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様式第７号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/>
          <w:sz w:val="26"/>
        </w:rPr>
        <w:t>業務遂行能力提案書提出届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　月　　日</w:t>
      </w: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真狩村長　</w:t>
      </w:r>
      <w:r>
        <w:rPr>
          <w:rFonts w:hint="eastAsia" w:ascii="ＭＳ 明朝" w:hAnsi="ＭＳ 明朝"/>
          <w:sz w:val="28"/>
        </w:rPr>
        <w:t>岩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原　清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一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</w:t>
      </w:r>
      <w:r>
        <w:rPr>
          <w:rFonts w:hint="eastAsia" w:ascii="ＭＳ 明朝" w:hAnsi="ＭＳ 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ＭＳ 明朝" w:hAnsi="ＭＳ 明朝"/>
          <w:kern w:val="0"/>
          <w:sz w:val="22"/>
          <w:fitText w:val="1320" w:id="1"/>
        </w:rPr>
        <w:t>地</w:t>
      </w:r>
      <w:r>
        <w:rPr>
          <w:rFonts w:hint="eastAsia"/>
        </w:rPr>
        <w:t>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商号又は名称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代表者職氏名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「真狩村ふるさと納税推進業務」プロポーザルについて、業務遂行能力提案書を提出します。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default"/>
          <w:sz w:val="22"/>
          <w:shd w:val="pct15" w:color="auto" w:fill="auto"/>
        </w:rPr>
      </w:pPr>
      <w:r>
        <w:rPr>
          <w:rFonts w:hint="eastAsia"/>
          <w:sz w:val="22"/>
          <w:shd w:val="pct15" w:color="auto" w:fill="auto"/>
        </w:rPr>
        <w:t>添付書類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2"/>
        </w:rPr>
        <w:t>　□</w:t>
      </w:r>
      <w:r>
        <w:rPr>
          <w:rFonts w:hint="eastAsia" w:ascii="ＭＳ 明朝" w:hAnsi="ＭＳ 明朝"/>
          <w:sz w:val="21"/>
          <w:u w:val="single"/>
        </w:rPr>
        <w:t>システムの利便性</w:t>
      </w:r>
      <w:r>
        <w:rPr>
          <w:rFonts w:hint="eastAsia"/>
          <w:sz w:val="21"/>
        </w:rPr>
        <w:t>（任意様式）</w:t>
      </w:r>
    </w:p>
    <w:p>
      <w:pPr>
        <w:pStyle w:val="0"/>
        <w:ind w:firstLine="400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寄附者対応、返礼品の発注・発送について、どのようなシステムを用いて、どのように管理</w:t>
      </w:r>
    </w:p>
    <w:p>
      <w:pPr>
        <w:pStyle w:val="0"/>
        <w:ind w:firstLine="400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を行うか具体的に記載すること。</w:t>
      </w:r>
    </w:p>
    <w:p>
      <w:pPr>
        <w:pStyle w:val="0"/>
        <w:ind w:firstLine="400" w:firstLineChars="200"/>
        <w:rPr>
          <w:rFonts w:hint="default" w:ascii="ＭＳ 明朝" w:hAnsi="ＭＳ 明朝"/>
          <w:sz w:val="21"/>
        </w:rPr>
      </w:pPr>
    </w:p>
    <w:p>
      <w:pPr>
        <w:pStyle w:val="0"/>
        <w:spacing w:line="320" w:lineRule="exact"/>
        <w:ind w:left="210" w:leftChars="100"/>
        <w:rPr>
          <w:rFonts w:hint="eastAsia"/>
          <w:sz w:val="21"/>
        </w:rPr>
      </w:pPr>
      <w:r>
        <w:rPr>
          <w:rFonts w:hint="eastAsia"/>
          <w:sz w:val="21"/>
        </w:rPr>
        <w:t>□</w:t>
      </w:r>
      <w:r>
        <w:rPr>
          <w:rFonts w:hint="eastAsia" w:ascii="ＭＳ 明朝" w:hAnsi="ＭＳ 明朝"/>
          <w:sz w:val="21"/>
          <w:u w:val="single"/>
        </w:rPr>
        <w:t>システムの障害発生時の対応</w:t>
      </w:r>
      <w:r>
        <w:rPr>
          <w:rFonts w:hint="eastAsia"/>
          <w:sz w:val="21"/>
        </w:rPr>
        <w:t>（任意様式）</w:t>
      </w:r>
    </w:p>
    <w:p>
      <w:pPr>
        <w:pStyle w:val="0"/>
        <w:ind w:firstLine="200" w:firstLine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システム障害の発生時、寄附情報や配送情報等、データのバックアップ体制のほか、復旧に</w:t>
      </w:r>
    </w:p>
    <w:p>
      <w:pPr>
        <w:pStyle w:val="0"/>
        <w:ind w:firstLine="400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係る対応について記載すること。</w:t>
      </w:r>
    </w:p>
    <w:p>
      <w:pPr>
        <w:pStyle w:val="0"/>
        <w:ind w:firstLine="400" w:firstLineChars="200"/>
        <w:rPr>
          <w:rFonts w:hint="default" w:ascii="ＭＳ 明朝" w:hAnsi="ＭＳ 明朝"/>
          <w:sz w:val="21"/>
        </w:rPr>
      </w:pPr>
    </w:p>
    <w:p>
      <w:pPr>
        <w:pStyle w:val="0"/>
        <w:spacing w:line="320" w:lineRule="exact"/>
        <w:ind w:left="210" w:leftChars="100"/>
        <w:rPr>
          <w:rFonts w:hint="eastAsia"/>
          <w:sz w:val="21"/>
        </w:rPr>
      </w:pPr>
      <w:r>
        <w:rPr>
          <w:rFonts w:hint="eastAsia"/>
          <w:sz w:val="21"/>
        </w:rPr>
        <w:t>□</w:t>
      </w:r>
      <w:r>
        <w:rPr>
          <w:rFonts w:hint="eastAsia" w:ascii="ＭＳ 明朝" w:hAnsi="ＭＳ 明朝"/>
          <w:sz w:val="21"/>
          <w:u w:val="single"/>
        </w:rPr>
        <w:t>情報管理</w:t>
      </w:r>
      <w:r>
        <w:rPr>
          <w:rFonts w:hint="eastAsia"/>
          <w:sz w:val="21"/>
        </w:rPr>
        <w:t>（任意様式）</w:t>
      </w:r>
    </w:p>
    <w:p>
      <w:pPr>
        <w:pStyle w:val="0"/>
        <w:ind w:firstLine="200" w:firstLine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寄附情報及び特定個人情報（マイナンバー）を適正に取り扱うための方策について記載する</w:t>
      </w:r>
    </w:p>
    <w:p>
      <w:pPr>
        <w:pStyle w:val="0"/>
        <w:ind w:firstLine="400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こと。</w:t>
      </w:r>
    </w:p>
    <w:p>
      <w:pPr>
        <w:pStyle w:val="0"/>
        <w:ind w:firstLine="400" w:firstLineChars="200"/>
        <w:rPr>
          <w:rFonts w:hint="default" w:ascii="ＭＳ 明朝" w:hAnsi="ＭＳ 明朝"/>
          <w:sz w:val="21"/>
        </w:rPr>
      </w:pPr>
      <w:bookmarkStart w:id="0" w:name="_GoBack"/>
      <w:bookmarkEnd w:id="0"/>
    </w:p>
    <w:p>
      <w:pPr>
        <w:pStyle w:val="0"/>
        <w:spacing w:line="320" w:lineRule="exact"/>
        <w:ind w:left="210" w:leftChars="100"/>
        <w:rPr>
          <w:rFonts w:hint="eastAsia"/>
          <w:sz w:val="21"/>
        </w:rPr>
      </w:pPr>
      <w:r>
        <w:rPr>
          <w:rFonts w:hint="eastAsia"/>
          <w:sz w:val="21"/>
        </w:rPr>
        <w:t>□</w:t>
      </w:r>
      <w:r>
        <w:rPr>
          <w:rFonts w:hint="eastAsia" w:ascii="ＭＳ 明朝" w:hAnsi="ＭＳ 明朝"/>
          <w:sz w:val="21"/>
          <w:u w:val="single"/>
        </w:rPr>
        <w:t>危機管理体制</w:t>
      </w:r>
      <w:r>
        <w:rPr>
          <w:rFonts w:hint="eastAsia"/>
          <w:sz w:val="21"/>
        </w:rPr>
        <w:t>（任意様式）</w:t>
      </w:r>
    </w:p>
    <w:p>
      <w:pPr>
        <w:pStyle w:val="0"/>
        <w:ind w:firstLine="20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1"/>
        </w:rPr>
        <w:t>　問題が起きた際の危機管理体制について記載すること。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30"/>
        <w:tblW w:w="5380" w:type="dxa"/>
        <w:tblInd w:w="38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679"/>
      </w:tblGrid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連絡先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  <w:r>
              <w:rPr>
                <w:rFonts w:hint="eastAsia" w:ascii="ＭＳ 明朝" w:hAnsi="ＭＳ 明朝"/>
                <w:sz w:val="22"/>
              </w:rPr>
              <w:t xml:space="preserve"> 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Ａ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Ｘ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ー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ル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type w:val="continuous"/>
      <w:pgSz w:w="11906" w:h="16838"/>
      <w:pgMar w:top="1361" w:right="1361" w:bottom="1361" w:left="1361" w:header="851" w:footer="992" w:gutter="0"/>
      <w:pgNumType w:start="1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Ｐ明朝" w:hAnsi="ＭＳ Ｐ明朝" w:eastAsia="ＭＳ Ｐ明朝"/>
      <w:sz w:val="22"/>
    </w:rPr>
  </w:style>
  <w:style w:type="character" w:styleId="25" w:customStyle="1">
    <w:name w:val="記 (文字)"/>
    <w:next w:val="25"/>
    <w:link w:val="24"/>
    <w:uiPriority w:val="0"/>
    <w:rPr>
      <w:rFonts w:ascii="ＭＳ Ｐ明朝" w:hAnsi="ＭＳ Ｐ明朝" w:eastAsia="ＭＳ Ｐ明朝"/>
      <w:kern w:val="2"/>
      <w:sz w:val="22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Ｐ明朝" w:hAnsi="ＭＳ Ｐ明朝" w:eastAsia="ＭＳ Ｐ明朝"/>
      <w:sz w:val="22"/>
    </w:rPr>
  </w:style>
  <w:style w:type="character" w:styleId="27" w:customStyle="1">
    <w:name w:val="結語 (文字)"/>
    <w:next w:val="27"/>
    <w:link w:val="26"/>
    <w:uiPriority w:val="0"/>
    <w:rPr>
      <w:rFonts w:ascii="ＭＳ Ｐ明朝" w:hAnsi="ＭＳ Ｐ明朝" w:eastAsia="ＭＳ Ｐ明朝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109</Characters>
  <Application>JUST Note</Application>
  <Lines>50</Lines>
  <Paragraphs>13</Paragraphs>
  <CharactersWithSpaces>198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Tanaka</dc:creator>
  <cp:lastModifiedBy>折内美都</cp:lastModifiedBy>
  <cp:lastPrinted>2020-03-27T05:00:00Z</cp:lastPrinted>
  <dcterms:created xsi:type="dcterms:W3CDTF">2023-03-20T09:07:00Z</dcterms:created>
  <dcterms:modified xsi:type="dcterms:W3CDTF">2025-11-25T10:27:08Z</dcterms:modified>
  <cp:revision>2</cp:revision>
</cp:coreProperties>
</file>