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360" w:hangingChars="100"/>
        <w:jc w:val="center"/>
        <w:rPr>
          <w:rFonts w:hint="eastAsia" w:ascii="ＭＳ Ｐ明朝" w:hAnsi="ＭＳ Ｐ明朝" w:eastAsia="ＭＳ Ｐ明朝"/>
          <w:sz w:val="36"/>
        </w:rPr>
      </w:pPr>
      <w:r>
        <w:rPr>
          <w:rFonts w:hint="eastAsia" w:ascii="ＭＳ Ｐ明朝" w:hAnsi="ＭＳ Ｐ明朝" w:eastAsia="ＭＳ Ｐ明朝"/>
          <w:sz w:val="36"/>
        </w:rPr>
        <w:t>道の駅真狩フラワーセンター</w:t>
      </w:r>
    </w:p>
    <w:p>
      <w:pPr>
        <w:pStyle w:val="0"/>
        <w:snapToGrid w:val="0"/>
        <w:spacing w:line="420" w:lineRule="atLeast"/>
        <w:ind w:left="0" w:leftChars="0" w:hanging="494" w:hangingChars="100"/>
        <w:jc w:val="center"/>
        <w:rPr>
          <w:rFonts w:hint="eastAsia" w:ascii="ＭＳ Ｐ明朝" w:hAnsi="ＭＳ Ｐ明朝" w:eastAsia="ＭＳ Ｐ明朝"/>
          <w:sz w:val="36"/>
        </w:rPr>
      </w:pPr>
      <w:r>
        <w:rPr>
          <w:rFonts w:hint="eastAsia" w:ascii="ＭＳ Ｐ明朝" w:hAnsi="ＭＳ Ｐ明朝" w:eastAsia="ＭＳ Ｐ明朝"/>
          <w:spacing w:val="67"/>
          <w:sz w:val="36"/>
          <w:fitText w:val="4320" w:id="1"/>
        </w:rPr>
        <w:t>指定管理者募集要</w:t>
      </w:r>
      <w:r>
        <w:rPr>
          <w:rFonts w:hint="eastAsia" w:ascii="ＭＳ Ｐ明朝" w:hAnsi="ＭＳ Ｐ明朝" w:eastAsia="ＭＳ Ｐ明朝"/>
          <w:spacing w:val="4"/>
          <w:sz w:val="36"/>
          <w:fitText w:val="4320" w:id="1"/>
        </w:rPr>
        <w:t>項</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360" w:hangingChars="100"/>
        <w:jc w:val="center"/>
        <w:rPr>
          <w:rFonts w:hint="eastAsia" w:ascii="ＭＳ Ｐ明朝" w:hAnsi="ＭＳ Ｐ明朝" w:eastAsia="ＭＳ Ｐ明朝"/>
          <w:sz w:val="36"/>
        </w:rPr>
      </w:pPr>
      <w:r>
        <w:rPr>
          <w:rFonts w:hint="eastAsia" w:ascii="ＭＳ Ｐ明朝" w:hAnsi="ＭＳ Ｐ明朝" w:eastAsia="ＭＳ Ｐ明朝"/>
          <w:sz w:val="36"/>
        </w:rPr>
        <w:t>令和</w:t>
      </w:r>
      <w:r>
        <w:rPr>
          <w:rFonts w:hint="eastAsia" w:ascii="ＭＳ Ｐ明朝" w:hAnsi="ＭＳ Ｐ明朝" w:eastAsia="ＭＳ Ｐ明朝"/>
          <w:sz w:val="36"/>
        </w:rPr>
        <w:t xml:space="preserve"> </w:t>
      </w:r>
      <w:r>
        <w:rPr>
          <w:rFonts w:hint="eastAsia" w:ascii="ＭＳ Ｐ明朝" w:hAnsi="ＭＳ Ｐ明朝" w:eastAsia="ＭＳ Ｐ明朝"/>
          <w:sz w:val="36"/>
        </w:rPr>
        <w:t>８</w:t>
      </w:r>
      <w:r>
        <w:rPr>
          <w:rFonts w:hint="eastAsia" w:ascii="ＭＳ Ｐ明朝" w:hAnsi="ＭＳ Ｐ明朝" w:eastAsia="ＭＳ Ｐ明朝"/>
          <w:sz w:val="36"/>
        </w:rPr>
        <w:t xml:space="preserve"> </w:t>
      </w:r>
      <w:r>
        <w:rPr>
          <w:rFonts w:hint="eastAsia" w:ascii="ＭＳ Ｐ明朝" w:hAnsi="ＭＳ Ｐ明朝" w:eastAsia="ＭＳ Ｐ明朝"/>
          <w:sz w:val="36"/>
        </w:rPr>
        <w:t>年</w:t>
      </w:r>
      <w:r>
        <w:rPr>
          <w:rFonts w:hint="eastAsia" w:ascii="ＭＳ Ｐ明朝" w:hAnsi="ＭＳ Ｐ明朝" w:eastAsia="ＭＳ Ｐ明朝"/>
          <w:sz w:val="36"/>
        </w:rPr>
        <w:t xml:space="preserve"> 10 </w:t>
      </w:r>
      <w:r>
        <w:rPr>
          <w:rFonts w:hint="eastAsia" w:ascii="ＭＳ Ｐ明朝" w:hAnsi="ＭＳ Ｐ明朝" w:eastAsia="ＭＳ Ｐ明朝"/>
          <w:sz w:val="36"/>
        </w:rPr>
        <w:t>月</w:t>
      </w:r>
    </w:p>
    <w:p>
      <w:pPr>
        <w:pStyle w:val="0"/>
        <w:snapToGrid w:val="0"/>
        <w:spacing w:line="420" w:lineRule="atLeast"/>
        <w:ind w:left="0" w:leftChars="0" w:hanging="1170" w:hangingChars="100"/>
        <w:jc w:val="center"/>
        <w:rPr>
          <w:rFonts w:hint="eastAsia" w:ascii="ＭＳ Ｐ明朝" w:hAnsi="ＭＳ Ｐ明朝" w:eastAsia="ＭＳ Ｐ明朝"/>
          <w:sz w:val="36"/>
        </w:rPr>
      </w:pPr>
      <w:r>
        <w:rPr>
          <w:rFonts w:hint="eastAsia" w:ascii="ＭＳ Ｐ明朝" w:hAnsi="ＭＳ Ｐ明朝" w:eastAsia="ＭＳ Ｐ明朝"/>
          <w:spacing w:val="405"/>
          <w:sz w:val="36"/>
          <w:fitText w:val="2700" w:id="2"/>
        </w:rPr>
        <w:t>真狩</w:t>
      </w:r>
      <w:r>
        <w:rPr>
          <w:rFonts w:hint="eastAsia" w:ascii="ＭＳ Ｐ明朝" w:hAnsi="ＭＳ Ｐ明朝" w:eastAsia="ＭＳ Ｐ明朝"/>
          <w:sz w:val="36"/>
          <w:fitText w:val="2700" w:id="2"/>
        </w:rPr>
        <w:t>村</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TOC \u \o "1-3" \h \z </w:instrText>
      </w:r>
      <w:r>
        <w:rPr>
          <w:rFonts w:hint="eastAsia"/>
        </w:rPr>
        <w:fldChar w:fldCharType="separate"/>
      </w:r>
      <w:r>
        <w:rPr>
          <w:rFonts w:hint="eastAsia"/>
        </w:rPr>
        <w:fldChar w:fldCharType="begin"/>
      </w:r>
      <w:r>
        <w:rPr>
          <w:rFonts w:hint="eastAsia"/>
        </w:rPr>
        <w:instrText xml:space="preserve"> HYPERLINK  \l "_Toc29595"</w:instrText>
      </w:r>
      <w:r>
        <w:rPr>
          <w:rFonts w:hint="eastAsia"/>
        </w:rPr>
        <w:fldChar w:fldCharType="separate"/>
      </w:r>
      <w:r>
        <w:rPr>
          <w:rFonts w:hint="eastAsia" w:ascii="ＭＳ Ｐ明朝" w:hAnsi="ＭＳ Ｐ明朝" w:eastAsia="ＭＳ Ｐ明朝"/>
          <w:sz w:val="24"/>
        </w:rPr>
        <w:t>Ａ　指定管理者導入の趣旨</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_Toc29595 \h </w:instrText>
      </w:r>
      <w:r>
        <w:rPr>
          <w:rFonts w:hint="eastAsia"/>
        </w:rPr>
        <w:fldChar w:fldCharType="separate"/>
      </w:r>
      <w:r>
        <w:rPr>
          <w:rFonts w:hint="eastAsia"/>
        </w:rPr>
        <w:t>1</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"_Toc9925"</w:instrText>
      </w:r>
      <w:r>
        <w:rPr>
          <w:rFonts w:hint="eastAsia"/>
        </w:rPr>
        <w:fldChar w:fldCharType="separate"/>
      </w:r>
      <w:r>
        <w:rPr>
          <w:rFonts w:hint="eastAsia" w:ascii="ＭＳ Ｐ明朝" w:hAnsi="ＭＳ Ｐ明朝" w:eastAsia="ＭＳ Ｐ明朝"/>
          <w:sz w:val="24"/>
        </w:rPr>
        <w:t xml:space="preserve">1 </w:t>
      </w:r>
      <w:r>
        <w:rPr>
          <w:rFonts w:hint="eastAsia" w:ascii="ＭＳ Ｐ明朝" w:hAnsi="ＭＳ Ｐ明朝" w:eastAsia="ＭＳ Ｐ明朝"/>
          <w:sz w:val="24"/>
        </w:rPr>
        <w:t>趣旨</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_Toc9925 \h </w:instrText>
      </w:r>
      <w:r>
        <w:rPr>
          <w:rFonts w:hint="eastAsia"/>
        </w:rPr>
        <w:fldChar w:fldCharType="separate"/>
      </w:r>
      <w:r>
        <w:rPr>
          <w:rFonts w:hint="eastAsia"/>
        </w:rPr>
        <w:t>1</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"_Toc21434"</w:instrText>
      </w:r>
      <w:r>
        <w:rPr>
          <w:rFonts w:hint="eastAsia"/>
        </w:rPr>
        <w:fldChar w:fldCharType="separate"/>
      </w:r>
      <w:r>
        <w:rPr>
          <w:rFonts w:hint="eastAsia" w:ascii="ＭＳ Ｐ明朝" w:hAnsi="ＭＳ Ｐ明朝" w:eastAsia="ＭＳ Ｐ明朝"/>
          <w:sz w:val="24"/>
        </w:rPr>
        <w:t xml:space="preserve">2 </w:t>
      </w:r>
      <w:r>
        <w:rPr>
          <w:rFonts w:hint="eastAsia" w:ascii="ＭＳ Ｐ明朝" w:hAnsi="ＭＳ Ｐ明朝" w:eastAsia="ＭＳ Ｐ明朝"/>
          <w:sz w:val="24"/>
        </w:rPr>
        <w:t>指定管理者導入の基本的な考え</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_Toc21434 \h </w:instrText>
      </w:r>
      <w:r>
        <w:rPr>
          <w:rFonts w:hint="eastAsia"/>
        </w:rPr>
        <w:fldChar w:fldCharType="separate"/>
      </w:r>
      <w:r>
        <w:rPr>
          <w:rFonts w:hint="eastAsia"/>
        </w:rPr>
        <w:t>1</w:t>
      </w:r>
      <w:r>
        <w:rPr>
          <w:rFonts w:hint="eastAsia"/>
        </w:rPr>
        <w:fldChar w:fldCharType="end"/>
      </w: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"_Toc11442"</w:instrText>
      </w:r>
      <w:r>
        <w:rPr>
          <w:rFonts w:hint="eastAsia"/>
        </w:rPr>
        <w:fldChar w:fldCharType="separate"/>
      </w:r>
      <w:r>
        <w:rPr>
          <w:rFonts w:hint="eastAsia" w:ascii="ＭＳ Ｐ明朝" w:hAnsi="ＭＳ Ｐ明朝" w:eastAsia="ＭＳ Ｐ明朝"/>
          <w:sz w:val="24"/>
        </w:rPr>
        <w:t>Ｂ　公募の概要</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_Toc11442 \h </w:instrText>
      </w:r>
      <w:r>
        <w:rPr>
          <w:rFonts w:hint="eastAsia"/>
        </w:rPr>
        <w:fldChar w:fldCharType="separate"/>
      </w:r>
      <w:r>
        <w:rPr>
          <w:rFonts w:hint="eastAsia"/>
        </w:rPr>
        <w:t>2</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"_Toc10421"</w:instrText>
      </w:r>
      <w:r>
        <w:rPr>
          <w:rFonts w:hint="eastAsia"/>
        </w:rPr>
        <w:fldChar w:fldCharType="separate"/>
      </w:r>
      <w:r>
        <w:rPr>
          <w:rFonts w:hint="eastAsia" w:ascii="ＭＳ Ｐ明朝" w:hAnsi="ＭＳ Ｐ明朝" w:eastAsia="ＭＳ Ｐ明朝"/>
          <w:sz w:val="24"/>
        </w:rPr>
        <w:t xml:space="preserve">1 </w:t>
      </w:r>
      <w:r>
        <w:rPr>
          <w:rFonts w:hint="eastAsia" w:ascii="ＭＳ Ｐ明朝" w:hAnsi="ＭＳ Ｐ明朝" w:eastAsia="ＭＳ Ｐ明朝"/>
          <w:sz w:val="24"/>
        </w:rPr>
        <w:t>指定期間</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_Toc10421 \h </w:instrText>
      </w:r>
      <w:r>
        <w:rPr>
          <w:rFonts w:hint="eastAsia"/>
        </w:rPr>
        <w:fldChar w:fldCharType="separate"/>
      </w:r>
      <w:r>
        <w:rPr>
          <w:rFonts w:hint="eastAsia"/>
        </w:rPr>
        <w:t>2</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"_Toc27801"</w:instrText>
      </w:r>
      <w:r>
        <w:rPr>
          <w:rFonts w:hint="eastAsia"/>
        </w:rPr>
        <w:fldChar w:fldCharType="separate"/>
      </w:r>
      <w:r>
        <w:rPr>
          <w:rFonts w:hint="eastAsia" w:ascii="ＭＳ Ｐ明朝" w:hAnsi="ＭＳ Ｐ明朝" w:eastAsia="ＭＳ Ｐ明朝"/>
          <w:sz w:val="24"/>
        </w:rPr>
        <w:t xml:space="preserve">2 </w:t>
      </w:r>
      <w:r>
        <w:rPr>
          <w:rFonts w:hint="eastAsia" w:ascii="ＭＳ Ｐ明朝" w:hAnsi="ＭＳ Ｐ明朝" w:eastAsia="ＭＳ Ｐ明朝"/>
          <w:sz w:val="24"/>
        </w:rPr>
        <w:t>指定管理者の公募及び選定の方式</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_Toc27801 \h </w:instrText>
      </w:r>
      <w:r>
        <w:rPr>
          <w:rFonts w:hint="eastAsia"/>
        </w:rPr>
        <w:fldChar w:fldCharType="separate"/>
      </w:r>
      <w:r>
        <w:rPr>
          <w:rFonts w:hint="eastAsia"/>
        </w:rPr>
        <w:t>2</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"_Toc21268"</w:instrText>
      </w:r>
      <w:r>
        <w:rPr>
          <w:rFonts w:hint="eastAsia"/>
        </w:rPr>
        <w:fldChar w:fldCharType="separate"/>
      </w:r>
      <w:r>
        <w:rPr>
          <w:rFonts w:hint="eastAsia" w:ascii="ＭＳ Ｐ明朝" w:hAnsi="ＭＳ Ｐ明朝" w:eastAsia="ＭＳ Ｐ明朝"/>
          <w:sz w:val="24"/>
        </w:rPr>
        <w:t xml:space="preserve">3 </w:t>
      </w:r>
      <w:r>
        <w:rPr>
          <w:rFonts w:hint="eastAsia" w:ascii="ＭＳ Ｐ明朝" w:hAnsi="ＭＳ Ｐ明朝" w:eastAsia="ＭＳ Ｐ明朝"/>
          <w:sz w:val="24"/>
        </w:rPr>
        <w:t>選定結果の通知及び公表</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_Toc21268 \h </w:instrText>
      </w:r>
      <w:r>
        <w:rPr>
          <w:rFonts w:hint="eastAsia"/>
        </w:rPr>
        <w:fldChar w:fldCharType="separate"/>
      </w:r>
      <w:r>
        <w:rPr>
          <w:rFonts w:hint="eastAsia"/>
        </w:rPr>
        <w:t>2</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"_Toc15198"</w:instrText>
      </w:r>
      <w:r>
        <w:rPr>
          <w:rFonts w:hint="eastAsia"/>
        </w:rPr>
        <w:fldChar w:fldCharType="separate"/>
      </w:r>
      <w:r>
        <w:rPr>
          <w:rFonts w:hint="eastAsia" w:ascii="ＭＳ Ｐ明朝" w:hAnsi="ＭＳ Ｐ明朝" w:eastAsia="ＭＳ Ｐ明朝"/>
          <w:sz w:val="24"/>
        </w:rPr>
        <w:t xml:space="preserve">4 </w:t>
      </w:r>
      <w:r>
        <w:rPr>
          <w:rFonts w:hint="eastAsia" w:ascii="ＭＳ Ｐ明朝" w:hAnsi="ＭＳ Ｐ明朝" w:eastAsia="ＭＳ Ｐ明朝"/>
          <w:sz w:val="24"/>
        </w:rPr>
        <w:t>仮協定の締結</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_Toc15198 \h </w:instrText>
      </w:r>
      <w:r>
        <w:rPr>
          <w:rFonts w:hint="eastAsia"/>
        </w:rPr>
        <w:fldChar w:fldCharType="separate"/>
      </w:r>
      <w:r>
        <w:rPr>
          <w:rFonts w:hint="eastAsia"/>
        </w:rPr>
        <w:t>2</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"_Toc22717"</w:instrText>
      </w:r>
      <w:r>
        <w:rPr>
          <w:rFonts w:hint="eastAsia"/>
        </w:rPr>
        <w:fldChar w:fldCharType="separate"/>
      </w:r>
      <w:r>
        <w:rPr>
          <w:rFonts w:hint="eastAsia" w:ascii="ＭＳ Ｐ明朝" w:hAnsi="ＭＳ Ｐ明朝" w:eastAsia="ＭＳ Ｐ明朝"/>
          <w:sz w:val="24"/>
        </w:rPr>
        <w:t xml:space="preserve">5 </w:t>
      </w:r>
      <w:r>
        <w:rPr>
          <w:rFonts w:hint="eastAsia" w:ascii="ＭＳ Ｐ明朝" w:hAnsi="ＭＳ Ｐ明朝" w:eastAsia="ＭＳ Ｐ明朝"/>
          <w:sz w:val="24"/>
        </w:rPr>
        <w:t>協定の締結</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_Toc22717 \h </w:instrText>
      </w:r>
      <w:r>
        <w:rPr>
          <w:rFonts w:hint="eastAsia"/>
        </w:rPr>
        <w:fldChar w:fldCharType="separate"/>
      </w:r>
      <w:r>
        <w:rPr>
          <w:rFonts w:hint="eastAsia"/>
        </w:rPr>
        <w:t>2</w:t>
      </w:r>
      <w:r>
        <w:rPr>
          <w:rFonts w:hint="eastAsia"/>
        </w:rPr>
        <w:fldChar w:fldCharType="end"/>
      </w: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"_Toc16794"</w:instrText>
      </w:r>
      <w:r>
        <w:rPr>
          <w:rFonts w:hint="eastAsia"/>
        </w:rPr>
        <w:fldChar w:fldCharType="separate"/>
      </w:r>
      <w:r>
        <w:rPr>
          <w:rFonts w:hint="eastAsia" w:ascii="ＭＳ Ｐ明朝" w:hAnsi="ＭＳ Ｐ明朝" w:eastAsia="ＭＳ Ｐ明朝"/>
          <w:sz w:val="24"/>
        </w:rPr>
        <w:t>Ｃ　施設の概要</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_Toc16794 \h </w:instrText>
      </w:r>
      <w:r>
        <w:rPr>
          <w:rFonts w:hint="eastAsia"/>
        </w:rPr>
        <w:fldChar w:fldCharType="separate"/>
      </w:r>
      <w:r>
        <w:rPr>
          <w:rFonts w:hint="eastAsia"/>
        </w:rPr>
        <w:t>3</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"_Toc14602"</w:instrText>
      </w:r>
      <w:r>
        <w:rPr>
          <w:rFonts w:hint="eastAsia"/>
        </w:rPr>
        <w:fldChar w:fldCharType="separate"/>
      </w:r>
      <w:r>
        <w:rPr>
          <w:rFonts w:hint="eastAsia" w:ascii="ＭＳ Ｐ明朝" w:hAnsi="ＭＳ Ｐ明朝" w:eastAsia="ＭＳ Ｐ明朝"/>
          <w:sz w:val="24"/>
        </w:rPr>
        <w:t xml:space="preserve">1 </w:t>
      </w:r>
      <w:r>
        <w:rPr>
          <w:rFonts w:hint="eastAsia" w:ascii="ＭＳ Ｐ明朝" w:hAnsi="ＭＳ Ｐ明朝" w:eastAsia="ＭＳ Ｐ明朝"/>
          <w:sz w:val="24"/>
        </w:rPr>
        <w:t>名称及び所在地</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_Toc14602 \h </w:instrText>
      </w:r>
      <w:r>
        <w:rPr>
          <w:rFonts w:hint="eastAsia"/>
        </w:rPr>
        <w:fldChar w:fldCharType="separate"/>
      </w:r>
      <w:r>
        <w:rPr>
          <w:rFonts w:hint="eastAsia"/>
        </w:rPr>
        <w:t>3</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"_Toc7638"</w:instrText>
      </w:r>
      <w:r>
        <w:rPr>
          <w:rFonts w:hint="eastAsia"/>
        </w:rPr>
        <w:fldChar w:fldCharType="separate"/>
      </w:r>
      <w:r>
        <w:rPr>
          <w:rFonts w:hint="eastAsia" w:ascii="ＭＳ Ｐ明朝" w:hAnsi="ＭＳ Ｐ明朝" w:eastAsia="ＭＳ Ｐ明朝"/>
          <w:sz w:val="24"/>
        </w:rPr>
        <w:t xml:space="preserve">2 </w:t>
      </w:r>
      <w:r>
        <w:rPr>
          <w:rFonts w:hint="eastAsia" w:ascii="ＭＳ Ｐ明朝" w:hAnsi="ＭＳ Ｐ明朝" w:eastAsia="ＭＳ Ｐ明朝"/>
          <w:sz w:val="24"/>
        </w:rPr>
        <w:t>施設の概要</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_Toc7638 \h </w:instrText>
      </w:r>
      <w:r>
        <w:rPr>
          <w:rFonts w:hint="eastAsia"/>
        </w:rPr>
        <w:fldChar w:fldCharType="separate"/>
      </w:r>
      <w:r>
        <w:rPr>
          <w:rFonts w:hint="eastAsia"/>
        </w:rPr>
        <w:t>3</w:t>
      </w:r>
      <w:r>
        <w:rPr>
          <w:rFonts w:hint="eastAsia"/>
        </w:rPr>
        <w:fldChar w:fldCharType="end"/>
      </w: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"_Toc10892"</w:instrText>
      </w:r>
      <w:r>
        <w:rPr>
          <w:rFonts w:hint="eastAsia"/>
        </w:rPr>
        <w:fldChar w:fldCharType="separate"/>
      </w:r>
      <w:r>
        <w:rPr>
          <w:rFonts w:hint="eastAsia" w:ascii="ＭＳ Ｐ明朝" w:hAnsi="ＭＳ Ｐ明朝" w:eastAsia="ＭＳ Ｐ明朝"/>
          <w:sz w:val="24"/>
        </w:rPr>
        <w:t>Ｄ　管理運営の基準</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_Toc10892 \h </w:instrText>
      </w:r>
      <w:r>
        <w:rPr>
          <w:rFonts w:hint="eastAsia"/>
        </w:rPr>
        <w:fldChar w:fldCharType="separate"/>
      </w:r>
      <w:r>
        <w:rPr>
          <w:rFonts w:hint="eastAsia"/>
        </w:rPr>
        <w:t>5</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"_Toc15817"</w:instrText>
      </w:r>
      <w:r>
        <w:rPr>
          <w:rFonts w:hint="eastAsia"/>
        </w:rPr>
        <w:fldChar w:fldCharType="separate"/>
      </w:r>
      <w:r>
        <w:rPr>
          <w:rFonts w:hint="eastAsia" w:ascii="ＭＳ Ｐ明朝" w:hAnsi="ＭＳ Ｐ明朝" w:eastAsia="ＭＳ Ｐ明朝"/>
          <w:sz w:val="24"/>
        </w:rPr>
        <w:t xml:space="preserve">1 </w:t>
      </w:r>
      <w:r>
        <w:rPr>
          <w:rFonts w:hint="eastAsia" w:ascii="ＭＳ Ｐ明朝" w:hAnsi="ＭＳ Ｐ明朝" w:eastAsia="ＭＳ Ｐ明朝"/>
          <w:sz w:val="24"/>
        </w:rPr>
        <w:t>開館時間及び休館日</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_Toc15817 \h </w:instrText>
      </w:r>
      <w:r>
        <w:rPr>
          <w:rFonts w:hint="eastAsia"/>
        </w:rPr>
        <w:fldChar w:fldCharType="separate"/>
      </w:r>
      <w:r>
        <w:rPr>
          <w:rFonts w:hint="eastAsia"/>
        </w:rPr>
        <w:t>5</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"_Toc22500"</w:instrText>
      </w:r>
      <w:r>
        <w:rPr>
          <w:rFonts w:hint="eastAsia"/>
        </w:rPr>
        <w:fldChar w:fldCharType="separate"/>
      </w:r>
      <w:r>
        <w:rPr>
          <w:rFonts w:hint="eastAsia" w:ascii="ＭＳ Ｐ明朝" w:hAnsi="ＭＳ Ｐ明朝" w:eastAsia="ＭＳ Ｐ明朝"/>
          <w:sz w:val="24"/>
        </w:rPr>
        <w:t xml:space="preserve">2 </w:t>
      </w:r>
      <w:r>
        <w:rPr>
          <w:rFonts w:hint="eastAsia" w:ascii="ＭＳ Ｐ明朝" w:hAnsi="ＭＳ Ｐ明朝" w:eastAsia="ＭＳ Ｐ明朝"/>
          <w:sz w:val="24"/>
        </w:rPr>
        <w:t>管理運営体制</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_Toc22500 \h </w:instrText>
      </w:r>
      <w:r>
        <w:rPr>
          <w:rFonts w:hint="eastAsia"/>
        </w:rPr>
        <w:fldChar w:fldCharType="separate"/>
      </w:r>
      <w:r>
        <w:rPr>
          <w:rFonts w:hint="eastAsia"/>
        </w:rPr>
        <w:t>5</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"_Toc20046"</w:instrText>
      </w:r>
      <w:r>
        <w:rPr>
          <w:rFonts w:hint="eastAsia"/>
        </w:rPr>
        <w:fldChar w:fldCharType="separate"/>
      </w:r>
      <w:r>
        <w:rPr>
          <w:rFonts w:hint="eastAsia" w:ascii="ＭＳ Ｐ明朝" w:hAnsi="ＭＳ Ｐ明朝" w:eastAsia="ＭＳ Ｐ明朝"/>
          <w:sz w:val="24"/>
        </w:rPr>
        <w:t xml:space="preserve">3 </w:t>
      </w:r>
      <w:r>
        <w:rPr>
          <w:rFonts w:hint="eastAsia" w:ascii="ＭＳ Ｐ明朝" w:hAnsi="ＭＳ Ｐ明朝" w:eastAsia="ＭＳ Ｐ明朝"/>
          <w:sz w:val="24"/>
        </w:rPr>
        <w:t>個人情報の保護</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_Toc20046 \h </w:instrText>
      </w:r>
      <w:r>
        <w:rPr>
          <w:rFonts w:hint="eastAsia"/>
        </w:rPr>
        <w:fldChar w:fldCharType="separate"/>
      </w:r>
      <w:r>
        <w:rPr>
          <w:rFonts w:hint="eastAsia"/>
        </w:rPr>
        <w:t>5</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"_Toc7252"</w:instrText>
      </w:r>
      <w:r>
        <w:rPr>
          <w:rFonts w:hint="eastAsia"/>
        </w:rPr>
        <w:fldChar w:fldCharType="separate"/>
      </w:r>
      <w:r>
        <w:rPr>
          <w:rFonts w:hint="eastAsia" w:ascii="ＭＳ Ｐ明朝" w:hAnsi="ＭＳ Ｐ明朝" w:eastAsia="ＭＳ Ｐ明朝"/>
          <w:sz w:val="24"/>
        </w:rPr>
        <w:t xml:space="preserve">4 </w:t>
      </w:r>
      <w:r>
        <w:rPr>
          <w:rFonts w:hint="eastAsia" w:ascii="ＭＳ Ｐ明朝" w:hAnsi="ＭＳ Ｐ明朝" w:eastAsia="ＭＳ Ｐ明朝"/>
          <w:sz w:val="24"/>
        </w:rPr>
        <w:t>情報公開</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_Toc7252 \h </w:instrText>
      </w:r>
      <w:r>
        <w:rPr>
          <w:rFonts w:hint="eastAsia"/>
        </w:rPr>
        <w:fldChar w:fldCharType="separate"/>
      </w:r>
      <w:r>
        <w:rPr>
          <w:rFonts w:hint="eastAsia"/>
        </w:rPr>
        <w:t>5</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"_Toc24612"</w:instrText>
      </w:r>
      <w:r>
        <w:rPr>
          <w:rFonts w:hint="eastAsia"/>
        </w:rPr>
        <w:fldChar w:fldCharType="separate"/>
      </w:r>
      <w:r>
        <w:rPr>
          <w:rFonts w:hint="eastAsia" w:ascii="ＭＳ Ｐ明朝" w:hAnsi="ＭＳ Ｐ明朝" w:eastAsia="ＭＳ Ｐ明朝"/>
          <w:sz w:val="24"/>
        </w:rPr>
        <w:t xml:space="preserve">5 </w:t>
      </w:r>
      <w:r>
        <w:rPr>
          <w:rFonts w:hint="eastAsia" w:ascii="ＭＳ Ｐ明朝" w:hAnsi="ＭＳ Ｐ明朝" w:eastAsia="ＭＳ Ｐ明朝"/>
          <w:sz w:val="24"/>
        </w:rPr>
        <w:t>労働環境の確保</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_Toc24612 \h </w:instrText>
      </w:r>
      <w:r>
        <w:rPr>
          <w:rFonts w:hint="eastAsia"/>
        </w:rPr>
        <w:fldChar w:fldCharType="separate"/>
      </w:r>
      <w:r>
        <w:rPr>
          <w:rFonts w:hint="eastAsia"/>
        </w:rPr>
        <w:t>6</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"_Toc1532"</w:instrText>
      </w:r>
      <w:r>
        <w:rPr>
          <w:rFonts w:hint="eastAsia"/>
        </w:rPr>
        <w:fldChar w:fldCharType="separate"/>
      </w:r>
      <w:r>
        <w:rPr>
          <w:rFonts w:hint="eastAsia" w:ascii="ＭＳ Ｐ明朝" w:hAnsi="ＭＳ Ｐ明朝" w:eastAsia="ＭＳ Ｐ明朝"/>
          <w:sz w:val="24"/>
        </w:rPr>
        <w:t xml:space="preserve">6 </w:t>
      </w:r>
      <w:r>
        <w:rPr>
          <w:rFonts w:hint="eastAsia" w:ascii="ＭＳ Ｐ明朝" w:hAnsi="ＭＳ Ｐ明朝" w:eastAsia="ＭＳ Ｐ明朝"/>
          <w:sz w:val="24"/>
        </w:rPr>
        <w:t>業務の一括委託の禁止</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_Toc1532 \h </w:instrText>
      </w:r>
      <w:r>
        <w:rPr>
          <w:rFonts w:hint="eastAsia"/>
        </w:rPr>
        <w:fldChar w:fldCharType="separate"/>
      </w:r>
      <w:r>
        <w:rPr>
          <w:rFonts w:hint="eastAsia"/>
        </w:rPr>
        <w:t>6</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"_Toc4039"</w:instrText>
      </w:r>
      <w:r>
        <w:rPr>
          <w:rFonts w:hint="eastAsia"/>
        </w:rPr>
        <w:fldChar w:fldCharType="separate"/>
      </w:r>
      <w:r>
        <w:rPr>
          <w:rFonts w:hint="eastAsia" w:ascii="ＭＳ Ｐ明朝" w:hAnsi="ＭＳ Ｐ明朝" w:eastAsia="ＭＳ Ｐ明朝"/>
          <w:sz w:val="24"/>
        </w:rPr>
        <w:t xml:space="preserve">7 </w:t>
      </w:r>
      <w:r>
        <w:rPr>
          <w:rFonts w:hint="eastAsia" w:ascii="ＭＳ Ｐ明朝" w:hAnsi="ＭＳ Ｐ明朝" w:eastAsia="ＭＳ Ｐ明朝"/>
          <w:sz w:val="24"/>
        </w:rPr>
        <w:t>文書の管理及び保存</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_Toc4039 \h </w:instrText>
      </w:r>
      <w:r>
        <w:rPr>
          <w:rFonts w:hint="eastAsia"/>
        </w:rPr>
        <w:fldChar w:fldCharType="separate"/>
      </w:r>
      <w:r>
        <w:rPr>
          <w:rFonts w:hint="eastAsia"/>
        </w:rPr>
        <w:t>6</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"_Toc21216"</w:instrText>
      </w:r>
      <w:r>
        <w:rPr>
          <w:rFonts w:hint="eastAsia"/>
        </w:rPr>
        <w:fldChar w:fldCharType="separate"/>
      </w:r>
      <w:r>
        <w:rPr>
          <w:rFonts w:hint="eastAsia" w:ascii="ＭＳ Ｐ明朝" w:hAnsi="ＭＳ Ｐ明朝" w:eastAsia="ＭＳ Ｐ明朝"/>
          <w:sz w:val="24"/>
        </w:rPr>
        <w:t xml:space="preserve">8 </w:t>
      </w:r>
      <w:r>
        <w:rPr>
          <w:rFonts w:hint="eastAsia" w:ascii="ＭＳ Ｐ明朝" w:hAnsi="ＭＳ Ｐ明朝" w:eastAsia="ＭＳ Ｐ明朝"/>
          <w:sz w:val="24"/>
        </w:rPr>
        <w:t>環境への配慮</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_Toc21216 \h </w:instrText>
      </w:r>
      <w:r>
        <w:rPr>
          <w:rFonts w:hint="eastAsia"/>
        </w:rPr>
        <w:fldChar w:fldCharType="separate"/>
      </w:r>
      <w:r>
        <w:rPr>
          <w:rFonts w:hint="eastAsia"/>
        </w:rPr>
        <w:t>6</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"_Toc12502"</w:instrText>
      </w:r>
      <w:r>
        <w:rPr>
          <w:rFonts w:hint="eastAsia"/>
        </w:rPr>
        <w:fldChar w:fldCharType="separate"/>
      </w:r>
      <w:r>
        <w:rPr>
          <w:rFonts w:hint="eastAsia" w:ascii="ＭＳ Ｐ明朝" w:hAnsi="ＭＳ Ｐ明朝" w:eastAsia="ＭＳ Ｐ明朝"/>
          <w:sz w:val="24"/>
        </w:rPr>
        <w:t xml:space="preserve">9 </w:t>
      </w:r>
      <w:r>
        <w:rPr>
          <w:rFonts w:hint="eastAsia" w:ascii="ＭＳ Ｐ明朝" w:hAnsi="ＭＳ Ｐ明朝" w:eastAsia="ＭＳ Ｐ明朝"/>
          <w:sz w:val="24"/>
        </w:rPr>
        <w:t>苦情・要望等への対応</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_Toc12502 \h </w:instrText>
      </w:r>
      <w:r>
        <w:rPr>
          <w:rFonts w:hint="eastAsia"/>
        </w:rPr>
        <w:fldChar w:fldCharType="separate"/>
      </w:r>
      <w:r>
        <w:rPr>
          <w:rFonts w:hint="eastAsia"/>
        </w:rPr>
        <w:t>6</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"_Toc1827"</w:instrText>
      </w:r>
      <w:r>
        <w:rPr>
          <w:rFonts w:hint="eastAsia"/>
        </w:rPr>
        <w:fldChar w:fldCharType="separate"/>
      </w:r>
      <w:r>
        <w:rPr>
          <w:rFonts w:hint="eastAsia" w:ascii="ＭＳ Ｐ明朝" w:hAnsi="ＭＳ Ｐ明朝" w:eastAsia="ＭＳ Ｐ明朝"/>
          <w:sz w:val="24"/>
        </w:rPr>
        <w:t>10</w:t>
      </w:r>
      <w:r>
        <w:rPr>
          <w:rFonts w:hint="eastAsia" w:ascii="ＭＳ Ｐ明朝" w:hAnsi="ＭＳ Ｐ明朝" w:eastAsia="ＭＳ Ｐ明朝"/>
          <w:sz w:val="24"/>
        </w:rPr>
        <w:t>緊急時の対応</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_Toc1827 \h </w:instrText>
      </w:r>
      <w:r>
        <w:rPr>
          <w:rFonts w:hint="eastAsia"/>
        </w:rPr>
        <w:fldChar w:fldCharType="separate"/>
      </w:r>
      <w:r>
        <w:rPr>
          <w:rFonts w:hint="eastAsia"/>
        </w:rPr>
        <w:t>7</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"_Toc16867"</w:instrText>
      </w:r>
      <w:r>
        <w:rPr>
          <w:rFonts w:hint="eastAsia"/>
        </w:rPr>
        <w:fldChar w:fldCharType="separate"/>
      </w:r>
      <w:r>
        <w:rPr>
          <w:rFonts w:hint="eastAsia" w:ascii="ＭＳ Ｐ明朝" w:hAnsi="ＭＳ Ｐ明朝" w:eastAsia="ＭＳ Ｐ明朝"/>
          <w:sz w:val="24"/>
        </w:rPr>
        <w:t>11</w:t>
      </w:r>
      <w:r>
        <w:rPr>
          <w:rFonts w:hint="eastAsia" w:ascii="ＭＳ Ｐ明朝" w:hAnsi="ＭＳ Ｐ明朝" w:eastAsia="ＭＳ Ｐ明朝"/>
          <w:sz w:val="24"/>
        </w:rPr>
        <w:t>災害時の非常対応</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_Toc16867 \h </w:instrText>
      </w:r>
      <w:r>
        <w:rPr>
          <w:rFonts w:hint="eastAsia"/>
        </w:rPr>
        <w:fldChar w:fldCharType="separate"/>
      </w:r>
      <w:r>
        <w:rPr>
          <w:rFonts w:hint="eastAsia"/>
        </w:rPr>
        <w:t>7</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"_Toc28189"</w:instrText>
      </w:r>
      <w:r>
        <w:rPr>
          <w:rFonts w:hint="eastAsia"/>
        </w:rPr>
        <w:fldChar w:fldCharType="separate"/>
      </w:r>
      <w:r>
        <w:rPr>
          <w:rFonts w:hint="eastAsia" w:ascii="ＭＳ Ｐ明朝" w:hAnsi="ＭＳ Ｐ明朝" w:eastAsia="ＭＳ Ｐ明朝"/>
          <w:sz w:val="24"/>
        </w:rPr>
        <w:t xml:space="preserve">12 </w:t>
      </w:r>
      <w:r>
        <w:rPr>
          <w:rFonts w:hint="eastAsia" w:ascii="ＭＳ Ｐ明朝" w:hAnsi="ＭＳ Ｐ明朝" w:eastAsia="ＭＳ Ｐ明朝"/>
          <w:sz w:val="24"/>
        </w:rPr>
        <w:t>地域に対する対応</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_Toc28189 \h </w:instrText>
      </w:r>
      <w:r>
        <w:rPr>
          <w:rFonts w:hint="eastAsia"/>
        </w:rPr>
        <w:fldChar w:fldCharType="separate"/>
      </w:r>
      <w:r>
        <w:rPr>
          <w:rFonts w:hint="eastAsia"/>
        </w:rPr>
        <w:t>7</w:t>
      </w:r>
      <w:r>
        <w:rPr>
          <w:rFonts w:hint="eastAsia"/>
        </w:rPr>
        <w:fldChar w:fldCharType="end"/>
      </w: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"_Toc21419"</w:instrText>
      </w:r>
      <w:r>
        <w:rPr>
          <w:rFonts w:hint="eastAsia"/>
        </w:rPr>
        <w:fldChar w:fldCharType="separate"/>
      </w:r>
      <w:r>
        <w:rPr>
          <w:rFonts w:hint="eastAsia" w:ascii="ＭＳ Ｐ明朝" w:hAnsi="ＭＳ Ｐ明朝" w:eastAsia="ＭＳ Ｐ明朝"/>
          <w:sz w:val="24"/>
        </w:rPr>
        <w:t>Ｅ　指定管理者が行う業務の範囲</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_Toc21419 \h </w:instrText>
      </w:r>
      <w:r>
        <w:rPr>
          <w:rFonts w:hint="eastAsia"/>
        </w:rPr>
        <w:fldChar w:fldCharType="separate"/>
      </w:r>
      <w:r>
        <w:rPr>
          <w:rFonts w:hint="eastAsia"/>
        </w:rPr>
        <w:t>8</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"_Toc9536"</w:instrText>
      </w:r>
      <w:r>
        <w:rPr>
          <w:rFonts w:hint="eastAsia"/>
        </w:rPr>
        <w:fldChar w:fldCharType="separate"/>
      </w:r>
      <w:r>
        <w:rPr>
          <w:rFonts w:hint="eastAsia" w:ascii="ＭＳ Ｐ明朝" w:hAnsi="ＭＳ Ｐ明朝" w:eastAsia="ＭＳ Ｐ明朝"/>
          <w:sz w:val="24"/>
        </w:rPr>
        <w:t xml:space="preserve">1 </w:t>
      </w:r>
      <w:r>
        <w:rPr>
          <w:rFonts w:hint="eastAsia" w:ascii="ＭＳ Ｐ明朝" w:hAnsi="ＭＳ Ｐ明朝" w:eastAsia="ＭＳ Ｐ明朝"/>
          <w:sz w:val="24"/>
        </w:rPr>
        <w:t>事業に関する業務</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_Toc9536 \h </w:instrText>
      </w:r>
      <w:r>
        <w:rPr>
          <w:rFonts w:hint="eastAsia"/>
        </w:rPr>
        <w:fldChar w:fldCharType="separate"/>
      </w:r>
      <w:r>
        <w:rPr>
          <w:rFonts w:hint="eastAsia"/>
        </w:rPr>
        <w:t>8</w:t>
      </w:r>
      <w:r>
        <w:rPr>
          <w:rFonts w:hint="eastAsia"/>
        </w:rPr>
        <w:fldChar w:fldCharType="end"/>
      </w: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"_Toc9976"</w:instrText>
      </w:r>
      <w:r>
        <w:rPr>
          <w:rFonts w:hint="eastAsia"/>
        </w:rPr>
        <w:fldChar w:fldCharType="separate"/>
      </w:r>
      <w:r>
        <w:rPr>
          <w:rFonts w:hint="eastAsia" w:ascii="ＭＳ Ｐ明朝" w:hAnsi="ＭＳ Ｐ明朝" w:eastAsia="ＭＳ Ｐ明朝"/>
          <w:sz w:val="24"/>
        </w:rPr>
        <w:t>Ｆ　経費に関する事項</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_Toc9976 \h </w:instrText>
      </w:r>
      <w:r>
        <w:rPr>
          <w:rFonts w:hint="eastAsia"/>
        </w:rPr>
        <w:fldChar w:fldCharType="separate"/>
      </w:r>
      <w:r>
        <w:rPr>
          <w:rFonts w:hint="eastAsia"/>
        </w:rPr>
        <w:t>9</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"_Toc1754"</w:instrText>
      </w:r>
      <w:r>
        <w:rPr>
          <w:rFonts w:hint="eastAsia"/>
        </w:rPr>
        <w:fldChar w:fldCharType="separate"/>
      </w:r>
      <w:r>
        <w:rPr>
          <w:rFonts w:hint="eastAsia" w:ascii="ＭＳ Ｐ明朝" w:hAnsi="ＭＳ Ｐ明朝" w:eastAsia="ＭＳ Ｐ明朝"/>
          <w:sz w:val="24"/>
        </w:rPr>
        <w:t xml:space="preserve">1 </w:t>
      </w:r>
      <w:r>
        <w:rPr>
          <w:rFonts w:hint="eastAsia" w:ascii="ＭＳ Ｐ明朝" w:hAnsi="ＭＳ Ｐ明朝" w:eastAsia="ＭＳ Ｐ明朝"/>
          <w:sz w:val="24"/>
        </w:rPr>
        <w:t>経費に関する事項</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_Toc1754 \h </w:instrText>
      </w:r>
      <w:r>
        <w:rPr>
          <w:rFonts w:hint="eastAsia"/>
        </w:rPr>
        <w:fldChar w:fldCharType="separate"/>
      </w:r>
      <w:r>
        <w:rPr>
          <w:rFonts w:hint="eastAsia"/>
        </w:rPr>
        <w:t>9</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"_Toc7878"</w:instrText>
      </w:r>
      <w:r>
        <w:rPr>
          <w:rFonts w:hint="eastAsia"/>
        </w:rPr>
        <w:fldChar w:fldCharType="separate"/>
      </w:r>
      <w:r>
        <w:rPr>
          <w:rFonts w:hint="eastAsia" w:ascii="ＭＳ Ｐ明朝" w:hAnsi="ＭＳ Ｐ明朝" w:eastAsia="ＭＳ Ｐ明朝"/>
          <w:sz w:val="24"/>
        </w:rPr>
        <w:t xml:space="preserve">2 </w:t>
      </w:r>
      <w:r>
        <w:rPr>
          <w:rFonts w:hint="eastAsia" w:ascii="ＭＳ Ｐ明朝" w:hAnsi="ＭＳ Ｐ明朝" w:eastAsia="ＭＳ Ｐ明朝"/>
          <w:sz w:val="24"/>
        </w:rPr>
        <w:t>区分会計の独立</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_Toc7878 \h </w:instrText>
      </w:r>
      <w:r>
        <w:rPr>
          <w:rFonts w:hint="eastAsia"/>
        </w:rPr>
        <w:fldChar w:fldCharType="separate"/>
      </w:r>
      <w:r>
        <w:rPr>
          <w:rFonts w:hint="eastAsia"/>
        </w:rPr>
        <w:t>10</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"_Toc15418"</w:instrText>
      </w:r>
      <w:r>
        <w:rPr>
          <w:rFonts w:hint="eastAsia"/>
        </w:rPr>
        <w:fldChar w:fldCharType="separate"/>
      </w:r>
      <w:r>
        <w:rPr>
          <w:rFonts w:hint="eastAsia" w:ascii="ＭＳ Ｐ明朝" w:hAnsi="ＭＳ Ｐ明朝" w:eastAsia="ＭＳ Ｐ明朝"/>
          <w:sz w:val="24"/>
        </w:rPr>
        <w:t xml:space="preserve">3 </w:t>
      </w:r>
      <w:r>
        <w:rPr>
          <w:rFonts w:hint="eastAsia" w:ascii="ＭＳ Ｐ明朝" w:hAnsi="ＭＳ Ｐ明朝" w:eastAsia="ＭＳ Ｐ明朝"/>
          <w:sz w:val="24"/>
        </w:rPr>
        <w:t>管理口座</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_Toc15418 \h </w:instrText>
      </w:r>
      <w:r>
        <w:rPr>
          <w:rFonts w:hint="eastAsia"/>
        </w:rPr>
        <w:fldChar w:fldCharType="separate"/>
      </w:r>
      <w:r>
        <w:rPr>
          <w:rFonts w:hint="eastAsia"/>
        </w:rPr>
        <w:t>10</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"_Toc20579"</w:instrText>
      </w:r>
      <w:r>
        <w:rPr>
          <w:rFonts w:hint="eastAsia"/>
        </w:rPr>
        <w:fldChar w:fldCharType="separate"/>
      </w:r>
      <w:r>
        <w:rPr>
          <w:rFonts w:hint="eastAsia" w:ascii="ＭＳ Ｐ明朝" w:hAnsi="ＭＳ Ｐ明朝" w:eastAsia="ＭＳ Ｐ明朝"/>
          <w:sz w:val="24"/>
        </w:rPr>
        <w:t xml:space="preserve">4 </w:t>
      </w:r>
      <w:r>
        <w:rPr>
          <w:rFonts w:hint="eastAsia" w:ascii="ＭＳ Ｐ明朝" w:hAnsi="ＭＳ Ｐ明朝" w:eastAsia="ＭＳ Ｐ明朝"/>
          <w:sz w:val="24"/>
        </w:rPr>
        <w:t>指定管理料の支払い</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_Toc20579 \h </w:instrText>
      </w:r>
      <w:r>
        <w:rPr>
          <w:rFonts w:hint="eastAsia"/>
        </w:rPr>
        <w:fldChar w:fldCharType="separate"/>
      </w:r>
      <w:r>
        <w:rPr>
          <w:rFonts w:hint="eastAsia"/>
        </w:rPr>
        <w:t>10</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"_Toc14796"</w:instrText>
      </w:r>
      <w:r>
        <w:rPr>
          <w:rFonts w:hint="eastAsia"/>
        </w:rPr>
        <w:fldChar w:fldCharType="separate"/>
      </w:r>
      <w:r>
        <w:rPr>
          <w:rFonts w:hint="eastAsia" w:ascii="ＭＳ Ｐ明朝" w:hAnsi="ＭＳ Ｐ明朝" w:eastAsia="ＭＳ Ｐ明朝"/>
          <w:sz w:val="24"/>
        </w:rPr>
        <w:t xml:space="preserve">5 </w:t>
      </w:r>
      <w:r>
        <w:rPr>
          <w:rFonts w:hint="eastAsia" w:ascii="ＭＳ Ｐ明朝" w:hAnsi="ＭＳ Ｐ明朝" w:eastAsia="ＭＳ Ｐ明朝"/>
          <w:sz w:val="24"/>
        </w:rPr>
        <w:t>指定管理料の上限</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_Toc14796 \h </w:instrText>
      </w:r>
      <w:r>
        <w:rPr>
          <w:rFonts w:hint="eastAsia"/>
        </w:rPr>
        <w:fldChar w:fldCharType="separate"/>
      </w:r>
      <w:r>
        <w:rPr>
          <w:rFonts w:hint="eastAsia"/>
        </w:rPr>
        <w:t>10</w:t>
      </w:r>
      <w:r>
        <w:rPr>
          <w:rFonts w:hint="eastAsia"/>
        </w:rPr>
        <w:fldChar w:fldCharType="end"/>
      </w: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"_Toc2454"</w:instrText>
      </w:r>
      <w:r>
        <w:rPr>
          <w:rFonts w:hint="eastAsia"/>
        </w:rPr>
        <w:fldChar w:fldCharType="separate"/>
      </w:r>
      <w:r>
        <w:rPr>
          <w:rFonts w:hint="eastAsia" w:ascii="ＭＳ Ｐ明朝" w:hAnsi="ＭＳ Ｐ明朝" w:eastAsia="ＭＳ Ｐ明朝"/>
          <w:sz w:val="24"/>
        </w:rPr>
        <w:t>Ｇ　リスク分担と賠償責任と保険に関する事項</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_Toc2454 \h </w:instrText>
      </w:r>
      <w:r>
        <w:rPr>
          <w:rFonts w:hint="eastAsia"/>
        </w:rPr>
        <w:fldChar w:fldCharType="separate"/>
      </w:r>
      <w:r>
        <w:rPr>
          <w:rFonts w:hint="eastAsia"/>
        </w:rPr>
        <w:t>11</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"_Toc15640"</w:instrText>
      </w:r>
      <w:r>
        <w:rPr>
          <w:rFonts w:hint="eastAsia"/>
        </w:rPr>
        <w:fldChar w:fldCharType="separate"/>
      </w:r>
      <w:r>
        <w:rPr>
          <w:rFonts w:hint="eastAsia" w:ascii="ＭＳ Ｐ明朝" w:hAnsi="ＭＳ Ｐ明朝" w:eastAsia="ＭＳ Ｐ明朝"/>
          <w:sz w:val="24"/>
        </w:rPr>
        <w:t xml:space="preserve">1 </w:t>
      </w:r>
      <w:r>
        <w:rPr>
          <w:rFonts w:hint="eastAsia" w:ascii="ＭＳ Ｐ明朝" w:hAnsi="ＭＳ Ｐ明朝" w:eastAsia="ＭＳ Ｐ明朝"/>
          <w:sz w:val="24"/>
        </w:rPr>
        <w:t>リスク分担</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_Toc15640 \h </w:instrText>
      </w:r>
      <w:r>
        <w:rPr>
          <w:rFonts w:hint="eastAsia"/>
        </w:rPr>
        <w:fldChar w:fldCharType="separate"/>
      </w:r>
      <w:r>
        <w:rPr>
          <w:rFonts w:hint="eastAsia"/>
        </w:rPr>
        <w:t>11</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"_Toc9503"</w:instrText>
      </w:r>
      <w:r>
        <w:rPr>
          <w:rFonts w:hint="eastAsia"/>
        </w:rPr>
        <w:fldChar w:fldCharType="separate"/>
      </w:r>
      <w:r>
        <w:rPr>
          <w:rFonts w:hint="eastAsia" w:ascii="ＭＳ Ｐ明朝" w:hAnsi="ＭＳ Ｐ明朝" w:eastAsia="ＭＳ Ｐ明朝"/>
          <w:sz w:val="24"/>
        </w:rPr>
        <w:t>2</w:t>
      </w:r>
      <w:r>
        <w:rPr>
          <w:rFonts w:hint="eastAsia" w:ascii="ＭＳ Ｐ明朝" w:hAnsi="ＭＳ Ｐ明朝" w:eastAsia="ＭＳ Ｐ明朝"/>
          <w:sz w:val="24"/>
        </w:rPr>
        <w:t>　賠償責任と保険の加入</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_Toc9503 \h </w:instrText>
      </w:r>
      <w:r>
        <w:rPr>
          <w:rFonts w:hint="eastAsia"/>
        </w:rPr>
        <w:fldChar w:fldCharType="separate"/>
      </w:r>
      <w:r>
        <w:rPr>
          <w:rFonts w:hint="eastAsia"/>
        </w:rPr>
        <w:t>11</w:t>
      </w:r>
      <w:r>
        <w:rPr>
          <w:rFonts w:hint="eastAsia"/>
        </w:rPr>
        <w:fldChar w:fldCharType="end"/>
      </w: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"_Toc25557"</w:instrText>
      </w:r>
      <w:r>
        <w:rPr>
          <w:rFonts w:hint="eastAsia"/>
        </w:rPr>
        <w:fldChar w:fldCharType="separate"/>
      </w:r>
      <w:r>
        <w:rPr>
          <w:rFonts w:hint="eastAsia" w:ascii="ＭＳ Ｐ明朝" w:hAnsi="ＭＳ Ｐ明朝" w:eastAsia="ＭＳ Ｐ明朝"/>
          <w:sz w:val="24"/>
        </w:rPr>
        <w:t>Ｈ　公募に関する事項</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_Toc25557 \h </w:instrText>
      </w:r>
      <w:r>
        <w:rPr>
          <w:rFonts w:hint="eastAsia"/>
        </w:rPr>
        <w:fldChar w:fldCharType="separate"/>
      </w:r>
      <w:r>
        <w:rPr>
          <w:rFonts w:hint="eastAsia"/>
        </w:rPr>
        <w:t>12</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"_Toc2054"</w:instrText>
      </w:r>
      <w:r>
        <w:rPr>
          <w:rFonts w:hint="eastAsia"/>
        </w:rPr>
        <w:fldChar w:fldCharType="separate"/>
      </w:r>
      <w:r>
        <w:rPr>
          <w:rFonts w:hint="eastAsia" w:ascii="ＭＳ Ｐ明朝" w:hAnsi="ＭＳ Ｐ明朝" w:eastAsia="ＭＳ Ｐ明朝"/>
          <w:sz w:val="24"/>
        </w:rPr>
        <w:t xml:space="preserve">1 </w:t>
      </w:r>
      <w:r>
        <w:rPr>
          <w:rFonts w:hint="eastAsia" w:ascii="ＭＳ Ｐ明朝" w:hAnsi="ＭＳ Ｐ明朝" w:eastAsia="ＭＳ Ｐ明朝"/>
          <w:sz w:val="24"/>
        </w:rPr>
        <w:t>指定管理者導入のスケジュール</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_Toc2054 \h </w:instrText>
      </w:r>
      <w:r>
        <w:rPr>
          <w:rFonts w:hint="eastAsia"/>
        </w:rPr>
        <w:fldChar w:fldCharType="separate"/>
      </w:r>
      <w:r>
        <w:rPr>
          <w:rFonts w:hint="eastAsia"/>
        </w:rPr>
        <w:t>12</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"_Toc27751"</w:instrText>
      </w:r>
      <w:r>
        <w:rPr>
          <w:rFonts w:hint="eastAsia"/>
        </w:rPr>
        <w:fldChar w:fldCharType="separate"/>
      </w:r>
      <w:r>
        <w:rPr>
          <w:rFonts w:hint="eastAsia" w:ascii="ＭＳ Ｐ明朝" w:hAnsi="ＭＳ Ｐ明朝" w:eastAsia="ＭＳ Ｐ明朝"/>
          <w:sz w:val="24"/>
        </w:rPr>
        <w:t xml:space="preserve">2 </w:t>
      </w:r>
      <w:r>
        <w:rPr>
          <w:rFonts w:hint="eastAsia" w:ascii="ＭＳ Ｐ明朝" w:hAnsi="ＭＳ Ｐ明朝" w:eastAsia="ＭＳ Ｐ明朝"/>
          <w:sz w:val="24"/>
        </w:rPr>
        <w:t>公募手続</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_Toc27751 \h </w:instrText>
      </w:r>
      <w:r>
        <w:rPr>
          <w:rFonts w:hint="eastAsia"/>
        </w:rPr>
        <w:fldChar w:fldCharType="separate"/>
      </w:r>
      <w:r>
        <w:rPr>
          <w:rFonts w:hint="eastAsia"/>
        </w:rPr>
        <w:t>12</w:t>
      </w:r>
      <w:r>
        <w:rPr>
          <w:rFonts w:hint="eastAsia"/>
        </w:rPr>
        <w:fldChar w:fldCharType="end"/>
      </w: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"_Toc13974"</w:instrText>
      </w:r>
      <w:r>
        <w:rPr>
          <w:rFonts w:hint="eastAsia"/>
        </w:rPr>
        <w:fldChar w:fldCharType="separate"/>
      </w:r>
      <w:r>
        <w:rPr>
          <w:rFonts w:hint="eastAsia" w:ascii="ＭＳ Ｐ明朝" w:hAnsi="ＭＳ Ｐ明朝" w:eastAsia="ＭＳ Ｐ明朝"/>
          <w:sz w:val="24"/>
        </w:rPr>
        <w:t>Ｉ　応募に関する事項</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_Toc13974 \h </w:instrText>
      </w:r>
      <w:r>
        <w:rPr>
          <w:rFonts w:hint="eastAsia"/>
        </w:rPr>
        <w:fldChar w:fldCharType="separate"/>
      </w:r>
      <w:r>
        <w:rPr>
          <w:rFonts w:hint="eastAsia"/>
        </w:rPr>
        <w:t>15</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"_Toc29573"</w:instrText>
      </w:r>
      <w:r>
        <w:rPr>
          <w:rFonts w:hint="eastAsia"/>
        </w:rPr>
        <w:fldChar w:fldCharType="separate"/>
      </w:r>
      <w:r>
        <w:rPr>
          <w:rFonts w:hint="eastAsia" w:ascii="ＭＳ Ｐ明朝" w:hAnsi="ＭＳ Ｐ明朝" w:eastAsia="ＭＳ Ｐ明朝"/>
          <w:sz w:val="24"/>
        </w:rPr>
        <w:t xml:space="preserve">1 </w:t>
      </w:r>
      <w:r>
        <w:rPr>
          <w:rFonts w:hint="eastAsia" w:ascii="ＭＳ Ｐ明朝" w:hAnsi="ＭＳ Ｐ明朝" w:eastAsia="ＭＳ Ｐ明朝"/>
          <w:sz w:val="24"/>
        </w:rPr>
        <w:t>応募者</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_Toc29573 \h </w:instrText>
      </w:r>
      <w:r>
        <w:rPr>
          <w:rFonts w:hint="eastAsia"/>
        </w:rPr>
        <w:fldChar w:fldCharType="separate"/>
      </w:r>
      <w:r>
        <w:rPr>
          <w:rFonts w:hint="eastAsia"/>
        </w:rPr>
        <w:t>15</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"_Toc9716"</w:instrText>
      </w:r>
      <w:r>
        <w:rPr>
          <w:rFonts w:hint="eastAsia"/>
        </w:rPr>
        <w:fldChar w:fldCharType="separate"/>
      </w:r>
      <w:r>
        <w:rPr>
          <w:rFonts w:hint="eastAsia" w:ascii="ＭＳ Ｐ明朝" w:hAnsi="ＭＳ Ｐ明朝" w:eastAsia="ＭＳ Ｐ明朝"/>
          <w:sz w:val="24"/>
        </w:rPr>
        <w:t xml:space="preserve">2 </w:t>
      </w:r>
      <w:r>
        <w:rPr>
          <w:rFonts w:hint="eastAsia" w:ascii="ＭＳ Ｐ明朝" w:hAnsi="ＭＳ Ｐ明朝" w:eastAsia="ＭＳ Ｐ明朝"/>
          <w:sz w:val="24"/>
        </w:rPr>
        <w:t>応募書類</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_Toc9716 \h </w:instrText>
      </w:r>
      <w:r>
        <w:rPr>
          <w:rFonts w:hint="eastAsia"/>
        </w:rPr>
        <w:fldChar w:fldCharType="separate"/>
      </w:r>
      <w:r>
        <w:rPr>
          <w:rFonts w:hint="eastAsia"/>
        </w:rPr>
        <w:t>15</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"_Toc24540"</w:instrText>
      </w:r>
      <w:r>
        <w:rPr>
          <w:rFonts w:hint="eastAsia"/>
        </w:rPr>
        <w:fldChar w:fldCharType="separate"/>
      </w:r>
      <w:r>
        <w:rPr>
          <w:rFonts w:hint="eastAsia" w:ascii="ＭＳ Ｐ明朝" w:hAnsi="ＭＳ Ｐ明朝" w:eastAsia="ＭＳ Ｐ明朝"/>
          <w:sz w:val="24"/>
        </w:rPr>
        <w:t xml:space="preserve">3 </w:t>
      </w:r>
      <w:r>
        <w:rPr>
          <w:rFonts w:hint="eastAsia" w:ascii="ＭＳ Ｐ明朝" w:hAnsi="ＭＳ Ｐ明朝" w:eastAsia="ＭＳ Ｐ明朝"/>
          <w:sz w:val="24"/>
        </w:rPr>
        <w:t>応募にあたっての留意事項</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_Toc24540 \h </w:instrText>
      </w:r>
      <w:r>
        <w:rPr>
          <w:rFonts w:hint="eastAsia"/>
        </w:rPr>
        <w:fldChar w:fldCharType="separate"/>
      </w:r>
      <w:r>
        <w:rPr>
          <w:rFonts w:hint="eastAsia"/>
        </w:rPr>
        <w:t>17</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"_Toc22454"</w:instrText>
      </w:r>
      <w:r>
        <w:rPr>
          <w:rFonts w:hint="eastAsia"/>
        </w:rPr>
        <w:fldChar w:fldCharType="separate"/>
      </w:r>
      <w:r>
        <w:rPr>
          <w:rFonts w:hint="eastAsia" w:ascii="ＭＳ Ｐ明朝" w:hAnsi="ＭＳ Ｐ明朝" w:eastAsia="ＭＳ Ｐ明朝"/>
          <w:sz w:val="24"/>
        </w:rPr>
        <w:t xml:space="preserve">1 </w:t>
      </w:r>
      <w:r>
        <w:rPr>
          <w:rFonts w:hint="eastAsia" w:ascii="ＭＳ Ｐ明朝" w:hAnsi="ＭＳ Ｐ明朝" w:eastAsia="ＭＳ Ｐ明朝"/>
          <w:sz w:val="24"/>
        </w:rPr>
        <w:t>選定基準</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_Toc22454 \h </w:instrText>
      </w:r>
      <w:r>
        <w:rPr>
          <w:rFonts w:hint="eastAsia"/>
        </w:rPr>
        <w:fldChar w:fldCharType="separate"/>
      </w:r>
      <w:r>
        <w:rPr>
          <w:rFonts w:hint="eastAsia"/>
        </w:rPr>
        <w:t>18</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"_Toc29666"</w:instrText>
      </w:r>
      <w:r>
        <w:rPr>
          <w:rFonts w:hint="eastAsia"/>
        </w:rPr>
        <w:fldChar w:fldCharType="separate"/>
      </w:r>
      <w:r>
        <w:rPr>
          <w:rFonts w:hint="eastAsia" w:ascii="ＭＳ Ｐ明朝" w:hAnsi="ＭＳ Ｐ明朝" w:eastAsia="ＭＳ Ｐ明朝"/>
          <w:sz w:val="24"/>
        </w:rPr>
        <w:t xml:space="preserve">2 </w:t>
      </w:r>
      <w:r>
        <w:rPr>
          <w:rFonts w:hint="eastAsia" w:ascii="ＭＳ Ｐ明朝" w:hAnsi="ＭＳ Ｐ明朝" w:eastAsia="ＭＳ Ｐ明朝"/>
          <w:sz w:val="24"/>
        </w:rPr>
        <w:t>審査項目</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_Toc29666 \h </w:instrText>
      </w:r>
      <w:r>
        <w:rPr>
          <w:rFonts w:hint="eastAsia"/>
        </w:rPr>
        <w:fldChar w:fldCharType="separate"/>
      </w:r>
      <w:r>
        <w:rPr>
          <w:rFonts w:hint="eastAsia"/>
        </w:rPr>
        <w:t>18</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"_Toc30437"</w:instrText>
      </w:r>
      <w:r>
        <w:rPr>
          <w:rFonts w:hint="eastAsia"/>
        </w:rPr>
        <w:fldChar w:fldCharType="separate"/>
      </w:r>
      <w:r>
        <w:rPr>
          <w:rFonts w:hint="eastAsia" w:ascii="ＭＳ Ｐ明朝" w:hAnsi="ＭＳ Ｐ明朝" w:eastAsia="ＭＳ Ｐ明朝"/>
          <w:sz w:val="24"/>
        </w:rPr>
        <w:t xml:space="preserve">3 </w:t>
      </w:r>
      <w:r>
        <w:rPr>
          <w:rFonts w:hint="eastAsia" w:ascii="ＭＳ Ｐ明朝" w:hAnsi="ＭＳ Ｐ明朝" w:eastAsia="ＭＳ Ｐ明朝"/>
          <w:sz w:val="24"/>
        </w:rPr>
        <w:t>申請資格の審査</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_Toc30437 \h </w:instrText>
      </w:r>
      <w:r>
        <w:rPr>
          <w:rFonts w:hint="eastAsia"/>
        </w:rPr>
        <w:fldChar w:fldCharType="separate"/>
      </w:r>
      <w:r>
        <w:rPr>
          <w:rFonts w:hint="eastAsia"/>
        </w:rPr>
        <w:t>18</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"_Toc32571"</w:instrText>
      </w:r>
      <w:r>
        <w:rPr>
          <w:rFonts w:hint="eastAsia"/>
        </w:rPr>
        <w:fldChar w:fldCharType="separate"/>
      </w:r>
      <w:r>
        <w:rPr>
          <w:rFonts w:hint="eastAsia" w:ascii="ＭＳ Ｐ明朝" w:hAnsi="ＭＳ Ｐ明朝" w:eastAsia="ＭＳ Ｐ明朝"/>
          <w:sz w:val="24"/>
        </w:rPr>
        <w:t xml:space="preserve">4 </w:t>
      </w:r>
      <w:r>
        <w:rPr>
          <w:rFonts w:hint="eastAsia" w:ascii="ＭＳ Ｐ明朝" w:hAnsi="ＭＳ Ｐ明朝" w:eastAsia="ＭＳ Ｐ明朝"/>
          <w:sz w:val="24"/>
        </w:rPr>
        <w:t>選定方法</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_Toc32571 \h </w:instrText>
      </w:r>
      <w:r>
        <w:rPr>
          <w:rFonts w:hint="eastAsia"/>
        </w:rPr>
        <w:fldChar w:fldCharType="separate"/>
      </w:r>
      <w:r>
        <w:rPr>
          <w:rFonts w:hint="eastAsia"/>
        </w:rPr>
        <w:t>18</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"_Toc10824"</w:instrText>
      </w:r>
      <w:r>
        <w:rPr>
          <w:rFonts w:hint="eastAsia"/>
        </w:rPr>
        <w:fldChar w:fldCharType="separate"/>
      </w:r>
      <w:r>
        <w:rPr>
          <w:rFonts w:hint="eastAsia" w:ascii="ＭＳ Ｐ明朝" w:hAnsi="ＭＳ Ｐ明朝" w:eastAsia="ＭＳ Ｐ明朝"/>
          <w:sz w:val="24"/>
        </w:rPr>
        <w:t xml:space="preserve">5 </w:t>
      </w:r>
      <w:r>
        <w:rPr>
          <w:rFonts w:hint="eastAsia" w:ascii="ＭＳ Ｐ明朝" w:hAnsi="ＭＳ Ｐ明朝" w:eastAsia="ＭＳ Ｐ明朝"/>
          <w:sz w:val="24"/>
        </w:rPr>
        <w:t>候補者の選定</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_Toc10824 \h </w:instrText>
      </w:r>
      <w:r>
        <w:rPr>
          <w:rFonts w:hint="eastAsia"/>
        </w:rPr>
        <w:fldChar w:fldCharType="separate"/>
      </w:r>
      <w:r>
        <w:rPr>
          <w:rFonts w:hint="eastAsia"/>
        </w:rPr>
        <w:t>19</w:t>
      </w:r>
      <w:r>
        <w:rPr>
          <w:rFonts w:hint="eastAsia"/>
        </w:rPr>
        <w:fldChar w:fldCharType="end"/>
      </w: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"_Toc13412"</w:instrText>
      </w:r>
      <w:r>
        <w:rPr>
          <w:rFonts w:hint="eastAsia"/>
        </w:rPr>
        <w:fldChar w:fldCharType="separate"/>
      </w:r>
      <w:r>
        <w:rPr>
          <w:rFonts w:hint="eastAsia" w:ascii="ＭＳ Ｐ明朝" w:hAnsi="ＭＳ Ｐ明朝" w:eastAsia="ＭＳ Ｐ明朝"/>
          <w:sz w:val="24"/>
        </w:rPr>
        <w:t>Ｋ　協定に関する事項</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_Toc13412 \h </w:instrText>
      </w:r>
      <w:r>
        <w:rPr>
          <w:rFonts w:hint="eastAsia"/>
        </w:rPr>
        <w:fldChar w:fldCharType="separate"/>
      </w:r>
      <w:r>
        <w:rPr>
          <w:rFonts w:hint="eastAsia"/>
        </w:rPr>
        <w:t>21</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"_Toc11767"</w:instrText>
      </w:r>
      <w:r>
        <w:rPr>
          <w:rFonts w:hint="eastAsia"/>
        </w:rPr>
        <w:fldChar w:fldCharType="separate"/>
      </w:r>
      <w:r>
        <w:rPr>
          <w:rFonts w:hint="eastAsia" w:ascii="ＭＳ Ｐ明朝" w:hAnsi="ＭＳ Ｐ明朝" w:eastAsia="ＭＳ Ｐ明朝"/>
          <w:sz w:val="24"/>
        </w:rPr>
        <w:t xml:space="preserve">1 </w:t>
      </w:r>
      <w:r>
        <w:rPr>
          <w:rFonts w:hint="eastAsia" w:ascii="ＭＳ Ｐ明朝" w:hAnsi="ＭＳ Ｐ明朝" w:eastAsia="ＭＳ Ｐ明朝"/>
          <w:sz w:val="24"/>
        </w:rPr>
        <w:t>基本的な考え方</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_Toc11767 \h </w:instrText>
      </w:r>
      <w:r>
        <w:rPr>
          <w:rFonts w:hint="eastAsia"/>
        </w:rPr>
        <w:fldChar w:fldCharType="separate"/>
      </w:r>
      <w:r>
        <w:rPr>
          <w:rFonts w:hint="eastAsia"/>
        </w:rPr>
        <w:t>21</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"_Toc3191"</w:instrText>
      </w:r>
      <w:r>
        <w:rPr>
          <w:rFonts w:hint="eastAsia"/>
        </w:rPr>
        <w:fldChar w:fldCharType="separate"/>
      </w:r>
      <w:r>
        <w:rPr>
          <w:rFonts w:hint="eastAsia" w:ascii="ＭＳ Ｐ明朝" w:hAnsi="ＭＳ Ｐ明朝" w:eastAsia="ＭＳ Ｐ明朝"/>
          <w:sz w:val="24"/>
        </w:rPr>
        <w:t xml:space="preserve">2 </w:t>
      </w:r>
      <w:r>
        <w:rPr>
          <w:rFonts w:hint="eastAsia" w:ascii="ＭＳ Ｐ明朝" w:hAnsi="ＭＳ Ｐ明朝" w:eastAsia="ＭＳ Ｐ明朝"/>
          <w:sz w:val="24"/>
        </w:rPr>
        <w:t>協定の内容</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_Toc3191 \h </w:instrText>
      </w:r>
      <w:r>
        <w:rPr>
          <w:rFonts w:hint="eastAsia"/>
        </w:rPr>
        <w:fldChar w:fldCharType="separate"/>
      </w:r>
      <w:r>
        <w:rPr>
          <w:rFonts w:hint="eastAsia"/>
        </w:rPr>
        <w:t>21</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"_Toc5757"</w:instrText>
      </w:r>
      <w:r>
        <w:rPr>
          <w:rFonts w:hint="eastAsia"/>
        </w:rPr>
        <w:fldChar w:fldCharType="separate"/>
      </w:r>
      <w:r>
        <w:rPr>
          <w:rFonts w:hint="eastAsia" w:ascii="ＭＳ Ｐ明朝" w:hAnsi="ＭＳ Ｐ明朝" w:eastAsia="ＭＳ Ｐ明朝"/>
          <w:sz w:val="24"/>
        </w:rPr>
        <w:t xml:space="preserve">3 </w:t>
      </w:r>
      <w:r>
        <w:rPr>
          <w:rFonts w:hint="eastAsia" w:ascii="ＭＳ Ｐ明朝" w:hAnsi="ＭＳ Ｐ明朝" w:eastAsia="ＭＳ Ｐ明朝"/>
          <w:sz w:val="24"/>
        </w:rPr>
        <w:t>協定書の解釈に疑義が乗じた場合等の措置</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_Toc5757 \h </w:instrText>
      </w:r>
      <w:r>
        <w:rPr>
          <w:rFonts w:hint="eastAsia"/>
        </w:rPr>
        <w:fldChar w:fldCharType="separate"/>
      </w:r>
      <w:r>
        <w:rPr>
          <w:rFonts w:hint="eastAsia"/>
        </w:rPr>
        <w:t>21</w:t>
      </w:r>
      <w:r>
        <w:rPr>
          <w:rFonts w:hint="eastAsia"/>
        </w:rPr>
        <w:fldChar w:fldCharType="end"/>
      </w: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"_Toc12868"</w:instrText>
      </w:r>
      <w:r>
        <w:rPr>
          <w:rFonts w:hint="eastAsia"/>
        </w:rPr>
        <w:fldChar w:fldCharType="separate"/>
      </w:r>
      <w:r>
        <w:rPr>
          <w:rFonts w:hint="eastAsia" w:ascii="ＭＳ Ｐ明朝" w:hAnsi="ＭＳ Ｐ明朝" w:eastAsia="ＭＳ Ｐ明朝"/>
          <w:sz w:val="24"/>
        </w:rPr>
        <w:t>Ｌ　指定後の事業計画書・報告書の作成等</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_Toc12868 \h </w:instrText>
      </w:r>
      <w:r>
        <w:rPr>
          <w:rFonts w:hint="eastAsia"/>
        </w:rPr>
        <w:fldChar w:fldCharType="separate"/>
      </w:r>
      <w:r>
        <w:rPr>
          <w:rFonts w:hint="eastAsia"/>
        </w:rPr>
        <w:t>22</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"_Toc29207"</w:instrText>
      </w:r>
      <w:r>
        <w:rPr>
          <w:rFonts w:hint="eastAsia"/>
        </w:rPr>
        <w:fldChar w:fldCharType="separate"/>
      </w:r>
      <w:r>
        <w:rPr>
          <w:rFonts w:hint="eastAsia" w:ascii="ＭＳ Ｐ明朝" w:hAnsi="ＭＳ Ｐ明朝" w:eastAsia="ＭＳ Ｐ明朝"/>
          <w:sz w:val="24"/>
        </w:rPr>
        <w:t xml:space="preserve">1 </w:t>
      </w:r>
      <w:r>
        <w:rPr>
          <w:rFonts w:hint="eastAsia" w:ascii="ＭＳ Ｐ明朝" w:hAnsi="ＭＳ Ｐ明朝" w:eastAsia="ＭＳ Ｐ明朝"/>
          <w:sz w:val="24"/>
        </w:rPr>
        <w:t>事業計画の作成</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_Toc29207 \h </w:instrText>
      </w:r>
      <w:r>
        <w:rPr>
          <w:rFonts w:hint="eastAsia"/>
        </w:rPr>
        <w:fldChar w:fldCharType="separate"/>
      </w:r>
      <w:r>
        <w:rPr>
          <w:rFonts w:hint="eastAsia"/>
        </w:rPr>
        <w:t>22</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"_Toc30491"</w:instrText>
      </w:r>
      <w:r>
        <w:rPr>
          <w:rFonts w:hint="eastAsia"/>
        </w:rPr>
        <w:fldChar w:fldCharType="separate"/>
      </w:r>
      <w:r>
        <w:rPr>
          <w:rFonts w:hint="eastAsia" w:ascii="ＭＳ Ｐ明朝" w:hAnsi="ＭＳ Ｐ明朝" w:eastAsia="ＭＳ Ｐ明朝"/>
          <w:sz w:val="24"/>
        </w:rPr>
        <w:t xml:space="preserve">2 </w:t>
      </w:r>
      <w:r>
        <w:rPr>
          <w:rFonts w:hint="eastAsia" w:ascii="ＭＳ Ｐ明朝" w:hAnsi="ＭＳ Ｐ明朝" w:eastAsia="ＭＳ Ｐ明朝"/>
          <w:sz w:val="24"/>
        </w:rPr>
        <w:t>事業・業務報告書の作成</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_Toc30491 \h </w:instrText>
      </w:r>
      <w:r>
        <w:rPr>
          <w:rFonts w:hint="eastAsia"/>
        </w:rPr>
        <w:fldChar w:fldCharType="separate"/>
      </w:r>
      <w:r>
        <w:rPr>
          <w:rFonts w:hint="eastAsia"/>
        </w:rPr>
        <w:t>22</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"_Toc24778"</w:instrText>
      </w:r>
      <w:r>
        <w:rPr>
          <w:rFonts w:hint="eastAsia"/>
        </w:rPr>
        <w:fldChar w:fldCharType="separate"/>
      </w:r>
      <w:r>
        <w:rPr>
          <w:rFonts w:hint="eastAsia" w:ascii="ＭＳ Ｐ明朝" w:hAnsi="ＭＳ Ｐ明朝" w:eastAsia="ＭＳ Ｐ明朝"/>
          <w:sz w:val="24"/>
        </w:rPr>
        <w:t xml:space="preserve">3 </w:t>
      </w:r>
      <w:r>
        <w:rPr>
          <w:rFonts w:hint="eastAsia" w:ascii="ＭＳ Ｐ明朝" w:hAnsi="ＭＳ Ｐ明朝" w:eastAsia="ＭＳ Ｐ明朝"/>
          <w:sz w:val="24"/>
        </w:rPr>
        <w:t>立入検査</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_Toc24778 \h </w:instrText>
      </w:r>
      <w:r>
        <w:rPr>
          <w:rFonts w:hint="eastAsia"/>
        </w:rPr>
        <w:fldChar w:fldCharType="separate"/>
      </w:r>
      <w:r>
        <w:rPr>
          <w:rFonts w:hint="eastAsia"/>
        </w:rPr>
        <w:t>22</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"_Toc9975"</w:instrText>
      </w:r>
      <w:r>
        <w:rPr>
          <w:rFonts w:hint="eastAsia"/>
        </w:rPr>
        <w:fldChar w:fldCharType="separate"/>
      </w:r>
      <w:r>
        <w:rPr>
          <w:rFonts w:hint="eastAsia" w:ascii="ＭＳ Ｐ明朝" w:hAnsi="ＭＳ Ｐ明朝" w:eastAsia="ＭＳ Ｐ明朝"/>
          <w:sz w:val="24"/>
        </w:rPr>
        <w:t xml:space="preserve">4 </w:t>
      </w:r>
      <w:r>
        <w:rPr>
          <w:rFonts w:hint="eastAsia" w:ascii="ＭＳ Ｐ明朝" w:hAnsi="ＭＳ Ｐ明朝" w:eastAsia="ＭＳ Ｐ明朝"/>
          <w:sz w:val="24"/>
        </w:rPr>
        <w:t>監査の実施</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_Toc9975 \h </w:instrText>
      </w:r>
      <w:r>
        <w:rPr>
          <w:rFonts w:hint="eastAsia"/>
        </w:rPr>
        <w:fldChar w:fldCharType="separate"/>
      </w:r>
      <w:r>
        <w:rPr>
          <w:rFonts w:hint="eastAsia"/>
        </w:rPr>
        <w:t>23</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"_Toc17011"</w:instrText>
      </w:r>
      <w:r>
        <w:rPr>
          <w:rFonts w:hint="eastAsia"/>
        </w:rPr>
        <w:fldChar w:fldCharType="separate"/>
      </w:r>
      <w:r>
        <w:rPr>
          <w:rFonts w:hint="eastAsia" w:ascii="ＭＳ Ｐ明朝" w:hAnsi="ＭＳ Ｐ明朝" w:eastAsia="ＭＳ Ｐ明朝"/>
          <w:sz w:val="24"/>
        </w:rPr>
        <w:t xml:space="preserve">5 </w:t>
      </w:r>
      <w:r>
        <w:rPr>
          <w:rFonts w:hint="eastAsia" w:ascii="ＭＳ Ｐ明朝" w:hAnsi="ＭＳ Ｐ明朝" w:eastAsia="ＭＳ Ｐ明朝"/>
          <w:sz w:val="24"/>
        </w:rPr>
        <w:t>指定期間満了後の引継業務</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_Toc17011 \h </w:instrText>
      </w:r>
      <w:r>
        <w:rPr>
          <w:rFonts w:hint="eastAsia"/>
        </w:rPr>
        <w:fldChar w:fldCharType="separate"/>
      </w:r>
      <w:r>
        <w:rPr>
          <w:rFonts w:hint="eastAsia"/>
        </w:rPr>
        <w:t>23</w:t>
      </w:r>
      <w:r>
        <w:rPr>
          <w:rFonts w:hint="eastAsia"/>
        </w:rPr>
        <w:fldChar w:fldCharType="end"/>
      </w: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"_Toc32488"</w:instrText>
      </w:r>
      <w:r>
        <w:rPr>
          <w:rFonts w:hint="eastAsia"/>
        </w:rPr>
        <w:fldChar w:fldCharType="separate"/>
      </w:r>
      <w:r>
        <w:rPr>
          <w:rFonts w:hint="eastAsia" w:ascii="ＭＳ Ｐ明朝" w:hAnsi="ＭＳ Ｐ明朝" w:eastAsia="ＭＳ Ｐ明朝"/>
          <w:sz w:val="24"/>
        </w:rPr>
        <w:t>Ｍ　留意事項</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_Toc32488 \h </w:instrText>
      </w:r>
      <w:r>
        <w:rPr>
          <w:rFonts w:hint="eastAsia"/>
        </w:rPr>
        <w:fldChar w:fldCharType="separate"/>
      </w:r>
      <w:r>
        <w:rPr>
          <w:rFonts w:hint="eastAsia"/>
        </w:rPr>
        <w:t>24</w:t>
      </w:r>
      <w:r>
        <w:rPr>
          <w:rFonts w:hint="eastAsia"/>
        </w:rPr>
        <w:fldChar w:fldCharType="end"/>
      </w: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"_Toc20982"</w:instrText>
      </w:r>
      <w:r>
        <w:rPr>
          <w:rFonts w:hint="eastAsia"/>
        </w:rPr>
        <w:fldChar w:fldCharType="separate"/>
      </w:r>
      <w:r>
        <w:rPr>
          <w:rFonts w:hint="eastAsia" w:ascii="ＭＳ Ｐ明朝" w:hAnsi="ＭＳ Ｐ明朝" w:eastAsia="ＭＳ Ｐ明朝"/>
          <w:sz w:val="24"/>
        </w:rPr>
        <w:t>Ｎ　資料</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_Toc20982 \h </w:instrText>
      </w:r>
      <w:r>
        <w:rPr>
          <w:rFonts w:hint="eastAsia"/>
        </w:rPr>
        <w:fldChar w:fldCharType="separate"/>
      </w:r>
      <w:r>
        <w:rPr>
          <w:rFonts w:hint="eastAsia"/>
        </w:rPr>
        <w:t>25</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"_Toc24565"</w:instrText>
      </w:r>
      <w:r>
        <w:rPr>
          <w:rFonts w:hint="eastAsia"/>
        </w:rPr>
        <w:fldChar w:fldCharType="separate"/>
      </w:r>
      <w:r>
        <w:rPr>
          <w:rFonts w:hint="eastAsia" w:ascii="ＭＳ Ｐ明朝" w:hAnsi="ＭＳ Ｐ明朝" w:eastAsia="ＭＳ Ｐ明朝"/>
          <w:sz w:val="24"/>
        </w:rPr>
        <w:t xml:space="preserve">1 </w:t>
      </w:r>
      <w:r>
        <w:rPr>
          <w:rFonts w:hint="eastAsia" w:ascii="ＭＳ Ｐ明朝" w:hAnsi="ＭＳ Ｐ明朝" w:eastAsia="ＭＳ Ｐ明朝"/>
          <w:sz w:val="24"/>
        </w:rPr>
        <w:t>施設の利用状況</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_Toc24565 \h </w:instrText>
      </w:r>
      <w:r>
        <w:rPr>
          <w:rFonts w:hint="eastAsia"/>
        </w:rPr>
        <w:fldChar w:fldCharType="separate"/>
      </w:r>
      <w:r>
        <w:rPr>
          <w:rFonts w:hint="eastAsia"/>
        </w:rPr>
        <w:t>25</w:t>
      </w:r>
      <w:r>
        <w:rPr>
          <w:rFonts w:hint="eastAsia"/>
        </w:rPr>
        <w:fldChar w:fldCharType="end"/>
      </w: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"_Toc32562"</w:instrText>
      </w:r>
      <w:r>
        <w:rPr>
          <w:rFonts w:hint="eastAsia"/>
        </w:rPr>
        <w:fldChar w:fldCharType="separate"/>
      </w:r>
      <w:r>
        <w:rPr>
          <w:rFonts w:hint="eastAsia" w:ascii="ＭＳ Ｐ明朝" w:hAnsi="ＭＳ Ｐ明朝" w:eastAsia="ＭＳ Ｐ明朝"/>
          <w:sz w:val="24"/>
        </w:rPr>
        <w:t xml:space="preserve">3 </w:t>
      </w:r>
      <w:r>
        <w:rPr>
          <w:rFonts w:hint="eastAsia" w:ascii="ＭＳ Ｐ明朝" w:hAnsi="ＭＳ Ｐ明朝" w:eastAsia="ＭＳ Ｐ明朝"/>
          <w:sz w:val="24"/>
        </w:rPr>
        <w:t>別紙１</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_Toc32562 \h </w:instrText>
      </w:r>
      <w:r>
        <w:rPr>
          <w:rFonts w:hint="eastAsia"/>
        </w:rPr>
        <w:fldChar w:fldCharType="separate"/>
      </w:r>
      <w:r>
        <w:rPr>
          <w:rFonts w:hint="eastAsia"/>
        </w:rPr>
        <w:t>26</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"_Toc27072"</w:instrText>
      </w:r>
      <w:r>
        <w:rPr>
          <w:rFonts w:hint="eastAsia"/>
        </w:rPr>
        <w:fldChar w:fldCharType="separate"/>
      </w:r>
      <w:r>
        <w:rPr>
          <w:rFonts w:hint="eastAsia" w:ascii="ＭＳ Ｐ明朝" w:hAnsi="ＭＳ Ｐ明朝" w:eastAsia="ＭＳ Ｐ明朝"/>
          <w:sz w:val="24"/>
        </w:rPr>
        <w:t>真狩フラワーセンターの管理及び運営に関する協定書（案）</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_Toc27072 \h </w:instrText>
      </w:r>
      <w:r>
        <w:rPr>
          <w:rFonts w:hint="eastAsia"/>
        </w:rPr>
        <w:fldChar w:fldCharType="separate"/>
      </w:r>
      <w:r>
        <w:rPr>
          <w:rFonts w:hint="eastAsia"/>
        </w:rPr>
        <w:t>26</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"_Toc9586"</w:instrText>
      </w:r>
      <w:r>
        <w:rPr>
          <w:rFonts w:hint="eastAsia"/>
        </w:rPr>
        <w:fldChar w:fldCharType="separate"/>
      </w:r>
      <w:r>
        <w:rPr>
          <w:rFonts w:hint="eastAsia" w:ascii="ＭＳ Ｐ明朝" w:hAnsi="ＭＳ Ｐ明朝" w:eastAsia="ＭＳ Ｐ明朝"/>
          <w:sz w:val="24"/>
        </w:rPr>
        <w:t>（別紙台帳</w:t>
      </w:r>
      <w:r>
        <w:rPr>
          <w:rFonts w:hint="eastAsia" w:ascii="ＭＳ Ｐ明朝" w:hAnsi="ＭＳ Ｐ明朝" w:eastAsia="ＭＳ Ｐ明朝"/>
          <w:sz w:val="24"/>
        </w:rPr>
        <w:t>1</w:t>
      </w:r>
      <w:r>
        <w:rPr>
          <w:rFonts w:hint="eastAsia" w:ascii="ＭＳ Ｐ明朝" w:hAnsi="ＭＳ Ｐ明朝" w:eastAsia="ＭＳ Ｐ明朝"/>
          <w:sz w:val="24"/>
        </w:rPr>
        <w:t>）</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_Toc9586 \h </w:instrText>
      </w:r>
      <w:r>
        <w:rPr>
          <w:rFonts w:hint="eastAsia"/>
        </w:rPr>
        <w:fldChar w:fldCharType="separate"/>
      </w:r>
      <w:r>
        <w:rPr>
          <w:rFonts w:hint="eastAsia"/>
        </w:rPr>
        <w:t>39</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"_Toc17342"</w:instrText>
      </w:r>
      <w:r>
        <w:rPr>
          <w:rFonts w:hint="eastAsia"/>
        </w:rPr>
        <w:fldChar w:fldCharType="separate"/>
      </w:r>
      <w:r>
        <w:rPr>
          <w:rFonts w:hint="eastAsia" w:ascii="ＭＳ Ｐ明朝" w:hAnsi="ＭＳ Ｐ明朝" w:eastAsia="ＭＳ Ｐ明朝"/>
          <w:sz w:val="24"/>
        </w:rPr>
        <w:t>（別紙台帳２）</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_Toc17342 \h </w:instrText>
      </w:r>
      <w:r>
        <w:rPr>
          <w:rFonts w:hint="eastAsia"/>
        </w:rPr>
        <w:fldChar w:fldCharType="separate"/>
      </w:r>
      <w:r>
        <w:rPr>
          <w:rFonts w:hint="eastAsia"/>
        </w:rPr>
        <w:t>42</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"_Toc27235"</w:instrText>
      </w:r>
      <w:r>
        <w:rPr>
          <w:rFonts w:hint="eastAsia"/>
        </w:rPr>
        <w:fldChar w:fldCharType="separate"/>
      </w:r>
      <w:r>
        <w:rPr>
          <w:rFonts w:hint="eastAsia" w:ascii="ＭＳ Ｐ明朝" w:hAnsi="ＭＳ Ｐ明朝" w:eastAsia="ＭＳ Ｐ明朝"/>
          <w:sz w:val="24"/>
        </w:rPr>
        <w:t>真狩フラワーセンター管理運営業務仕様書</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_Toc27235 \h </w:instrText>
      </w:r>
      <w:r>
        <w:rPr>
          <w:rFonts w:hint="eastAsia"/>
        </w:rPr>
        <w:fldChar w:fldCharType="separate"/>
      </w:r>
      <w:r>
        <w:rPr>
          <w:rFonts w:hint="eastAsia"/>
        </w:rPr>
        <w:t>43</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"_Toc20675"</w:instrText>
      </w:r>
      <w:r>
        <w:rPr>
          <w:rFonts w:hint="eastAsia"/>
        </w:rPr>
        <w:fldChar w:fldCharType="separate"/>
      </w:r>
      <w:r>
        <w:rPr>
          <w:rFonts w:hint="eastAsia" w:ascii="ＭＳ Ｐ明朝" w:hAnsi="ＭＳ Ｐ明朝" w:eastAsia="ＭＳ Ｐ明朝"/>
          <w:sz w:val="24"/>
        </w:rPr>
        <w:t>参</w:t>
      </w:r>
      <w:r>
        <w:rPr>
          <w:rFonts w:hint="eastAsia" w:ascii="ＭＳ Ｐ明朝" w:hAnsi="ＭＳ Ｐ明朝" w:eastAsia="ＭＳ Ｐ明朝"/>
          <w:sz w:val="24"/>
        </w:rPr>
        <w:t xml:space="preserve">  </w:t>
      </w:r>
      <w:r>
        <w:rPr>
          <w:rFonts w:hint="eastAsia" w:ascii="ＭＳ Ｐ明朝" w:hAnsi="ＭＳ Ｐ明朝" w:eastAsia="ＭＳ Ｐ明朝"/>
          <w:sz w:val="24"/>
        </w:rPr>
        <w:t>考</w:t>
      </w:r>
      <w:r>
        <w:rPr>
          <w:rFonts w:hint="eastAsia" w:ascii="ＭＳ Ｐ明朝" w:hAnsi="ＭＳ Ｐ明朝" w:eastAsia="ＭＳ Ｐ明朝"/>
          <w:sz w:val="24"/>
        </w:rPr>
        <w:t xml:space="preserve">  </w:t>
      </w:r>
      <w:r>
        <w:rPr>
          <w:rFonts w:hint="eastAsia" w:ascii="ＭＳ Ｐ明朝" w:hAnsi="ＭＳ Ｐ明朝" w:eastAsia="ＭＳ Ｐ明朝"/>
          <w:sz w:val="24"/>
        </w:rPr>
        <w:t>資</w:t>
      </w:r>
      <w:r>
        <w:rPr>
          <w:rFonts w:hint="eastAsia" w:ascii="ＭＳ Ｐ明朝" w:hAnsi="ＭＳ Ｐ明朝" w:eastAsia="ＭＳ Ｐ明朝"/>
          <w:sz w:val="24"/>
        </w:rPr>
        <w:t xml:space="preserve">  </w:t>
      </w:r>
      <w:r>
        <w:rPr>
          <w:rFonts w:hint="eastAsia" w:ascii="ＭＳ Ｐ明朝" w:hAnsi="ＭＳ Ｐ明朝" w:eastAsia="ＭＳ Ｐ明朝"/>
          <w:sz w:val="24"/>
        </w:rPr>
        <w:t>料</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_Toc20675 \h </w:instrText>
      </w:r>
      <w:r>
        <w:rPr>
          <w:rFonts w:hint="eastAsia"/>
        </w:rPr>
        <w:fldChar w:fldCharType="separate"/>
      </w:r>
      <w:r>
        <w:rPr>
          <w:rFonts w:hint="eastAsia"/>
        </w:rPr>
        <w:t>56</w:t>
      </w:r>
      <w:r>
        <w:rPr>
          <w:rFonts w:hint="eastAsia"/>
        </w:rPr>
        <w:fldChar w:fldCharType="end"/>
      </w: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"_Toc12776"</w:instrText>
      </w:r>
      <w:r>
        <w:rPr>
          <w:rFonts w:hint="eastAsia"/>
        </w:rPr>
        <w:fldChar w:fldCharType="separate"/>
      </w:r>
      <w:r>
        <w:rPr>
          <w:rFonts w:hint="eastAsia" w:ascii="ＭＳ Ｐ明朝" w:hAnsi="ＭＳ Ｐ明朝" w:eastAsia="ＭＳ Ｐ明朝"/>
          <w:sz w:val="24"/>
        </w:rPr>
        <w:t>Ｏ　様式</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_Toc12776 \h </w:instrText>
      </w:r>
      <w:r>
        <w:rPr>
          <w:rFonts w:hint="eastAsia"/>
        </w:rPr>
        <w:fldChar w:fldCharType="separate"/>
      </w:r>
      <w:r>
        <w:rPr>
          <w:rFonts w:hint="eastAsia"/>
        </w:rPr>
        <w:t>60</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"_Toc10271"</w:instrText>
      </w:r>
      <w:r>
        <w:rPr>
          <w:rFonts w:hint="eastAsia"/>
        </w:rPr>
        <w:fldChar w:fldCharType="separate"/>
      </w:r>
      <w:r>
        <w:rPr>
          <w:rFonts w:hint="eastAsia" w:ascii="ＭＳ Ｐ明朝" w:hAnsi="ＭＳ Ｐ明朝" w:eastAsia="ＭＳ Ｐ明朝"/>
          <w:sz w:val="24"/>
        </w:rPr>
        <w:t>1</w:t>
      </w:r>
      <w:r>
        <w:rPr>
          <w:rFonts w:hint="eastAsia" w:ascii="ＭＳ Ｐ明朝" w:hAnsi="ＭＳ Ｐ明朝" w:eastAsia="ＭＳ Ｐ明朝"/>
          <w:sz w:val="24"/>
        </w:rPr>
        <w:t>様式第</w:t>
      </w:r>
      <w:r>
        <w:rPr>
          <w:rFonts w:hint="eastAsia" w:ascii="ＭＳ Ｐ明朝" w:hAnsi="ＭＳ Ｐ明朝" w:eastAsia="ＭＳ Ｐ明朝"/>
          <w:sz w:val="24"/>
        </w:rPr>
        <w:t>1</w:t>
      </w:r>
      <w:r>
        <w:rPr>
          <w:rFonts w:hint="eastAsia" w:ascii="ＭＳ Ｐ明朝" w:hAnsi="ＭＳ Ｐ明朝" w:eastAsia="ＭＳ Ｐ明朝"/>
          <w:sz w:val="24"/>
        </w:rPr>
        <w:t>号</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_Toc10271 \h </w:instrText>
      </w:r>
      <w:r>
        <w:rPr>
          <w:rFonts w:hint="eastAsia"/>
        </w:rPr>
        <w:fldChar w:fldCharType="separate"/>
      </w:r>
      <w:r>
        <w:rPr>
          <w:rFonts w:hint="eastAsia"/>
        </w:rPr>
        <w:t>60</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"_Toc13620"</w:instrText>
      </w:r>
      <w:r>
        <w:rPr>
          <w:rFonts w:hint="eastAsia"/>
        </w:rPr>
        <w:fldChar w:fldCharType="separate"/>
      </w:r>
      <w:r>
        <w:rPr>
          <w:rFonts w:hint="eastAsia" w:ascii="ＭＳ Ｐ明朝" w:hAnsi="ＭＳ Ｐ明朝" w:eastAsia="ＭＳ Ｐ明朝"/>
          <w:sz w:val="24"/>
        </w:rPr>
        <w:t>2</w:t>
      </w:r>
      <w:r>
        <w:rPr>
          <w:rFonts w:hint="eastAsia" w:ascii="ＭＳ Ｐ明朝" w:hAnsi="ＭＳ Ｐ明朝" w:eastAsia="ＭＳ Ｐ明朝"/>
          <w:sz w:val="24"/>
        </w:rPr>
        <w:t>様式第</w:t>
      </w:r>
      <w:r>
        <w:rPr>
          <w:rFonts w:hint="eastAsia" w:ascii="ＭＳ Ｐ明朝" w:hAnsi="ＭＳ Ｐ明朝" w:eastAsia="ＭＳ Ｐ明朝"/>
          <w:sz w:val="24"/>
        </w:rPr>
        <w:t>2</w:t>
      </w:r>
      <w:r>
        <w:rPr>
          <w:rFonts w:hint="eastAsia" w:ascii="ＭＳ Ｐ明朝" w:hAnsi="ＭＳ Ｐ明朝" w:eastAsia="ＭＳ Ｐ明朝"/>
          <w:sz w:val="24"/>
        </w:rPr>
        <w:t>号</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_Toc13620 \h </w:instrText>
      </w:r>
      <w:r>
        <w:rPr>
          <w:rFonts w:hint="eastAsia"/>
        </w:rPr>
        <w:fldChar w:fldCharType="separate"/>
      </w:r>
      <w:r>
        <w:rPr>
          <w:rFonts w:hint="eastAsia"/>
        </w:rPr>
        <w:t>62</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"_Toc18615"</w:instrText>
      </w:r>
      <w:r>
        <w:rPr>
          <w:rFonts w:hint="eastAsia"/>
        </w:rPr>
        <w:fldChar w:fldCharType="separate"/>
      </w:r>
      <w:r>
        <w:rPr>
          <w:rFonts w:hint="eastAsia" w:ascii="ＭＳ Ｐ明朝" w:hAnsi="ＭＳ Ｐ明朝" w:eastAsia="ＭＳ Ｐ明朝"/>
          <w:sz w:val="24"/>
        </w:rPr>
        <w:t xml:space="preserve">3 </w:t>
      </w:r>
      <w:r>
        <w:rPr>
          <w:rFonts w:hint="eastAsia" w:ascii="ＭＳ Ｐ明朝" w:hAnsi="ＭＳ Ｐ明朝" w:eastAsia="ＭＳ Ｐ明朝"/>
          <w:sz w:val="24"/>
        </w:rPr>
        <w:t>別記様式第</w:t>
      </w:r>
      <w:r>
        <w:rPr>
          <w:rFonts w:hint="eastAsia" w:ascii="ＭＳ Ｐ明朝" w:hAnsi="ＭＳ Ｐ明朝" w:eastAsia="ＭＳ Ｐ明朝"/>
          <w:sz w:val="24"/>
        </w:rPr>
        <w:t>1</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_Toc18615 \h </w:instrText>
      </w:r>
      <w:r>
        <w:rPr>
          <w:rFonts w:hint="eastAsia"/>
        </w:rPr>
        <w:fldChar w:fldCharType="separate"/>
      </w:r>
      <w:r>
        <w:rPr>
          <w:rFonts w:hint="eastAsia"/>
        </w:rPr>
        <w:t>63</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"_Toc22"</w:instrText>
      </w:r>
      <w:r>
        <w:rPr>
          <w:rFonts w:hint="eastAsia"/>
        </w:rPr>
        <w:fldChar w:fldCharType="separate"/>
      </w:r>
      <w:r>
        <w:rPr>
          <w:rFonts w:hint="eastAsia" w:ascii="ＭＳ Ｐ明朝" w:hAnsi="ＭＳ Ｐ明朝" w:eastAsia="ＭＳ Ｐ明朝"/>
          <w:sz w:val="24"/>
        </w:rPr>
        <w:t xml:space="preserve">4 </w:t>
      </w:r>
      <w:r>
        <w:rPr>
          <w:rFonts w:hint="eastAsia" w:ascii="ＭＳ Ｐ明朝" w:hAnsi="ＭＳ Ｐ明朝" w:eastAsia="ＭＳ Ｐ明朝"/>
          <w:sz w:val="24"/>
        </w:rPr>
        <w:t>別記様式第</w:t>
      </w:r>
      <w:r>
        <w:rPr>
          <w:rFonts w:hint="eastAsia" w:ascii="ＭＳ Ｐ明朝" w:hAnsi="ＭＳ Ｐ明朝" w:eastAsia="ＭＳ Ｐ明朝"/>
          <w:sz w:val="24"/>
        </w:rPr>
        <w:t>2-1</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_Toc22 \h </w:instrText>
      </w:r>
      <w:r>
        <w:rPr>
          <w:rFonts w:hint="eastAsia"/>
        </w:rPr>
        <w:fldChar w:fldCharType="separate"/>
      </w:r>
      <w:r>
        <w:rPr>
          <w:rFonts w:hint="eastAsia"/>
        </w:rPr>
        <w:t>64</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"_Toc23985"</w:instrText>
      </w:r>
      <w:r>
        <w:rPr>
          <w:rFonts w:hint="eastAsia"/>
        </w:rPr>
        <w:fldChar w:fldCharType="separate"/>
      </w:r>
      <w:r>
        <w:rPr>
          <w:rFonts w:hint="eastAsia" w:ascii="ＭＳ Ｐ明朝" w:hAnsi="ＭＳ Ｐ明朝" w:eastAsia="ＭＳ Ｐ明朝"/>
          <w:sz w:val="24"/>
        </w:rPr>
        <w:t xml:space="preserve">5 </w:t>
      </w:r>
      <w:r>
        <w:rPr>
          <w:rFonts w:hint="eastAsia" w:ascii="ＭＳ Ｐ明朝" w:hAnsi="ＭＳ Ｐ明朝" w:eastAsia="ＭＳ Ｐ明朝"/>
          <w:sz w:val="24"/>
        </w:rPr>
        <w:t>別記様式第</w:t>
      </w:r>
      <w:r>
        <w:rPr>
          <w:rFonts w:hint="eastAsia" w:ascii="ＭＳ Ｐ明朝" w:hAnsi="ＭＳ Ｐ明朝" w:eastAsia="ＭＳ Ｐ明朝"/>
          <w:sz w:val="24"/>
        </w:rPr>
        <w:t>2-2</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_Toc23985 \h </w:instrText>
      </w:r>
      <w:r>
        <w:rPr>
          <w:rFonts w:hint="eastAsia"/>
        </w:rPr>
        <w:fldChar w:fldCharType="separate"/>
      </w:r>
      <w:r>
        <w:rPr>
          <w:rFonts w:hint="eastAsia"/>
        </w:rPr>
        <w:t>72</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"_Toc28005"</w:instrText>
      </w:r>
      <w:r>
        <w:rPr>
          <w:rFonts w:hint="eastAsia"/>
        </w:rPr>
        <w:fldChar w:fldCharType="separate"/>
      </w:r>
      <w:r>
        <w:rPr>
          <w:rFonts w:hint="eastAsia" w:ascii="ＭＳ Ｐ明朝" w:hAnsi="ＭＳ Ｐ明朝" w:eastAsia="ＭＳ Ｐ明朝"/>
          <w:sz w:val="24"/>
        </w:rPr>
        <w:t xml:space="preserve">6 </w:t>
      </w:r>
      <w:r>
        <w:rPr>
          <w:rFonts w:hint="eastAsia" w:ascii="ＭＳ Ｐ明朝" w:hAnsi="ＭＳ Ｐ明朝" w:eastAsia="ＭＳ Ｐ明朝"/>
          <w:sz w:val="24"/>
        </w:rPr>
        <w:t>別記様式第</w:t>
      </w:r>
      <w:r>
        <w:rPr>
          <w:rFonts w:hint="eastAsia" w:ascii="ＭＳ Ｐ明朝" w:hAnsi="ＭＳ Ｐ明朝" w:eastAsia="ＭＳ Ｐ明朝"/>
          <w:sz w:val="24"/>
        </w:rPr>
        <w:t>2-3</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_Toc28005 \h </w:instrText>
      </w:r>
      <w:r>
        <w:rPr>
          <w:rFonts w:hint="eastAsia"/>
        </w:rPr>
        <w:fldChar w:fldCharType="separate"/>
      </w:r>
      <w:r>
        <w:rPr>
          <w:rFonts w:hint="eastAsia"/>
        </w:rPr>
        <w:t>73</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"_Toc27053"</w:instrText>
      </w:r>
      <w:r>
        <w:rPr>
          <w:rFonts w:hint="eastAsia"/>
        </w:rPr>
        <w:fldChar w:fldCharType="separate"/>
      </w:r>
      <w:r>
        <w:rPr>
          <w:rFonts w:hint="eastAsia" w:ascii="ＭＳ Ｐ明朝" w:hAnsi="ＭＳ Ｐ明朝" w:eastAsia="ＭＳ Ｐ明朝"/>
          <w:sz w:val="24"/>
        </w:rPr>
        <w:t xml:space="preserve">7 </w:t>
      </w:r>
      <w:r>
        <w:rPr>
          <w:rFonts w:hint="eastAsia" w:ascii="ＭＳ Ｐ明朝" w:hAnsi="ＭＳ Ｐ明朝" w:eastAsia="ＭＳ Ｐ明朝"/>
          <w:sz w:val="24"/>
        </w:rPr>
        <w:t>別記様式第</w:t>
      </w:r>
      <w:r>
        <w:rPr>
          <w:rFonts w:hint="eastAsia" w:ascii="ＭＳ Ｐ明朝" w:hAnsi="ＭＳ Ｐ明朝" w:eastAsia="ＭＳ Ｐ明朝"/>
          <w:sz w:val="24"/>
        </w:rPr>
        <w:t>3</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_Toc27053 \h </w:instrText>
      </w:r>
      <w:r>
        <w:rPr>
          <w:rFonts w:hint="eastAsia"/>
        </w:rPr>
        <w:fldChar w:fldCharType="separate"/>
      </w:r>
      <w:r>
        <w:rPr>
          <w:rFonts w:hint="eastAsia"/>
        </w:rPr>
        <w:t>74</w:t>
      </w:r>
      <w:r>
        <w:rPr>
          <w:rFonts w:hint="eastAsia"/>
        </w:rPr>
        <w:fldChar w:fldCharType="end"/>
      </w:r>
    </w:p>
    <w:p>
      <w:pPr>
        <w:pStyle w:val="22"/>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"_Toc17373"</w:instrText>
      </w:r>
      <w:r>
        <w:rPr>
          <w:rFonts w:hint="eastAsia"/>
        </w:rPr>
        <w:fldChar w:fldCharType="separate"/>
      </w:r>
      <w:r>
        <w:rPr>
          <w:rFonts w:hint="eastAsia" w:ascii="ＭＳ Ｐ明朝" w:hAnsi="ＭＳ Ｐ明朝" w:eastAsia="ＭＳ Ｐ明朝"/>
          <w:sz w:val="24"/>
        </w:rPr>
        <w:t>関連条例等</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_Toc17373 \h </w:instrText>
      </w:r>
      <w:r>
        <w:rPr>
          <w:rFonts w:hint="eastAsia"/>
        </w:rPr>
        <w:fldChar w:fldCharType="separate"/>
      </w:r>
      <w:r>
        <w:rPr>
          <w:rFonts w:hint="eastAsia"/>
        </w:rPr>
        <w:t>76</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"_Toc5284"</w:instrText>
      </w:r>
      <w:r>
        <w:rPr>
          <w:rFonts w:hint="eastAsia"/>
        </w:rPr>
        <w:fldChar w:fldCharType="separate"/>
      </w:r>
      <w:r>
        <w:rPr>
          <w:rFonts w:hint="eastAsia" w:ascii="ＭＳ Ｐ明朝" w:hAnsi="ＭＳ Ｐ明朝" w:eastAsia="ＭＳ Ｐ明朝"/>
          <w:sz w:val="24"/>
        </w:rPr>
        <w:t>○真狩村公の施設に係る指定管理者の指定手続等に関する条例</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_Toc5284 \h </w:instrText>
      </w:r>
      <w:r>
        <w:rPr>
          <w:rFonts w:hint="eastAsia"/>
        </w:rPr>
        <w:fldChar w:fldCharType="separate"/>
      </w:r>
      <w:r>
        <w:rPr>
          <w:rFonts w:hint="eastAsia"/>
        </w:rPr>
        <w:t>76</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"_Toc24316"</w:instrText>
      </w:r>
      <w:r>
        <w:rPr>
          <w:rFonts w:hint="eastAsia"/>
        </w:rPr>
        <w:fldChar w:fldCharType="separate"/>
      </w:r>
      <w:r>
        <w:rPr>
          <w:rFonts w:hint="eastAsia" w:ascii="ＭＳ Ｐ明朝" w:hAnsi="ＭＳ Ｐ明朝" w:eastAsia="ＭＳ Ｐ明朝"/>
          <w:sz w:val="24"/>
        </w:rPr>
        <w:t>○真狩村公の施設に係る指定管理者の指定手続等に関する条例施行規則</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_Toc24316 \h </w:instrText>
      </w:r>
      <w:r>
        <w:rPr>
          <w:rFonts w:hint="eastAsia"/>
        </w:rPr>
        <w:fldChar w:fldCharType="separate"/>
      </w:r>
      <w:r>
        <w:rPr>
          <w:rFonts w:hint="eastAsia"/>
        </w:rPr>
        <w:t>80</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"_Toc31201"</w:instrText>
      </w:r>
      <w:r>
        <w:rPr>
          <w:rFonts w:hint="eastAsia"/>
        </w:rPr>
        <w:fldChar w:fldCharType="separate"/>
      </w:r>
      <w:r>
        <w:rPr>
          <w:rFonts w:hint="eastAsia" w:ascii="ＭＳ Ｐ明朝" w:hAnsi="ＭＳ Ｐ明朝" w:eastAsia="ＭＳ Ｐ明朝"/>
          <w:sz w:val="24"/>
        </w:rPr>
        <w:t>○真狩フラワーセンター設置及び管理に関する条例</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_Toc31201 \h </w:instrText>
      </w:r>
      <w:r>
        <w:rPr>
          <w:rFonts w:hint="eastAsia"/>
        </w:rPr>
        <w:fldChar w:fldCharType="separate"/>
      </w:r>
      <w:r>
        <w:rPr>
          <w:rFonts w:hint="eastAsia"/>
        </w:rPr>
        <w:t>83</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"_Toc27541"</w:instrText>
      </w:r>
      <w:r>
        <w:rPr>
          <w:rFonts w:hint="eastAsia"/>
        </w:rPr>
        <w:fldChar w:fldCharType="separate"/>
      </w:r>
      <w:r>
        <w:rPr>
          <w:rFonts w:hint="eastAsia" w:ascii="ＭＳ Ｐ明朝" w:hAnsi="ＭＳ Ｐ明朝" w:eastAsia="ＭＳ Ｐ明朝"/>
          <w:sz w:val="24"/>
        </w:rPr>
        <w:t>○真狩村情報公開条例</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_Toc27541 \h </w:instrText>
      </w:r>
      <w:r>
        <w:rPr>
          <w:rFonts w:hint="eastAsia"/>
        </w:rPr>
        <w:fldChar w:fldCharType="separate"/>
      </w:r>
      <w:r>
        <w:rPr>
          <w:rFonts w:hint="eastAsia"/>
        </w:rPr>
        <w:t>88</w:t>
      </w:r>
      <w:r>
        <w:rPr>
          <w:rFonts w:hint="eastAsia"/>
        </w:rPr>
        <w:fldChar w:fldCharType="end"/>
      </w:r>
    </w:p>
    <w:p>
      <w:pPr>
        <w:pStyle w:val="21"/>
        <w:tabs>
          <w:tab w:val="right" w:leader="dot" w:pos="8504"/>
        </w:tabs>
        <w:rPr>
          <w:rFonts w:hint="eastAsia" w:ascii="ＭＳ Ｐ明朝" w:hAnsi="ＭＳ Ｐ明朝" w:eastAsia="ＭＳ Ｐ明朝"/>
          <w:sz w:val="24"/>
        </w:rPr>
      </w:pPr>
      <w:r>
        <w:rPr>
          <w:rFonts w:hint="eastAsia"/>
        </w:rPr>
        <w:fldChar w:fldCharType="begin"/>
      </w:r>
      <w:r>
        <w:rPr>
          <w:rFonts w:hint="eastAsia"/>
        </w:rPr>
        <w:instrText xml:space="preserve"> HYPERLINK  \l "_Toc32442"</w:instrText>
      </w:r>
      <w:r>
        <w:rPr>
          <w:rFonts w:hint="eastAsia"/>
        </w:rPr>
        <w:fldChar w:fldCharType="separate"/>
      </w:r>
      <w:r>
        <w:rPr>
          <w:rFonts w:hint="eastAsia" w:ascii="ＭＳ Ｐ明朝" w:hAnsi="ＭＳ Ｐ明朝" w:eastAsia="ＭＳ Ｐ明朝"/>
          <w:sz w:val="24"/>
        </w:rPr>
        <w:t>〇地方自治法（昭和</w:t>
      </w:r>
      <w:r>
        <w:rPr>
          <w:rFonts w:hint="eastAsia" w:ascii="ＭＳ Ｐ明朝" w:hAnsi="ＭＳ Ｐ明朝" w:eastAsia="ＭＳ Ｐ明朝"/>
          <w:sz w:val="24"/>
        </w:rPr>
        <w:t>22</w:t>
      </w:r>
      <w:r>
        <w:rPr>
          <w:rFonts w:hint="eastAsia" w:ascii="ＭＳ Ｐ明朝" w:hAnsi="ＭＳ Ｐ明朝" w:eastAsia="ＭＳ Ｐ明朝"/>
          <w:sz w:val="24"/>
        </w:rPr>
        <w:t>年法律第</w:t>
      </w:r>
      <w:r>
        <w:rPr>
          <w:rFonts w:hint="eastAsia" w:ascii="ＭＳ Ｐ明朝" w:hAnsi="ＭＳ Ｐ明朝" w:eastAsia="ＭＳ Ｐ明朝"/>
          <w:sz w:val="24"/>
        </w:rPr>
        <w:t>67</w:t>
      </w:r>
      <w:r>
        <w:rPr>
          <w:rFonts w:hint="eastAsia" w:ascii="ＭＳ Ｐ明朝" w:hAnsi="ＭＳ Ｐ明朝" w:eastAsia="ＭＳ Ｐ明朝"/>
          <w:sz w:val="24"/>
        </w:rPr>
        <w:t>号）　抜粋</w:t>
      </w:r>
      <w:r>
        <w:rPr>
          <w:rFonts w:hint="eastAsia" w:ascii="ＭＳ Ｐ明朝" w:hAnsi="ＭＳ Ｐ明朝" w:eastAsia="ＭＳ Ｐ明朝"/>
          <w:sz w:val="24"/>
        </w:rPr>
        <w:tab/>
      </w:r>
      <w:r>
        <w:rPr>
          <w:rFonts w:hint="eastAsia"/>
        </w:rPr>
        <w:fldChar w:fldCharType="end"/>
      </w:r>
      <w:r>
        <w:rPr>
          <w:rFonts w:hint="eastAsia"/>
        </w:rPr>
        <w:fldChar w:fldCharType="begin"/>
      </w:r>
      <w:r>
        <w:rPr>
          <w:rFonts w:hint="eastAsia"/>
        </w:rPr>
        <w:instrText xml:space="preserve">PageRef _Toc32442 \h </w:instrText>
      </w:r>
      <w:r>
        <w:rPr>
          <w:rFonts w:hint="eastAsia"/>
        </w:rPr>
        <w:fldChar w:fldCharType="separate"/>
      </w:r>
      <w:r>
        <w:rPr>
          <w:rFonts w:hint="eastAsia"/>
        </w:rPr>
        <w:t>99</w:t>
      </w:r>
      <w:r>
        <w:rPr>
          <w:rFonts w:hint="eastAsia"/>
        </w:rPr>
        <w:fldChar w:fldCharType="end"/>
      </w:r>
    </w:p>
    <w:p>
      <w:pPr>
        <w:pStyle w:val="0"/>
        <w:snapToGrid w:val="0"/>
        <w:spacing w:line="420" w:lineRule="atLeast"/>
        <w:ind w:left="0" w:leftChars="0" w:hanging="240" w:hangingChars="100"/>
        <w:rPr>
          <w:rFonts w:hint="eastAsia" w:ascii="ＭＳ Ｐ明朝" w:hAnsi="ＭＳ Ｐ明朝" w:eastAsia="ＭＳ Ｐ明朝"/>
          <w:sz w:val="24"/>
        </w:rPr>
        <w:sectPr>
          <w:headerReference r:id="rId5" w:type="default"/>
          <w:footerReference r:id="rId7" w:type="default"/>
          <w:footerReference r:id="rId6" w:type="first"/>
          <w:pgSz w:w="11906" w:h="16838"/>
          <w:pgMar w:top="1985" w:right="1701" w:bottom="1701" w:left="1701" w:header="851" w:footer="992" w:gutter="0"/>
          <w:pgBorders w:zOrder="front" w:display="allPages" w:offsetFrom="page"/>
          <w:pgNumType w:start="5"/>
          <w:cols w:space="720"/>
          <w:titlePg w:val="1"/>
          <w:textDirection w:val="lrTb"/>
          <w:docGrid w:type="lines" w:linePitch="360"/>
        </w:sectPr>
      </w:pPr>
      <w:r>
        <w:rPr>
          <w:rFonts w:hint="eastAsia"/>
        </w:rPr>
        <w:fldChar w:fldCharType="end"/>
      </w:r>
      <w:bookmarkStart w:id="0" w:name="_GoBack"/>
      <w:bookmarkEnd w:id="0"/>
      <w:r>
        <w:rPr>
          <w:rFonts w:hint="eastAsia"/>
        </w:rPr>
        <w:br w:type="page"/>
      </w:r>
    </w:p>
    <w:p>
      <w:pPr>
        <w:pStyle w:val="1"/>
        <w:snapToGrid w:val="0"/>
        <w:rPr>
          <w:rFonts w:hint="eastAsia" w:ascii="ＭＳ Ｐ明朝" w:hAnsi="ＭＳ Ｐ明朝" w:eastAsia="ＭＳ Ｐ明朝"/>
          <w:b w:val="1"/>
        </w:rPr>
      </w:pPr>
      <w:bookmarkStart w:id="1" w:name="_Toc18139"/>
      <w:bookmarkStart w:id="2" w:name="_Toc18763"/>
      <w:bookmarkStart w:id="3" w:name="_Toc29595"/>
      <w:r>
        <w:rPr>
          <w:rFonts w:hint="eastAsia" w:ascii="ＭＳ Ｐ明朝" w:hAnsi="ＭＳ Ｐ明朝" w:eastAsia="ＭＳ Ｐ明朝"/>
          <w:b w:val="1"/>
        </w:rPr>
        <w:t>Ａ　指定管理者導入の趣旨</w:t>
      </w:r>
      <w:bookmarkEnd w:id="1"/>
      <w:bookmarkEnd w:id="2"/>
      <w:bookmarkEnd w:id="3"/>
    </w:p>
    <w:p>
      <w:pPr>
        <w:pStyle w:val="2"/>
        <w:snapToGrid w:val="0"/>
        <w:rPr>
          <w:rFonts w:hint="eastAsia" w:ascii="ＭＳ Ｐ明朝" w:hAnsi="ＭＳ Ｐ明朝" w:eastAsia="ＭＳ Ｐ明朝"/>
          <w:b w:val="1"/>
          <w:sz w:val="24"/>
        </w:rPr>
      </w:pPr>
      <w:bookmarkStart w:id="4" w:name="_Toc20483"/>
      <w:bookmarkStart w:id="5" w:name="_Toc9045"/>
      <w:bookmarkStart w:id="6" w:name="_Toc9925"/>
      <w:r>
        <w:rPr>
          <w:rFonts w:hint="eastAsia" w:ascii="ＭＳ Ｐ明朝" w:hAnsi="ＭＳ Ｐ明朝" w:eastAsia="ＭＳ Ｐ明朝"/>
          <w:b w:val="1"/>
          <w:sz w:val="24"/>
        </w:rPr>
        <w:t xml:space="preserve">1 </w:t>
      </w:r>
      <w:r>
        <w:rPr>
          <w:rFonts w:hint="eastAsia" w:ascii="ＭＳ Ｐ明朝" w:hAnsi="ＭＳ Ｐ明朝" w:eastAsia="ＭＳ Ｐ明朝"/>
          <w:b w:val="1"/>
          <w:sz w:val="24"/>
        </w:rPr>
        <w:t>趣旨</w:t>
      </w:r>
      <w:bookmarkEnd w:id="4"/>
      <w:bookmarkEnd w:id="5"/>
      <w:bookmarkEnd w:id="6"/>
    </w:p>
    <w:p>
      <w:pPr>
        <w:pStyle w:val="0"/>
        <w:snapToGrid w:val="0"/>
        <w:spacing w:line="420" w:lineRule="atLeast"/>
        <w:ind w:left="210" w:leftChars="100" w:firstLine="240" w:firstLineChars="100"/>
        <w:rPr>
          <w:rFonts w:hint="eastAsia" w:ascii="ＭＳ Ｐ明朝" w:hAnsi="ＭＳ Ｐ明朝" w:eastAsia="ＭＳ Ｐ明朝"/>
          <w:sz w:val="24"/>
        </w:rPr>
      </w:pPr>
      <w:r>
        <w:rPr>
          <w:rFonts w:hint="eastAsia" w:ascii="ＭＳ Ｐ明朝" w:hAnsi="ＭＳ Ｐ明朝" w:eastAsia="ＭＳ Ｐ明朝"/>
          <w:sz w:val="24"/>
        </w:rPr>
        <w:t>真狩村では、地方自治法第２４４条の２及び真狩村公の施設に係る指定管理者の指定手続等に関する条例第２条の規定に基づき、「道の駅真狩フラワーセンター」の管理・運営に関する施設の指定管理者の募集を行います。</w:t>
      </w:r>
    </w:p>
    <w:p>
      <w:pPr>
        <w:pStyle w:val="2"/>
        <w:snapToGrid w:val="0"/>
        <w:rPr>
          <w:rFonts w:hint="eastAsia" w:ascii="ＭＳ Ｐ明朝" w:hAnsi="ＭＳ Ｐ明朝" w:eastAsia="ＭＳ Ｐ明朝"/>
          <w:b w:val="1"/>
          <w:sz w:val="24"/>
        </w:rPr>
      </w:pPr>
      <w:bookmarkStart w:id="7" w:name="_Toc10521"/>
      <w:bookmarkStart w:id="8" w:name="_Toc21434"/>
      <w:bookmarkStart w:id="9" w:name="_Toc6336"/>
      <w:r>
        <w:rPr>
          <w:rFonts w:hint="eastAsia" w:ascii="ＭＳ Ｐ明朝" w:hAnsi="ＭＳ Ｐ明朝" w:eastAsia="ＭＳ Ｐ明朝"/>
          <w:b w:val="1"/>
          <w:sz w:val="24"/>
        </w:rPr>
        <w:t xml:space="preserve">2 </w:t>
      </w:r>
      <w:r>
        <w:rPr>
          <w:rFonts w:hint="eastAsia" w:ascii="ＭＳ Ｐ明朝" w:hAnsi="ＭＳ Ｐ明朝" w:eastAsia="ＭＳ Ｐ明朝"/>
          <w:b w:val="1"/>
          <w:sz w:val="24"/>
        </w:rPr>
        <w:t>指定管理者導入の基本的な考え</w:t>
      </w:r>
      <w:bookmarkEnd w:id="7"/>
      <w:bookmarkEnd w:id="8"/>
      <w:bookmarkEnd w:id="9"/>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利用者の多様なニーズに対し、施設のポテンシャルを最大化し、交流人口の拡大と地域経済の波及効果を創出する野心的な提案により、、サービス向上を図るとともに、経費削減等の効率的な管理運営に努めるもの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地域活性化施設の中核的な役割を果たすことを目的として設立された公の施設として、その役割を十分に認識し、施設の提供に当たって、公正・公平な取扱いをするものとします。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施設機能を最大限に発揮し、施設の利用促進を図るとともに、安全確保と適切な管理運営に努めるものとします。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利用者の意見を管理運営に反映させ、利用者の満足度を高めていくものとします。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通常の施設内安全はもとより、環境への配慮、危機管理対応を重視し、事故、傷害及び災害に対する防御手段、損失防止措置を講じるものとします。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(6)</w:t>
      </w:r>
      <w:r>
        <w:rPr>
          <w:rFonts w:hint="eastAsia" w:ascii="ＭＳ Ｐ明朝" w:hAnsi="ＭＳ Ｐ明朝" w:eastAsia="ＭＳ Ｐ明朝"/>
          <w:sz w:val="24"/>
        </w:rPr>
        <w:t>　公の施設として求められる責任を理解し、村の施策や活動に協力するものとします。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1"/>
        <w:snapToGrid w:val="0"/>
        <w:rPr>
          <w:rFonts w:hint="eastAsia" w:ascii="ＭＳ Ｐ明朝" w:hAnsi="ＭＳ Ｐ明朝" w:eastAsia="ＭＳ Ｐ明朝"/>
          <w:b w:val="1"/>
        </w:rPr>
      </w:pPr>
      <w:bookmarkStart w:id="10" w:name="_Toc11442"/>
      <w:bookmarkStart w:id="11" w:name="_Toc16278"/>
      <w:bookmarkStart w:id="12" w:name="_Toc7705"/>
      <w:r>
        <w:rPr>
          <w:rFonts w:hint="eastAsia" w:ascii="ＭＳ Ｐ明朝" w:hAnsi="ＭＳ Ｐ明朝" w:eastAsia="ＭＳ Ｐ明朝"/>
          <w:b w:val="1"/>
        </w:rPr>
        <w:t>Ｂ　公募の概要</w:t>
      </w:r>
      <w:bookmarkEnd w:id="10"/>
      <w:bookmarkEnd w:id="11"/>
      <w:bookmarkEnd w:id="12"/>
    </w:p>
    <w:p>
      <w:pPr>
        <w:pStyle w:val="2"/>
        <w:snapToGrid w:val="0"/>
        <w:rPr>
          <w:rFonts w:hint="eastAsia"/>
        </w:rPr>
      </w:pPr>
      <w:bookmarkStart w:id="13" w:name="_Toc10421"/>
      <w:bookmarkStart w:id="14" w:name="_Toc2766"/>
      <w:bookmarkStart w:id="15" w:name="_Toc6770"/>
      <w:r>
        <w:rPr>
          <w:rFonts w:hint="eastAsia"/>
        </w:rPr>
        <w:t xml:space="preserve">1 </w:t>
      </w:r>
      <w:r>
        <w:rPr>
          <w:rFonts w:hint="eastAsia"/>
        </w:rPr>
        <w:t>指定期間</w:t>
      </w:r>
      <w:bookmarkEnd w:id="13"/>
      <w:bookmarkEnd w:id="14"/>
      <w:bookmarkEnd w:id="15"/>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令和</w:t>
      </w:r>
      <w:r>
        <w:rPr>
          <w:rFonts w:hint="eastAsia" w:ascii="ＭＳ Ｐ明朝" w:hAnsi="ＭＳ Ｐ明朝" w:eastAsia="ＭＳ Ｐ明朝"/>
          <w:sz w:val="24"/>
        </w:rPr>
        <w:t xml:space="preserve"> 9</w:t>
      </w:r>
      <w:r>
        <w:rPr>
          <w:rFonts w:hint="eastAsia" w:ascii="ＭＳ Ｐ明朝" w:hAnsi="ＭＳ Ｐ明朝" w:eastAsia="ＭＳ Ｐ明朝"/>
          <w:sz w:val="24"/>
        </w:rPr>
        <w:t>年</w:t>
      </w:r>
      <w:r>
        <w:rPr>
          <w:rFonts w:hint="eastAsia" w:ascii="ＭＳ Ｐ明朝" w:hAnsi="ＭＳ Ｐ明朝" w:eastAsia="ＭＳ Ｐ明朝"/>
          <w:sz w:val="24"/>
        </w:rPr>
        <w:t xml:space="preserve"> 4</w:t>
      </w:r>
      <w:r>
        <w:rPr>
          <w:rFonts w:hint="eastAsia" w:ascii="ＭＳ Ｐ明朝" w:hAnsi="ＭＳ Ｐ明朝" w:eastAsia="ＭＳ Ｐ明朝"/>
          <w:sz w:val="24"/>
        </w:rPr>
        <w:t>月</w:t>
      </w:r>
      <w:r>
        <w:rPr>
          <w:rFonts w:hint="eastAsia" w:ascii="ＭＳ Ｐ明朝" w:hAnsi="ＭＳ Ｐ明朝" w:eastAsia="ＭＳ Ｐ明朝"/>
          <w:sz w:val="24"/>
        </w:rPr>
        <w:t xml:space="preserve"> 1</w:t>
      </w:r>
      <w:r>
        <w:rPr>
          <w:rFonts w:hint="eastAsia" w:ascii="ＭＳ Ｐ明朝" w:hAnsi="ＭＳ Ｐ明朝" w:eastAsia="ＭＳ Ｐ明朝"/>
          <w:sz w:val="24"/>
        </w:rPr>
        <w:t>日から令和</w:t>
      </w:r>
      <w:r>
        <w:rPr>
          <w:rFonts w:hint="eastAsia" w:ascii="ＭＳ Ｐ明朝" w:hAnsi="ＭＳ Ｐ明朝" w:eastAsia="ＭＳ Ｐ明朝"/>
          <w:sz w:val="24"/>
        </w:rPr>
        <w:t xml:space="preserve"> 14</w:t>
      </w:r>
      <w:r>
        <w:rPr>
          <w:rFonts w:hint="eastAsia" w:ascii="ＭＳ Ｐ明朝" w:hAnsi="ＭＳ Ｐ明朝" w:eastAsia="ＭＳ Ｐ明朝"/>
          <w:sz w:val="24"/>
        </w:rPr>
        <w:t>年</w:t>
      </w:r>
      <w:r>
        <w:rPr>
          <w:rFonts w:hint="eastAsia" w:ascii="ＭＳ Ｐ明朝" w:hAnsi="ＭＳ Ｐ明朝" w:eastAsia="ＭＳ Ｐ明朝"/>
          <w:sz w:val="24"/>
        </w:rPr>
        <w:t xml:space="preserve"> 3</w:t>
      </w:r>
      <w:r>
        <w:rPr>
          <w:rFonts w:hint="eastAsia" w:ascii="ＭＳ Ｐ明朝" w:hAnsi="ＭＳ Ｐ明朝" w:eastAsia="ＭＳ Ｐ明朝"/>
          <w:sz w:val="24"/>
        </w:rPr>
        <w:t>月</w:t>
      </w:r>
      <w:r>
        <w:rPr>
          <w:rFonts w:hint="eastAsia" w:ascii="ＭＳ Ｐ明朝" w:hAnsi="ＭＳ Ｐ明朝" w:eastAsia="ＭＳ Ｐ明朝"/>
          <w:sz w:val="24"/>
        </w:rPr>
        <w:t>31</w:t>
      </w:r>
      <w:r>
        <w:rPr>
          <w:rFonts w:hint="eastAsia" w:ascii="ＭＳ Ｐ明朝" w:hAnsi="ＭＳ Ｐ明朝" w:eastAsia="ＭＳ Ｐ明朝"/>
          <w:sz w:val="24"/>
        </w:rPr>
        <w:t>日まで（</w:t>
      </w:r>
      <w:r>
        <w:rPr>
          <w:rFonts w:hint="eastAsia" w:ascii="ＭＳ Ｐ明朝" w:hAnsi="ＭＳ Ｐ明朝" w:eastAsia="ＭＳ Ｐ明朝"/>
          <w:sz w:val="24"/>
        </w:rPr>
        <w:t>5</w:t>
      </w:r>
      <w:r>
        <w:rPr>
          <w:rFonts w:hint="eastAsia" w:ascii="ＭＳ Ｐ明朝" w:hAnsi="ＭＳ Ｐ明朝" w:eastAsia="ＭＳ Ｐ明朝"/>
          <w:sz w:val="24"/>
        </w:rPr>
        <w:t>年間）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6" w:name="_Toc11734"/>
      <w:bookmarkStart w:id="17" w:name="_Toc15393"/>
      <w:bookmarkStart w:id="18" w:name="_Toc27801"/>
      <w:r>
        <w:rPr>
          <w:rFonts w:hint="eastAsia"/>
        </w:rPr>
        <w:t xml:space="preserve">2 </w:t>
      </w:r>
      <w:r>
        <w:rPr>
          <w:rFonts w:hint="eastAsia"/>
        </w:rPr>
        <w:t>指定管理者の公募及び選定の方式</w:t>
      </w:r>
      <w:bookmarkEnd w:id="16"/>
      <w:bookmarkEnd w:id="17"/>
      <w:bookmarkEnd w:id="18"/>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の公募及び選定の方式は、公募型プロポーザル方式を採用し、真狩村指定管理者選定委員会（以下「選定委員会」という。）において、応募者から提出された書類にプレゼンテーションを勘案して審査を行い、交渉権者を優先順位を付けて選定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9" w:name="_Toc14534"/>
      <w:bookmarkStart w:id="20" w:name="_Toc19188"/>
      <w:bookmarkStart w:id="21" w:name="_Toc21268"/>
      <w:r>
        <w:rPr>
          <w:rFonts w:hint="eastAsia"/>
        </w:rPr>
        <w:t xml:space="preserve">3 </w:t>
      </w:r>
      <w:r>
        <w:rPr>
          <w:rFonts w:hint="eastAsia"/>
        </w:rPr>
        <w:t>選定結果の通知及び公表</w:t>
      </w:r>
      <w:bookmarkEnd w:id="19"/>
      <w:bookmarkEnd w:id="20"/>
      <w:bookmarkEnd w:id="21"/>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選定結果の通知及び公表</w:t>
      </w:r>
      <w:r>
        <w:rPr>
          <w:rFonts w:hint="eastAsia" w:ascii="ＭＳ Ｐ明朝" w:hAnsi="ＭＳ Ｐ明朝" w:eastAsia="ＭＳ Ｐ明朝"/>
          <w:sz w:val="24"/>
        </w:rPr>
        <w:t xml:space="preserve"> </w:t>
      </w:r>
      <w:r>
        <w:rPr>
          <w:rFonts w:hint="eastAsia" w:ascii="ＭＳ Ｐ明朝" w:hAnsi="ＭＳ Ｐ明朝" w:eastAsia="ＭＳ Ｐ明朝"/>
          <w:sz w:val="24"/>
        </w:rPr>
        <w:t>選定結果は、応募者に対して速やかに通知します。</w:t>
      </w:r>
      <w:r>
        <w:rPr>
          <w:rFonts w:hint="eastAsia" w:ascii="ＭＳ Ｐ明朝" w:hAnsi="ＭＳ Ｐ明朝" w:eastAsia="ＭＳ Ｐ明朝"/>
          <w:sz w:val="24"/>
        </w:rPr>
        <w:t xml:space="preserve"> </w:t>
      </w:r>
      <w:r>
        <w:rPr>
          <w:rFonts w:hint="eastAsia" w:ascii="ＭＳ Ｐ明朝" w:hAnsi="ＭＳ Ｐ明朝" w:eastAsia="ＭＳ Ｐ明朝"/>
          <w:sz w:val="24"/>
        </w:rPr>
        <w:t>また、選定の経過及び結果は、村ホームページへの掲載で公表します。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22" w:name="_Toc15198"/>
      <w:bookmarkStart w:id="23" w:name="_Toc25641"/>
      <w:bookmarkStart w:id="24" w:name="_Toc27695"/>
      <w:r>
        <w:rPr>
          <w:rFonts w:hint="eastAsia"/>
        </w:rPr>
        <w:t xml:space="preserve">4 </w:t>
      </w:r>
      <w:r>
        <w:rPr>
          <w:rFonts w:hint="eastAsia"/>
        </w:rPr>
        <w:t>仮協定の締結</w:t>
      </w:r>
      <w:bookmarkEnd w:id="22"/>
      <w:bookmarkEnd w:id="23"/>
      <w:bookmarkEnd w:id="24"/>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村は、第１順位の交渉権者と細目協議を行い、協議成立後、指定管理者候補者として仮協定を締結します。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ただし、第１順位の交渉権者と協議が成立しない場合は、第２順位以降の交渉権者と仮協定を締結するまで順次協議を行います。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25" w:name="_Toc1114"/>
      <w:bookmarkStart w:id="26" w:name="_Toc22717"/>
      <w:bookmarkStart w:id="27" w:name="_Toc9100"/>
      <w:r>
        <w:rPr>
          <w:rFonts w:hint="eastAsia"/>
        </w:rPr>
        <w:t xml:space="preserve">5 </w:t>
      </w:r>
      <w:r>
        <w:rPr>
          <w:rFonts w:hint="eastAsia"/>
        </w:rPr>
        <w:t>協定の締結</w:t>
      </w:r>
      <w:bookmarkEnd w:id="25"/>
      <w:bookmarkEnd w:id="26"/>
      <w:bookmarkEnd w:id="27"/>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村は、仮協定を締結した指定管理者候補者を議会の議決を経て、指定管理者としての指定を行い、本協定を締結します。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1"/>
        <w:snapToGrid w:val="0"/>
        <w:rPr>
          <w:rFonts w:hint="eastAsia" w:ascii="ＭＳ Ｐ明朝" w:hAnsi="ＭＳ Ｐ明朝" w:eastAsia="ＭＳ Ｐ明朝"/>
          <w:b w:val="1"/>
        </w:rPr>
      </w:pPr>
      <w:bookmarkStart w:id="28" w:name="_Toc16794"/>
      <w:bookmarkStart w:id="29" w:name="_Toc22871"/>
      <w:bookmarkStart w:id="30" w:name="_Toc28238"/>
      <w:r>
        <w:rPr>
          <w:rFonts w:hint="eastAsia" w:ascii="ＭＳ Ｐ明朝" w:hAnsi="ＭＳ Ｐ明朝" w:eastAsia="ＭＳ Ｐ明朝"/>
          <w:b w:val="1"/>
        </w:rPr>
        <w:t>Ｃ　施設の概要</w:t>
      </w:r>
      <w:bookmarkEnd w:id="28"/>
      <w:bookmarkEnd w:id="29"/>
      <w:bookmarkEnd w:id="30"/>
    </w:p>
    <w:p>
      <w:pPr>
        <w:pStyle w:val="2"/>
        <w:snapToGrid w:val="0"/>
        <w:rPr>
          <w:rFonts w:hint="eastAsia"/>
        </w:rPr>
      </w:pPr>
      <w:bookmarkStart w:id="31" w:name="_Toc13686"/>
      <w:bookmarkStart w:id="32" w:name="_Toc14602"/>
      <w:bookmarkStart w:id="33" w:name="_Toc9169"/>
      <w:r>
        <w:rPr>
          <w:rFonts w:hint="eastAsia"/>
        </w:rPr>
        <w:t xml:space="preserve">1 </w:t>
      </w:r>
      <w:r>
        <w:rPr>
          <w:rFonts w:hint="eastAsia"/>
        </w:rPr>
        <w:t>名称及び所在地</w:t>
      </w:r>
      <w:bookmarkEnd w:id="31"/>
      <w:bookmarkEnd w:id="32"/>
      <w:bookmarkEnd w:id="33"/>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名称・所在</w:t>
      </w:r>
    </w:p>
    <w:p>
      <w:pPr>
        <w:pStyle w:val="0"/>
        <w:snapToGrid w:val="0"/>
        <w:spacing w:line="420" w:lineRule="atLeast"/>
        <w:ind w:left="210" w:leftChars="100" w:firstLineChars="0"/>
        <w:rPr>
          <w:rFonts w:hint="eastAsia" w:ascii="ＭＳ Ｐ明朝" w:hAnsi="ＭＳ Ｐ明朝" w:eastAsia="ＭＳ Ｐ明朝"/>
          <w:sz w:val="24"/>
        </w:rPr>
      </w:pPr>
      <w:r>
        <w:rPr>
          <w:rFonts w:hint="eastAsia" w:ascii="ＭＳ Ｐ明朝" w:hAnsi="ＭＳ Ｐ明朝" w:eastAsia="ＭＳ Ｐ明朝"/>
          <w:sz w:val="24"/>
        </w:rPr>
        <w:t>真狩フラワーセンター</w:t>
      </w:r>
    </w:p>
    <w:p>
      <w:pPr>
        <w:pStyle w:val="0"/>
        <w:snapToGrid w:val="0"/>
        <w:spacing w:line="420" w:lineRule="atLeast"/>
        <w:ind w:left="210" w:leftChars="100" w:firstLineChars="0"/>
        <w:rPr>
          <w:rFonts w:hint="eastAsia" w:ascii="ＭＳ Ｐ明朝" w:hAnsi="ＭＳ Ｐ明朝" w:eastAsia="ＭＳ Ｐ明朝"/>
          <w:sz w:val="24"/>
        </w:rPr>
      </w:pPr>
      <w:r>
        <w:rPr>
          <w:rFonts w:hint="eastAsia" w:ascii="ＭＳ Ｐ明朝" w:hAnsi="ＭＳ Ｐ明朝" w:eastAsia="ＭＳ Ｐ明朝"/>
          <w:sz w:val="24"/>
        </w:rPr>
        <w:t>虻田郡真狩村字光</w:t>
      </w:r>
      <w:r>
        <w:rPr>
          <w:rFonts w:hint="eastAsia" w:ascii="ＭＳ Ｐ明朝" w:hAnsi="ＭＳ Ｐ明朝" w:eastAsia="ＭＳ Ｐ明朝"/>
          <w:sz w:val="24"/>
        </w:rPr>
        <w:t>8</w:t>
      </w:r>
      <w:r>
        <w:rPr>
          <w:rFonts w:hint="eastAsia" w:ascii="ＭＳ Ｐ明朝" w:hAnsi="ＭＳ Ｐ明朝" w:eastAsia="ＭＳ Ｐ明朝"/>
          <w:sz w:val="24"/>
        </w:rPr>
        <w:t>番地</w:t>
      </w:r>
      <w:r>
        <w:rPr>
          <w:rFonts w:hint="eastAsia" w:ascii="ＭＳ Ｐ明朝" w:hAnsi="ＭＳ Ｐ明朝" w:eastAsia="ＭＳ Ｐ明朝"/>
          <w:sz w:val="24"/>
        </w:rPr>
        <w:t>3</w:t>
      </w:r>
      <w:r>
        <w:rPr>
          <w:rFonts w:hint="eastAsia" w:ascii="ＭＳ Ｐ明朝" w:hAnsi="ＭＳ Ｐ明朝" w:eastAsia="ＭＳ Ｐ明朝"/>
          <w:sz w:val="24"/>
        </w:rPr>
        <w:t>ほか</w:t>
      </w:r>
      <w:r>
        <w:rPr>
          <w:rFonts w:hint="eastAsia" w:ascii="ＭＳ Ｐ明朝" w:hAnsi="ＭＳ Ｐ明朝" w:eastAsia="ＭＳ Ｐ明朝"/>
          <w:sz w:val="24"/>
        </w:rPr>
        <w:t>8</w:t>
      </w:r>
      <w:r>
        <w:rPr>
          <w:rFonts w:hint="eastAsia" w:ascii="ＭＳ Ｐ明朝" w:hAnsi="ＭＳ Ｐ明朝" w:eastAsia="ＭＳ Ｐ明朝"/>
          <w:sz w:val="24"/>
        </w:rPr>
        <w:t>筆</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設置目的</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本村の地場農畜産物販売等による地域農業の活性化、都市との交流促進や地域情報の発信による産業経済の活性化及び、ふるさと意識を醸成させる上から村民ふれあいの場の提供する目的を効果的かつ効率的に達成出来るよう、管理計画に基づき適正に管理すること。</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34" w:name="_Toc16962"/>
      <w:bookmarkStart w:id="35" w:name="_Toc25375"/>
      <w:bookmarkStart w:id="36" w:name="_Toc7638"/>
      <w:r>
        <w:rPr>
          <w:rFonts w:hint="eastAsia"/>
        </w:rPr>
        <w:t xml:space="preserve">2 </w:t>
      </w:r>
      <w:r>
        <w:rPr>
          <w:rFonts w:hint="eastAsia"/>
        </w:rPr>
        <w:t>施設の概要</w:t>
      </w:r>
      <w:bookmarkEnd w:id="34"/>
      <w:bookmarkEnd w:id="35"/>
      <w:bookmarkEnd w:id="36"/>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建設年度等</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・センターハウスほか</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着　工　平成</w:t>
      </w:r>
      <w:r>
        <w:rPr>
          <w:rFonts w:hint="eastAsia" w:ascii="ＭＳ Ｐ明朝" w:hAnsi="ＭＳ Ｐ明朝" w:eastAsia="ＭＳ Ｐ明朝"/>
          <w:sz w:val="24"/>
        </w:rPr>
        <w:t xml:space="preserve"> 7</w:t>
      </w:r>
      <w:r>
        <w:rPr>
          <w:rFonts w:hint="eastAsia" w:ascii="ＭＳ Ｐ明朝" w:hAnsi="ＭＳ Ｐ明朝" w:eastAsia="ＭＳ Ｐ明朝"/>
          <w:sz w:val="24"/>
        </w:rPr>
        <w:t>年</w:t>
      </w:r>
      <w:r>
        <w:rPr>
          <w:rFonts w:hint="eastAsia" w:ascii="ＭＳ Ｐ明朝" w:hAnsi="ＭＳ Ｐ明朝" w:eastAsia="ＭＳ Ｐ明朝"/>
          <w:sz w:val="24"/>
        </w:rPr>
        <w:t xml:space="preserve"> 7</w:t>
      </w:r>
      <w:r>
        <w:rPr>
          <w:rFonts w:hint="eastAsia" w:ascii="ＭＳ Ｐ明朝" w:hAnsi="ＭＳ Ｐ明朝" w:eastAsia="ＭＳ Ｐ明朝"/>
          <w:sz w:val="24"/>
        </w:rPr>
        <w:t>月</w:t>
      </w:r>
      <w:r>
        <w:rPr>
          <w:rFonts w:hint="eastAsia" w:ascii="ＭＳ Ｐ明朝" w:hAnsi="ＭＳ Ｐ明朝" w:eastAsia="ＭＳ Ｐ明朝"/>
          <w:sz w:val="24"/>
        </w:rPr>
        <w:t>21</w:t>
      </w:r>
      <w:r>
        <w:rPr>
          <w:rFonts w:hint="eastAsia" w:ascii="ＭＳ Ｐ明朝" w:hAnsi="ＭＳ Ｐ明朝" w:eastAsia="ＭＳ Ｐ明朝"/>
          <w:sz w:val="24"/>
        </w:rPr>
        <w:t>日</w:t>
      </w:r>
    </w:p>
    <w:p>
      <w:pPr>
        <w:pStyle w:val="0"/>
        <w:snapToGrid w:val="0"/>
        <w:spacing w:line="420" w:lineRule="atLeast"/>
        <w:ind w:left="2100" w:leftChars="1000" w:firstLine="240" w:firstLineChars="100"/>
        <w:rPr>
          <w:rFonts w:hint="eastAsia" w:ascii="ＭＳ Ｐ明朝" w:hAnsi="ＭＳ Ｐ明朝" w:eastAsia="ＭＳ Ｐ明朝"/>
          <w:sz w:val="24"/>
        </w:rPr>
      </w:pPr>
      <w:r>
        <w:rPr>
          <w:rFonts w:hint="eastAsia" w:ascii="ＭＳ Ｐ明朝" w:hAnsi="ＭＳ Ｐ明朝" w:eastAsia="ＭＳ Ｐ明朝"/>
          <w:sz w:val="24"/>
        </w:rPr>
        <w:t>竣　工　平成</w:t>
      </w:r>
      <w:r>
        <w:rPr>
          <w:rFonts w:hint="eastAsia" w:ascii="ＭＳ Ｐ明朝" w:hAnsi="ＭＳ Ｐ明朝" w:eastAsia="ＭＳ Ｐ明朝"/>
          <w:sz w:val="24"/>
        </w:rPr>
        <w:t>18</w:t>
      </w:r>
      <w:r>
        <w:rPr>
          <w:rFonts w:hint="eastAsia" w:ascii="ＭＳ Ｐ明朝" w:hAnsi="ＭＳ Ｐ明朝" w:eastAsia="ＭＳ Ｐ明朝"/>
          <w:sz w:val="24"/>
        </w:rPr>
        <w:t>年</w:t>
      </w:r>
      <w:r>
        <w:rPr>
          <w:rFonts w:hint="eastAsia" w:ascii="ＭＳ Ｐ明朝" w:hAnsi="ＭＳ Ｐ明朝" w:eastAsia="ＭＳ Ｐ明朝"/>
          <w:sz w:val="24"/>
        </w:rPr>
        <w:t>5</w:t>
      </w:r>
      <w:r>
        <w:rPr>
          <w:rFonts w:hint="eastAsia" w:ascii="ＭＳ Ｐ明朝" w:hAnsi="ＭＳ Ｐ明朝" w:eastAsia="ＭＳ Ｐ明朝"/>
          <w:sz w:val="24"/>
        </w:rPr>
        <w:t>月</w:t>
      </w:r>
      <w:r>
        <w:rPr>
          <w:rFonts w:hint="eastAsia" w:ascii="ＭＳ Ｐ明朝" w:hAnsi="ＭＳ Ｐ明朝" w:eastAsia="ＭＳ Ｐ明朝"/>
          <w:sz w:val="24"/>
        </w:rPr>
        <w:t>26</w:t>
      </w:r>
      <w:r>
        <w:rPr>
          <w:rFonts w:hint="eastAsia" w:ascii="ＭＳ Ｐ明朝" w:hAnsi="ＭＳ Ｐ明朝" w:eastAsia="ＭＳ Ｐ明朝"/>
          <w:sz w:val="24"/>
        </w:rPr>
        <w:t>日</w:t>
      </w:r>
    </w:p>
    <w:p>
      <w:pPr>
        <w:pStyle w:val="0"/>
        <w:snapToGrid w:val="0"/>
        <w:spacing w:line="420" w:lineRule="atLeast"/>
        <w:ind w:left="2100" w:leftChars="1000" w:firstLine="240" w:firstLineChars="100"/>
        <w:rPr>
          <w:rFonts w:hint="eastAsia" w:ascii="ＭＳ Ｐ明朝" w:hAnsi="ＭＳ Ｐ明朝" w:eastAsia="ＭＳ Ｐ明朝"/>
          <w:sz w:val="24"/>
        </w:rPr>
      </w:pPr>
      <w:r>
        <w:rPr>
          <w:rFonts w:hint="eastAsia" w:ascii="ＭＳ Ｐ明朝" w:hAnsi="ＭＳ Ｐ明朝" w:eastAsia="ＭＳ Ｐ明朝"/>
          <w:sz w:val="24"/>
        </w:rPr>
        <w:t>（総事業費</w:t>
      </w:r>
      <w:r>
        <w:rPr>
          <w:rFonts w:hint="eastAsia" w:ascii="ＭＳ Ｐ明朝" w:hAnsi="ＭＳ Ｐ明朝" w:eastAsia="ＭＳ Ｐ明朝"/>
          <w:sz w:val="24"/>
        </w:rPr>
        <w:t xml:space="preserve"> 733,774</w:t>
      </w:r>
      <w:r>
        <w:rPr>
          <w:rFonts w:hint="eastAsia" w:ascii="ＭＳ Ｐ明朝" w:hAnsi="ＭＳ Ｐ明朝" w:eastAsia="ＭＳ Ｐ明朝"/>
          <w:sz w:val="24"/>
        </w:rPr>
        <w:t>千円）</w:t>
      </w:r>
    </w:p>
    <w:p>
      <w:pPr>
        <w:pStyle w:val="0"/>
        <w:snapToGrid w:val="0"/>
        <w:spacing w:line="420" w:lineRule="atLeast"/>
        <w:ind w:left="1890" w:leftChars="900" w:firstLine="240" w:firstLineChars="100"/>
        <w:rPr>
          <w:rFonts w:hint="eastAsia" w:ascii="ＭＳ Ｐ明朝" w:hAnsi="ＭＳ Ｐ明朝" w:eastAsia="ＭＳ Ｐ明朝"/>
          <w:sz w:val="24"/>
        </w:rPr>
      </w:pPr>
      <w:r>
        <w:rPr>
          <w:rFonts w:hint="eastAsia" w:ascii="ＭＳ Ｐ明朝" w:hAnsi="ＭＳ Ｐ明朝" w:eastAsia="ＭＳ Ｐ明朝"/>
          <w:sz w:val="24"/>
        </w:rPr>
        <w:t>※トイレは</w:t>
      </w:r>
      <w:r>
        <w:rPr>
          <w:rFonts w:hint="eastAsia" w:ascii="ＭＳ Ｐ明朝" w:hAnsi="ＭＳ Ｐ明朝" w:eastAsia="ＭＳ Ｐ明朝"/>
          <w:sz w:val="24"/>
        </w:rPr>
        <w:t>H17,</w:t>
      </w:r>
      <w:r>
        <w:rPr>
          <w:rFonts w:hint="eastAsia" w:ascii="ＭＳ Ｐ明朝" w:hAnsi="ＭＳ Ｐ明朝" w:eastAsia="ＭＳ Ｐ明朝"/>
          <w:sz w:val="24"/>
        </w:rPr>
        <w:t>直売所は</w:t>
      </w:r>
      <w:r>
        <w:rPr>
          <w:rFonts w:hint="eastAsia" w:ascii="ＭＳ Ｐ明朝" w:hAnsi="ＭＳ Ｐ明朝" w:eastAsia="ＭＳ Ｐ明朝"/>
          <w:sz w:val="24"/>
        </w:rPr>
        <w:t>H18</w:t>
      </w:r>
      <w:r>
        <w:rPr>
          <w:rFonts w:hint="eastAsia" w:ascii="ＭＳ Ｐ明朝" w:hAnsi="ＭＳ Ｐ明朝" w:eastAsia="ＭＳ Ｐ明朝"/>
          <w:sz w:val="24"/>
        </w:rPr>
        <w:t>に整備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・キッズパーク</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着　工　令和</w:t>
      </w:r>
      <w:r>
        <w:rPr>
          <w:rFonts w:hint="eastAsia" w:ascii="ＭＳ Ｐ明朝" w:hAnsi="ＭＳ Ｐ明朝" w:eastAsia="ＭＳ Ｐ明朝"/>
          <w:sz w:val="24"/>
        </w:rPr>
        <w:t>5</w:t>
      </w:r>
      <w:r>
        <w:rPr>
          <w:rFonts w:hint="eastAsia" w:ascii="ＭＳ Ｐ明朝" w:hAnsi="ＭＳ Ｐ明朝" w:eastAsia="ＭＳ Ｐ明朝"/>
          <w:sz w:val="24"/>
        </w:rPr>
        <w:t>月</w:t>
      </w:r>
      <w:r>
        <w:rPr>
          <w:rFonts w:hint="eastAsia" w:ascii="ＭＳ Ｐ明朝" w:hAnsi="ＭＳ Ｐ明朝" w:eastAsia="ＭＳ Ｐ明朝"/>
          <w:sz w:val="24"/>
        </w:rPr>
        <w:t xml:space="preserve"> 6</w:t>
      </w:r>
      <w:r>
        <w:rPr>
          <w:rFonts w:hint="eastAsia" w:ascii="ＭＳ Ｐ明朝" w:hAnsi="ＭＳ Ｐ明朝" w:eastAsia="ＭＳ Ｐ明朝"/>
          <w:sz w:val="24"/>
        </w:rPr>
        <w:t>月</w:t>
      </w:r>
      <w:r>
        <w:rPr>
          <w:rFonts w:hint="eastAsia" w:ascii="ＭＳ Ｐ明朝" w:hAnsi="ＭＳ Ｐ明朝" w:eastAsia="ＭＳ Ｐ明朝"/>
          <w:sz w:val="24"/>
        </w:rPr>
        <w:t xml:space="preserve"> 2</w:t>
      </w:r>
      <w:r>
        <w:rPr>
          <w:rFonts w:hint="eastAsia" w:ascii="ＭＳ Ｐ明朝" w:hAnsi="ＭＳ Ｐ明朝" w:eastAsia="ＭＳ Ｐ明朝"/>
          <w:sz w:val="24"/>
        </w:rPr>
        <w:t>日</w:t>
      </w:r>
    </w:p>
    <w:p>
      <w:pPr>
        <w:pStyle w:val="0"/>
        <w:snapToGrid w:val="0"/>
        <w:spacing w:line="420" w:lineRule="atLeast"/>
        <w:ind w:left="2100" w:leftChars="1000" w:firstLine="240" w:firstLineChars="100"/>
        <w:rPr>
          <w:rFonts w:hint="eastAsia" w:ascii="ＭＳ Ｐ明朝" w:hAnsi="ＭＳ Ｐ明朝" w:eastAsia="ＭＳ Ｐ明朝"/>
          <w:sz w:val="24"/>
        </w:rPr>
      </w:pPr>
      <w:r>
        <w:rPr>
          <w:rFonts w:hint="eastAsia" w:ascii="ＭＳ Ｐ明朝" w:hAnsi="ＭＳ Ｐ明朝" w:eastAsia="ＭＳ Ｐ明朝"/>
          <w:sz w:val="24"/>
        </w:rPr>
        <w:t>竣　工　令和</w:t>
      </w:r>
      <w:r>
        <w:rPr>
          <w:rFonts w:hint="eastAsia" w:ascii="ＭＳ Ｐ明朝" w:hAnsi="ＭＳ Ｐ明朝" w:eastAsia="ＭＳ Ｐ明朝"/>
          <w:sz w:val="24"/>
        </w:rPr>
        <w:t>5</w:t>
      </w:r>
      <w:r>
        <w:rPr>
          <w:rFonts w:hint="eastAsia" w:ascii="ＭＳ Ｐ明朝" w:hAnsi="ＭＳ Ｐ明朝" w:eastAsia="ＭＳ Ｐ明朝"/>
          <w:sz w:val="24"/>
        </w:rPr>
        <w:t>年</w:t>
      </w:r>
      <w:r>
        <w:rPr>
          <w:rFonts w:hint="eastAsia" w:ascii="ＭＳ Ｐ明朝" w:hAnsi="ＭＳ Ｐ明朝" w:eastAsia="ＭＳ Ｐ明朝"/>
          <w:sz w:val="24"/>
        </w:rPr>
        <w:t>12</w:t>
      </w:r>
      <w:r>
        <w:rPr>
          <w:rFonts w:hint="eastAsia" w:ascii="ＭＳ Ｐ明朝" w:hAnsi="ＭＳ Ｐ明朝" w:eastAsia="ＭＳ Ｐ明朝"/>
          <w:sz w:val="24"/>
        </w:rPr>
        <w:t>月</w:t>
      </w:r>
      <w:r>
        <w:rPr>
          <w:rFonts w:hint="eastAsia" w:ascii="ＭＳ Ｐ明朝" w:hAnsi="ＭＳ Ｐ明朝" w:eastAsia="ＭＳ Ｐ明朝"/>
          <w:sz w:val="24"/>
        </w:rPr>
        <w:t>13</w:t>
      </w:r>
      <w:r>
        <w:rPr>
          <w:rFonts w:hint="eastAsia" w:ascii="ＭＳ Ｐ明朝" w:hAnsi="ＭＳ Ｐ明朝" w:eastAsia="ＭＳ Ｐ明朝"/>
          <w:sz w:val="24"/>
        </w:rPr>
        <w:t>日</w:t>
      </w:r>
    </w:p>
    <w:p>
      <w:pPr>
        <w:pStyle w:val="0"/>
        <w:snapToGrid w:val="0"/>
        <w:spacing w:line="420" w:lineRule="atLeast"/>
        <w:ind w:left="2100" w:leftChars="1000" w:firstLine="240" w:firstLineChars="100"/>
        <w:rPr>
          <w:rFonts w:hint="eastAsia" w:ascii="ＭＳ Ｐ明朝" w:hAnsi="ＭＳ Ｐ明朝" w:eastAsia="ＭＳ Ｐ明朝"/>
          <w:sz w:val="24"/>
        </w:rPr>
      </w:pPr>
      <w:r>
        <w:rPr>
          <w:rFonts w:hint="eastAsia" w:ascii="ＭＳ Ｐ明朝" w:hAnsi="ＭＳ Ｐ明朝" w:eastAsia="ＭＳ Ｐ明朝"/>
          <w:sz w:val="24"/>
        </w:rPr>
        <w:t>（総事業費</w:t>
      </w:r>
      <w:r>
        <w:rPr>
          <w:rFonts w:hint="eastAsia" w:ascii="ＭＳ Ｐ明朝" w:hAnsi="ＭＳ Ｐ明朝" w:eastAsia="ＭＳ Ｐ明朝"/>
          <w:sz w:val="24"/>
        </w:rPr>
        <w:t xml:space="preserve"> 89,958</w:t>
      </w:r>
      <w:r>
        <w:rPr>
          <w:rFonts w:hint="eastAsia" w:ascii="ＭＳ Ｐ明朝" w:hAnsi="ＭＳ Ｐ明朝" w:eastAsia="ＭＳ Ｐ明朝"/>
          <w:sz w:val="24"/>
        </w:rPr>
        <w:t>千円）</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構造</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施設名</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センターハウス</w:t>
      </w:r>
      <w:r>
        <w:rPr>
          <w:rFonts w:hint="eastAsia" w:ascii="ＭＳ Ｐ明朝" w:hAnsi="ＭＳ Ｐ明朝" w:eastAsia="ＭＳ Ｐ明朝"/>
          <w:sz w:val="24"/>
        </w:rPr>
        <w:tab/>
      </w:r>
      <w:r>
        <w:rPr>
          <w:rFonts w:hint="eastAsia" w:ascii="ＭＳ Ｐ明朝" w:hAnsi="ＭＳ Ｐ明朝" w:eastAsia="ＭＳ Ｐ明朝"/>
          <w:sz w:val="24"/>
        </w:rPr>
        <w:t>鉄筋コンクリート</w:t>
      </w:r>
    </w:p>
    <w:p>
      <w:pPr>
        <w:pStyle w:val="0"/>
        <w:snapToGrid w:val="0"/>
        <w:spacing w:line="420" w:lineRule="atLeast"/>
        <w:ind w:left="1050" w:leftChars="500" w:firstLine="240" w:firstLineChars="100"/>
        <w:rPr>
          <w:rFonts w:hint="eastAsia" w:ascii="ＭＳ Ｐ明朝" w:hAnsi="ＭＳ Ｐ明朝" w:eastAsia="ＭＳ Ｐ明朝"/>
          <w:sz w:val="24"/>
        </w:rPr>
      </w:pPr>
      <w:r>
        <w:rPr>
          <w:rFonts w:hint="eastAsia" w:ascii="ＭＳ Ｐ明朝" w:hAnsi="ＭＳ Ｐ明朝" w:eastAsia="ＭＳ Ｐ明朝"/>
          <w:sz w:val="24"/>
        </w:rPr>
        <w:t>多目的施設</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鉄骨モルタル</w:t>
      </w:r>
    </w:p>
    <w:p>
      <w:pPr>
        <w:pStyle w:val="0"/>
        <w:snapToGrid w:val="0"/>
        <w:spacing w:line="420" w:lineRule="atLeast"/>
        <w:ind w:left="1050" w:leftChars="500" w:firstLine="240" w:firstLineChars="100"/>
        <w:rPr>
          <w:rFonts w:hint="eastAsia" w:ascii="ＭＳ Ｐ明朝" w:hAnsi="ＭＳ Ｐ明朝" w:eastAsia="ＭＳ Ｐ明朝"/>
          <w:sz w:val="24"/>
        </w:rPr>
      </w:pPr>
      <w:r>
        <w:rPr>
          <w:rFonts w:hint="eastAsia" w:ascii="ＭＳ Ｐ明朝" w:hAnsi="ＭＳ Ｐ明朝" w:eastAsia="ＭＳ Ｐ明朝"/>
          <w:sz w:val="24"/>
        </w:rPr>
        <w:t>研修センター</w:t>
      </w:r>
      <w:r>
        <w:rPr>
          <w:rFonts w:hint="eastAsia" w:ascii="ＭＳ Ｐ明朝" w:hAnsi="ＭＳ Ｐ明朝" w:eastAsia="ＭＳ Ｐ明朝"/>
          <w:sz w:val="24"/>
        </w:rPr>
        <w:tab/>
      </w:r>
      <w:r>
        <w:rPr>
          <w:rFonts w:hint="eastAsia" w:ascii="ＭＳ Ｐ明朝" w:hAnsi="ＭＳ Ｐ明朝" w:eastAsia="ＭＳ Ｐ明朝"/>
          <w:sz w:val="24"/>
        </w:rPr>
        <w:t>木造</w:t>
      </w:r>
    </w:p>
    <w:p>
      <w:pPr>
        <w:pStyle w:val="0"/>
        <w:snapToGrid w:val="0"/>
        <w:spacing w:line="420" w:lineRule="atLeast"/>
        <w:ind w:left="1050" w:leftChars="500" w:firstLine="240" w:firstLineChars="100"/>
        <w:rPr>
          <w:rFonts w:hint="eastAsia" w:ascii="ＭＳ Ｐ明朝" w:hAnsi="ＭＳ Ｐ明朝" w:eastAsia="ＭＳ Ｐ明朝"/>
          <w:sz w:val="24"/>
        </w:rPr>
      </w:pPr>
      <w:r>
        <w:rPr>
          <w:rFonts w:hint="eastAsia" w:ascii="ＭＳ Ｐ明朝" w:hAnsi="ＭＳ Ｐ明朝" w:eastAsia="ＭＳ Ｐ明朝"/>
          <w:sz w:val="24"/>
        </w:rPr>
        <w:t>ガラスハウス・円形ハウス</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鉄骨造</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公衆トイレ</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鉄筋コンクリート</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直売所</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鉄骨・木造モルタル</w:t>
      </w:r>
    </w:p>
    <w:p>
      <w:pPr>
        <w:pStyle w:val="0"/>
        <w:snapToGrid w:val="0"/>
        <w:spacing w:line="420" w:lineRule="atLeast"/>
        <w:ind w:left="1050" w:leftChars="500" w:firstLine="240" w:firstLineChars="100"/>
        <w:rPr>
          <w:rFonts w:hint="eastAsia" w:ascii="ＭＳ Ｐ明朝" w:hAnsi="ＭＳ Ｐ明朝" w:eastAsia="ＭＳ Ｐ明朝"/>
          <w:sz w:val="24"/>
        </w:rPr>
      </w:pPr>
      <w:r>
        <w:rPr>
          <w:rFonts w:hint="eastAsia" w:ascii="ＭＳ Ｐ明朝" w:hAnsi="ＭＳ Ｐ明朝" w:eastAsia="ＭＳ Ｐ明朝"/>
          <w:sz w:val="24"/>
        </w:rPr>
        <w:t>キッズパーク</w:t>
      </w:r>
      <w:r>
        <w:rPr>
          <w:rFonts w:hint="eastAsia" w:ascii="ＭＳ Ｐ明朝" w:hAnsi="ＭＳ Ｐ明朝" w:eastAsia="ＭＳ Ｐ明朝"/>
          <w:sz w:val="24"/>
        </w:rPr>
        <w:tab/>
      </w:r>
      <w:r>
        <w:rPr>
          <w:rFonts w:hint="eastAsia" w:ascii="ＭＳ Ｐ明朝" w:hAnsi="ＭＳ Ｐ明朝" w:eastAsia="ＭＳ Ｐ明朝"/>
          <w:sz w:val="24"/>
        </w:rPr>
        <w:t>ふわふわドーム、木製遊具１２種類</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(3) </w:t>
      </w:r>
      <w:r>
        <w:rPr>
          <w:rFonts w:hint="eastAsia" w:ascii="ＭＳ Ｐ明朝" w:hAnsi="ＭＳ Ｐ明朝" w:eastAsia="ＭＳ Ｐ明朝"/>
          <w:sz w:val="24"/>
        </w:rPr>
        <w:t>床面積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敷地面積</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42,954.48</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施設名</w:t>
      </w:r>
      <w:r>
        <w:rPr>
          <w:rFonts w:hint="eastAsia" w:ascii="ＭＳ Ｐ明朝" w:hAnsi="ＭＳ Ｐ明朝" w:eastAsia="ＭＳ Ｐ明朝"/>
          <w:sz w:val="24"/>
        </w:rPr>
        <w:tab/>
      </w:r>
      <w:r>
        <w:rPr>
          <w:rFonts w:hint="eastAsia" w:ascii="ＭＳ Ｐ明朝" w:hAnsi="ＭＳ Ｐ明朝" w:eastAsia="ＭＳ Ｐ明朝"/>
          <w:sz w:val="24"/>
        </w:rPr>
        <w:t>センターハウス</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503.77</w:t>
      </w:r>
      <w:r>
        <w:rPr>
          <w:rFonts w:hint="eastAsia" w:ascii="ＭＳ Ｐ明朝" w:hAnsi="ＭＳ Ｐ明朝" w:eastAsia="ＭＳ Ｐ明朝"/>
          <w:sz w:val="24"/>
        </w:rPr>
        <w:t>㎡</w:t>
      </w:r>
    </w:p>
    <w:p>
      <w:pPr>
        <w:pStyle w:val="0"/>
        <w:snapToGrid w:val="0"/>
        <w:spacing w:line="420" w:lineRule="atLeast"/>
        <w:ind w:left="630" w:leftChars="300" w:firstLine="240" w:firstLineChars="100"/>
        <w:rPr>
          <w:rFonts w:hint="eastAsia" w:ascii="ＭＳ Ｐ明朝" w:hAnsi="ＭＳ Ｐ明朝" w:eastAsia="ＭＳ Ｐ明朝"/>
          <w:sz w:val="24"/>
        </w:rPr>
      </w:pPr>
      <w:r>
        <w:rPr>
          <w:rFonts w:hint="eastAsia" w:ascii="ＭＳ Ｐ明朝" w:hAnsi="ＭＳ Ｐ明朝" w:eastAsia="ＭＳ Ｐ明朝"/>
          <w:sz w:val="24"/>
        </w:rPr>
        <w:t>多目的施設</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906.33</w:t>
      </w:r>
      <w:r>
        <w:rPr>
          <w:rFonts w:hint="eastAsia" w:ascii="ＭＳ Ｐ明朝" w:hAnsi="ＭＳ Ｐ明朝" w:eastAsia="ＭＳ Ｐ明朝"/>
          <w:sz w:val="24"/>
        </w:rPr>
        <w:t>㎡</w:t>
      </w:r>
    </w:p>
    <w:p>
      <w:pPr>
        <w:pStyle w:val="0"/>
        <w:snapToGrid w:val="0"/>
        <w:spacing w:line="420" w:lineRule="atLeast"/>
        <w:ind w:left="630" w:leftChars="300" w:firstLine="240" w:firstLineChars="100"/>
        <w:rPr>
          <w:rFonts w:hint="eastAsia" w:ascii="ＭＳ Ｐ明朝" w:hAnsi="ＭＳ Ｐ明朝" w:eastAsia="ＭＳ Ｐ明朝"/>
          <w:sz w:val="24"/>
        </w:rPr>
      </w:pPr>
      <w:r>
        <w:rPr>
          <w:rFonts w:hint="eastAsia" w:ascii="ＭＳ Ｐ明朝" w:hAnsi="ＭＳ Ｐ明朝" w:eastAsia="ＭＳ Ｐ明朝"/>
          <w:sz w:val="24"/>
        </w:rPr>
        <w:t>研修センター</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204.12</w:t>
      </w:r>
      <w:r>
        <w:rPr>
          <w:rFonts w:hint="eastAsia" w:ascii="ＭＳ Ｐ明朝" w:hAnsi="ＭＳ Ｐ明朝" w:eastAsia="ＭＳ Ｐ明朝"/>
          <w:sz w:val="24"/>
        </w:rPr>
        <w:t>㎡</w:t>
      </w:r>
    </w:p>
    <w:p>
      <w:pPr>
        <w:pStyle w:val="0"/>
        <w:snapToGrid w:val="0"/>
        <w:spacing w:line="420" w:lineRule="atLeast"/>
        <w:ind w:left="630" w:leftChars="300" w:firstLine="240" w:firstLineChars="100"/>
        <w:rPr>
          <w:rFonts w:hint="eastAsia" w:ascii="ＭＳ Ｐ明朝" w:hAnsi="ＭＳ Ｐ明朝" w:eastAsia="ＭＳ Ｐ明朝"/>
          <w:sz w:val="24"/>
        </w:rPr>
      </w:pPr>
      <w:r>
        <w:rPr>
          <w:rFonts w:hint="eastAsia" w:ascii="ＭＳ Ｐ明朝" w:hAnsi="ＭＳ Ｐ明朝" w:eastAsia="ＭＳ Ｐ明朝"/>
          <w:sz w:val="24"/>
        </w:rPr>
        <w:t>ガラスハウス</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495.00</w:t>
      </w:r>
      <w:r>
        <w:rPr>
          <w:rFonts w:hint="eastAsia" w:ascii="ＭＳ Ｐ明朝" w:hAnsi="ＭＳ Ｐ明朝" w:eastAsia="ＭＳ Ｐ明朝"/>
          <w:sz w:val="24"/>
        </w:rPr>
        <w:t>㎡</w:t>
      </w:r>
    </w:p>
    <w:p>
      <w:pPr>
        <w:pStyle w:val="0"/>
        <w:snapToGrid w:val="0"/>
        <w:spacing w:line="420" w:lineRule="atLeast"/>
        <w:ind w:left="630" w:leftChars="300" w:firstLine="240" w:firstLineChars="100"/>
        <w:rPr>
          <w:rFonts w:hint="eastAsia" w:ascii="ＭＳ Ｐ明朝" w:hAnsi="ＭＳ Ｐ明朝" w:eastAsia="ＭＳ Ｐ明朝"/>
          <w:sz w:val="24"/>
        </w:rPr>
      </w:pPr>
      <w:r>
        <w:rPr>
          <w:rFonts w:hint="eastAsia" w:ascii="ＭＳ Ｐ明朝" w:hAnsi="ＭＳ Ｐ明朝" w:eastAsia="ＭＳ Ｐ明朝"/>
          <w:sz w:val="24"/>
        </w:rPr>
        <w:t>円形ハウス</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495.00</w:t>
      </w:r>
      <w:r>
        <w:rPr>
          <w:rFonts w:hint="eastAsia" w:ascii="ＭＳ Ｐ明朝" w:hAnsi="ＭＳ Ｐ明朝" w:eastAsia="ＭＳ Ｐ明朝"/>
          <w:sz w:val="24"/>
        </w:rPr>
        <w:t>㎡</w:t>
      </w:r>
    </w:p>
    <w:p>
      <w:pPr>
        <w:pStyle w:val="0"/>
        <w:snapToGrid w:val="0"/>
        <w:spacing w:line="420" w:lineRule="atLeast"/>
        <w:ind w:left="630" w:leftChars="300" w:firstLine="240" w:firstLineChars="100"/>
        <w:rPr>
          <w:rFonts w:hint="eastAsia" w:ascii="ＭＳ Ｐ明朝" w:hAnsi="ＭＳ Ｐ明朝" w:eastAsia="ＭＳ Ｐ明朝"/>
          <w:sz w:val="24"/>
        </w:rPr>
      </w:pPr>
      <w:r>
        <w:rPr>
          <w:rFonts w:hint="eastAsia" w:ascii="ＭＳ Ｐ明朝" w:hAnsi="ＭＳ Ｐ明朝" w:eastAsia="ＭＳ Ｐ明朝"/>
          <w:sz w:val="24"/>
        </w:rPr>
        <w:t>公衆トイレ</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 xml:space="preserve"> 56.79</w:t>
      </w:r>
      <w:r>
        <w:rPr>
          <w:rFonts w:hint="eastAsia" w:ascii="ＭＳ Ｐ明朝" w:hAnsi="ＭＳ Ｐ明朝" w:eastAsia="ＭＳ Ｐ明朝"/>
          <w:sz w:val="24"/>
        </w:rPr>
        <w:t>㎡</w:t>
      </w:r>
    </w:p>
    <w:p>
      <w:pPr>
        <w:pStyle w:val="0"/>
        <w:snapToGrid w:val="0"/>
        <w:spacing w:line="420" w:lineRule="atLeast"/>
        <w:ind w:left="630" w:leftChars="300" w:firstLine="240" w:firstLineChars="100"/>
        <w:rPr>
          <w:rFonts w:hint="eastAsia" w:ascii="ＭＳ Ｐ明朝" w:hAnsi="ＭＳ Ｐ明朝" w:eastAsia="ＭＳ Ｐ明朝"/>
          <w:sz w:val="24"/>
        </w:rPr>
      </w:pPr>
      <w:r>
        <w:rPr>
          <w:rFonts w:hint="eastAsia" w:ascii="ＭＳ Ｐ明朝" w:hAnsi="ＭＳ Ｐ明朝" w:eastAsia="ＭＳ Ｐ明朝"/>
          <w:sz w:val="24"/>
        </w:rPr>
        <w:t>直売所</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 xml:space="preserve"> 59.40</w:t>
      </w:r>
      <w:r>
        <w:rPr>
          <w:rFonts w:hint="eastAsia" w:ascii="ＭＳ Ｐ明朝" w:hAnsi="ＭＳ Ｐ明朝" w:eastAsia="ＭＳ Ｐ明朝"/>
          <w:sz w:val="24"/>
        </w:rPr>
        <w:t>㎡</w:t>
      </w:r>
    </w:p>
    <w:p>
      <w:pPr>
        <w:pStyle w:val="0"/>
        <w:snapToGrid w:val="0"/>
        <w:spacing w:line="420" w:lineRule="atLeast"/>
        <w:ind w:left="630" w:leftChars="300" w:firstLine="240" w:firstLineChars="100"/>
        <w:rPr>
          <w:rFonts w:hint="eastAsia" w:ascii="ＭＳ Ｐ明朝" w:hAnsi="ＭＳ Ｐ明朝" w:eastAsia="ＭＳ Ｐ明朝"/>
          <w:sz w:val="24"/>
        </w:rPr>
      </w:pPr>
      <w:r>
        <w:rPr>
          <w:rFonts w:hint="eastAsia" w:ascii="ＭＳ Ｐ明朝" w:hAnsi="ＭＳ Ｐ明朝" w:eastAsia="ＭＳ Ｐ明朝"/>
          <w:sz w:val="24"/>
        </w:rPr>
        <w:t>キッズパーク</w:t>
      </w:r>
      <w:r>
        <w:rPr>
          <w:rFonts w:hint="eastAsia" w:ascii="ＭＳ Ｐ明朝" w:hAnsi="ＭＳ Ｐ明朝" w:eastAsia="ＭＳ Ｐ明朝"/>
          <w:sz w:val="24"/>
        </w:rPr>
        <w:t xml:space="preserve"> </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 xml:space="preserve">  </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2,530</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1"/>
        <w:snapToGrid w:val="0"/>
        <w:rPr>
          <w:rFonts w:hint="eastAsia" w:ascii="ＭＳ Ｐ明朝" w:hAnsi="ＭＳ Ｐ明朝" w:eastAsia="ＭＳ Ｐ明朝"/>
          <w:b w:val="1"/>
        </w:rPr>
      </w:pPr>
      <w:bookmarkStart w:id="37" w:name="_Toc10892"/>
      <w:bookmarkStart w:id="38" w:name="_Toc7876"/>
      <w:bookmarkStart w:id="39" w:name="_Toc9329"/>
      <w:r>
        <w:rPr>
          <w:rFonts w:hint="eastAsia" w:ascii="ＭＳ Ｐ明朝" w:hAnsi="ＭＳ Ｐ明朝" w:eastAsia="ＭＳ Ｐ明朝"/>
          <w:b w:val="1"/>
        </w:rPr>
        <w:t>Ｄ　管理運営の基準</w:t>
      </w:r>
      <w:bookmarkEnd w:id="37"/>
      <w:bookmarkEnd w:id="38"/>
      <w:bookmarkEnd w:id="39"/>
    </w:p>
    <w:p>
      <w:pPr>
        <w:pStyle w:val="2"/>
        <w:snapToGrid w:val="0"/>
        <w:rPr>
          <w:rFonts w:hint="eastAsia"/>
        </w:rPr>
      </w:pPr>
      <w:bookmarkStart w:id="40" w:name="_Toc15817"/>
      <w:bookmarkStart w:id="41" w:name="_Toc18054"/>
      <w:bookmarkStart w:id="42" w:name="_Toc3433"/>
      <w:r>
        <w:rPr>
          <w:rFonts w:hint="eastAsia"/>
        </w:rPr>
        <w:t xml:space="preserve">1 </w:t>
      </w:r>
      <w:r>
        <w:rPr>
          <w:rFonts w:hint="eastAsia"/>
        </w:rPr>
        <w:t>開館時間及び休館日</w:t>
      </w:r>
      <w:bookmarkEnd w:id="40"/>
      <w:bookmarkEnd w:id="41"/>
      <w:bookmarkEnd w:id="42"/>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開館時間</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午前</w:t>
      </w:r>
      <w:r>
        <w:rPr>
          <w:rFonts w:hint="eastAsia" w:ascii="ＭＳ Ｐ明朝" w:hAnsi="ＭＳ Ｐ明朝" w:eastAsia="ＭＳ Ｐ明朝"/>
          <w:sz w:val="24"/>
        </w:rPr>
        <w:t>9</w:t>
      </w:r>
      <w:r>
        <w:rPr>
          <w:rFonts w:hint="eastAsia" w:ascii="ＭＳ Ｐ明朝" w:hAnsi="ＭＳ Ｐ明朝" w:eastAsia="ＭＳ Ｐ明朝"/>
          <w:sz w:val="24"/>
        </w:rPr>
        <w:t>時から午後</w:t>
      </w:r>
      <w:r>
        <w:rPr>
          <w:rFonts w:hint="eastAsia" w:ascii="ＭＳ Ｐ明朝" w:hAnsi="ＭＳ Ｐ明朝" w:eastAsia="ＭＳ Ｐ明朝"/>
          <w:sz w:val="24"/>
        </w:rPr>
        <w:t>6</w:t>
      </w:r>
      <w:r>
        <w:rPr>
          <w:rFonts w:hint="eastAsia" w:ascii="ＭＳ Ｐ明朝" w:hAnsi="ＭＳ Ｐ明朝" w:eastAsia="ＭＳ Ｐ明朝"/>
          <w:sz w:val="24"/>
        </w:rPr>
        <w:t>時まで</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※村長の事前承認により、開館時間を変更する事ができます。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休館日</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12</w:t>
      </w:r>
      <w:r>
        <w:rPr>
          <w:rFonts w:hint="eastAsia" w:ascii="ＭＳ Ｐ明朝" w:hAnsi="ＭＳ Ｐ明朝" w:eastAsia="ＭＳ Ｐ明朝"/>
          <w:sz w:val="24"/>
        </w:rPr>
        <w:t>月</w:t>
      </w:r>
      <w:r>
        <w:rPr>
          <w:rFonts w:hint="eastAsia" w:ascii="ＭＳ Ｐ明朝" w:hAnsi="ＭＳ Ｐ明朝" w:eastAsia="ＭＳ Ｐ明朝"/>
          <w:sz w:val="24"/>
        </w:rPr>
        <w:t>31</w:t>
      </w:r>
      <w:r>
        <w:rPr>
          <w:rFonts w:hint="eastAsia" w:ascii="ＭＳ Ｐ明朝" w:hAnsi="ＭＳ Ｐ明朝" w:eastAsia="ＭＳ Ｐ明朝"/>
          <w:sz w:val="24"/>
        </w:rPr>
        <w:t>日から</w:t>
      </w:r>
      <w:r>
        <w:rPr>
          <w:rFonts w:hint="eastAsia" w:ascii="ＭＳ Ｐ明朝" w:hAnsi="ＭＳ Ｐ明朝" w:eastAsia="ＭＳ Ｐ明朝"/>
          <w:sz w:val="24"/>
        </w:rPr>
        <w:t>1</w:t>
      </w:r>
      <w:r>
        <w:rPr>
          <w:rFonts w:hint="eastAsia" w:ascii="ＭＳ Ｐ明朝" w:hAnsi="ＭＳ Ｐ明朝" w:eastAsia="ＭＳ Ｐ明朝"/>
          <w:sz w:val="24"/>
        </w:rPr>
        <w:t>月</w:t>
      </w:r>
      <w:r>
        <w:rPr>
          <w:rFonts w:hint="eastAsia" w:ascii="ＭＳ Ｐ明朝" w:hAnsi="ＭＳ Ｐ明朝" w:eastAsia="ＭＳ Ｐ明朝"/>
          <w:sz w:val="24"/>
        </w:rPr>
        <w:t>3</w:t>
      </w:r>
      <w:r>
        <w:rPr>
          <w:rFonts w:hint="eastAsia" w:ascii="ＭＳ Ｐ明朝" w:hAnsi="ＭＳ Ｐ明朝" w:eastAsia="ＭＳ Ｐ明朝"/>
          <w:sz w:val="24"/>
        </w:rPr>
        <w:t>日まで</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※村長の事前承認により、休館日を変更する事ができます。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43" w:name="_Toc22500"/>
      <w:bookmarkStart w:id="44" w:name="_Toc29162"/>
      <w:bookmarkStart w:id="45" w:name="_Toc8025"/>
      <w:r>
        <w:rPr>
          <w:rFonts w:hint="eastAsia"/>
        </w:rPr>
        <w:t xml:space="preserve">2 </w:t>
      </w:r>
      <w:r>
        <w:rPr>
          <w:rFonts w:hint="eastAsia"/>
        </w:rPr>
        <w:t>管理運営体制</w:t>
      </w:r>
      <w:bookmarkEnd w:id="43"/>
      <w:bookmarkEnd w:id="44"/>
      <w:bookmarkEnd w:id="45"/>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指定管理者は、施設の管理運営及び経営面を指揮・統括する責任者を配置するとともに、地域活性化施設として幅広い視野を持ち、中長期的な視点に立って管理運営に取り組む人材を配置してください。</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また、施設の管理に必要とされる次の資格・免許を有する者を配置しなければなりません。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防火管理者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電気管理技術者（外部委託による配置可）</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46" w:name="_Toc15431"/>
      <w:bookmarkStart w:id="47" w:name="_Toc17439"/>
      <w:bookmarkStart w:id="48" w:name="_Toc20046"/>
      <w:r>
        <w:rPr>
          <w:rFonts w:hint="eastAsia"/>
        </w:rPr>
        <w:t xml:space="preserve">3 </w:t>
      </w:r>
      <w:r>
        <w:rPr>
          <w:rFonts w:hint="eastAsia"/>
        </w:rPr>
        <w:t>個人情報の保護</w:t>
      </w:r>
      <w:bookmarkEnd w:id="46"/>
      <w:bookmarkEnd w:id="47"/>
      <w:bookmarkEnd w:id="48"/>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指定管理者は、個人情報の保護に関する法律（平成</w:t>
      </w:r>
      <w:r>
        <w:rPr>
          <w:rFonts w:hint="eastAsia" w:ascii="ＭＳ Ｐ明朝" w:hAnsi="ＭＳ Ｐ明朝" w:eastAsia="ＭＳ Ｐ明朝"/>
          <w:sz w:val="24"/>
        </w:rPr>
        <w:t>15</w:t>
      </w:r>
      <w:r>
        <w:rPr>
          <w:rFonts w:hint="eastAsia" w:ascii="ＭＳ Ｐ明朝" w:hAnsi="ＭＳ Ｐ明朝" w:eastAsia="ＭＳ Ｐ明朝"/>
          <w:sz w:val="24"/>
        </w:rPr>
        <w:t>年法律第</w:t>
      </w:r>
      <w:r>
        <w:rPr>
          <w:rFonts w:hint="eastAsia" w:ascii="ＭＳ Ｐ明朝" w:hAnsi="ＭＳ Ｐ明朝" w:eastAsia="ＭＳ Ｐ明朝"/>
          <w:sz w:val="24"/>
        </w:rPr>
        <w:t>57</w:t>
      </w:r>
      <w:r>
        <w:rPr>
          <w:rFonts w:hint="eastAsia" w:ascii="ＭＳ Ｐ明朝" w:hAnsi="ＭＳ Ｐ明朝" w:eastAsia="ＭＳ Ｐ明朝"/>
          <w:sz w:val="24"/>
        </w:rPr>
        <w:t>号）の規定により、施設の管理運営に当たって取扱う個人情報の保護に関し、必要な措置を講じなければならない義務が課されるほか、後日、村と締結する協定において、村から利用者に関する個人情報の開示の要求があった場合、これに応じ情報公開しなければならない義務が課せられま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別途、個人情報保護についての内部規程を定めるなど、適正な取扱いに努めてください。</w:t>
      </w:r>
    </w:p>
    <w:p>
      <w:pPr>
        <w:pStyle w:val="2"/>
        <w:snapToGrid w:val="0"/>
        <w:rPr>
          <w:rFonts w:hint="eastAsia"/>
        </w:rPr>
      </w:pPr>
      <w:bookmarkStart w:id="49" w:name="_Toc17088"/>
      <w:bookmarkStart w:id="50" w:name="_Toc6660"/>
      <w:bookmarkStart w:id="51" w:name="_Toc7252"/>
      <w:r>
        <w:rPr>
          <w:rFonts w:hint="eastAsia"/>
        </w:rPr>
        <w:t xml:space="preserve">4 </w:t>
      </w:r>
      <w:r>
        <w:rPr>
          <w:rFonts w:hint="eastAsia"/>
        </w:rPr>
        <w:t>情報公開</w:t>
      </w:r>
      <w:bookmarkEnd w:id="49"/>
      <w:bookmarkEnd w:id="50"/>
      <w:bookmarkEnd w:id="51"/>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指定管理者には、真狩村情報公開条例（平成</w:t>
      </w:r>
      <w:r>
        <w:rPr>
          <w:rFonts w:hint="eastAsia" w:ascii="ＭＳ Ｐ明朝" w:hAnsi="ＭＳ Ｐ明朝" w:eastAsia="ＭＳ Ｐ明朝"/>
          <w:sz w:val="24"/>
        </w:rPr>
        <w:t>17</w:t>
      </w:r>
      <w:r>
        <w:rPr>
          <w:rFonts w:hint="eastAsia" w:ascii="ＭＳ Ｐ明朝" w:hAnsi="ＭＳ Ｐ明朝" w:eastAsia="ＭＳ Ｐ明朝"/>
          <w:sz w:val="24"/>
        </w:rPr>
        <w:t>年条例第</w:t>
      </w:r>
      <w:r>
        <w:rPr>
          <w:rFonts w:hint="eastAsia" w:ascii="ＭＳ Ｐ明朝" w:hAnsi="ＭＳ Ｐ明朝" w:eastAsia="ＭＳ Ｐ明朝"/>
          <w:sz w:val="24"/>
        </w:rPr>
        <w:t>10</w:t>
      </w:r>
      <w:r>
        <w:rPr>
          <w:rFonts w:hint="eastAsia" w:ascii="ＭＳ Ｐ明朝" w:hAnsi="ＭＳ Ｐ明朝" w:eastAsia="ＭＳ Ｐ明朝"/>
          <w:sz w:val="24"/>
        </w:rPr>
        <w:t>号）第</w:t>
      </w:r>
      <w:r>
        <w:rPr>
          <w:rFonts w:hint="eastAsia" w:ascii="ＭＳ Ｐ明朝" w:hAnsi="ＭＳ Ｐ明朝" w:eastAsia="ＭＳ Ｐ明朝"/>
          <w:sz w:val="24"/>
        </w:rPr>
        <w:t>30</w:t>
      </w:r>
      <w:r>
        <w:rPr>
          <w:rFonts w:hint="eastAsia" w:ascii="ＭＳ Ｐ明朝" w:hAnsi="ＭＳ Ｐ明朝" w:eastAsia="ＭＳ Ｐ明朝"/>
          <w:sz w:val="24"/>
        </w:rPr>
        <w:t>条の規定により、情報公開の努力義務が課せられるほか、真狩村公の施設に係る指定管理者の指定手続き等に関する条例第</w:t>
      </w:r>
      <w:r>
        <w:rPr>
          <w:rFonts w:hint="eastAsia" w:ascii="ＭＳ Ｐ明朝" w:hAnsi="ＭＳ Ｐ明朝" w:eastAsia="ＭＳ Ｐ明朝"/>
          <w:sz w:val="24"/>
        </w:rPr>
        <w:t>11</w:t>
      </w:r>
      <w:r>
        <w:rPr>
          <w:rFonts w:hint="eastAsia" w:ascii="ＭＳ Ｐ明朝" w:hAnsi="ＭＳ Ｐ明朝" w:eastAsia="ＭＳ Ｐ明朝"/>
          <w:sz w:val="24"/>
        </w:rPr>
        <w:t>条の規定及び、後日、村と締結する協定において、村から管理運営業務に関する文書の提出の要求があった場合には、これに応じなければならない義務が課せられます。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事業計画書、事業報告書等の公開など、指定管理者として情報公開が必要な書類等について協定において定めますが、公の施設の管理者として説明責任を果たす視点から、情報公開に積極的に取組ま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52" w:name="_Toc20465"/>
      <w:bookmarkStart w:id="53" w:name="_Toc24612"/>
      <w:bookmarkStart w:id="54" w:name="_Toc7423"/>
      <w:r>
        <w:rPr>
          <w:rFonts w:hint="eastAsia"/>
        </w:rPr>
        <w:t xml:space="preserve">5 </w:t>
      </w:r>
      <w:r>
        <w:rPr>
          <w:rFonts w:hint="eastAsia"/>
        </w:rPr>
        <w:t>労働環境の確保</w:t>
      </w:r>
      <w:bookmarkEnd w:id="52"/>
      <w:bookmarkEnd w:id="53"/>
      <w:bookmarkEnd w:id="54"/>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現場で働く職員の勤務条件や身分の安定性、安全衛生面等が適切な状態に保たれ、劣悪な環境におかれることなく衛生的で健康的な条件の下で働くことができるよう、労働環境の整備に努めてください。</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55" w:name="_Toc1532"/>
      <w:bookmarkStart w:id="56" w:name="_Toc1897"/>
      <w:bookmarkStart w:id="57" w:name="_Toc23884"/>
      <w:r>
        <w:rPr>
          <w:rFonts w:hint="eastAsia"/>
        </w:rPr>
        <w:t xml:space="preserve">6 </w:t>
      </w:r>
      <w:r>
        <w:rPr>
          <w:rFonts w:hint="eastAsia"/>
        </w:rPr>
        <w:t>業務の一括委託の禁止</w:t>
      </w:r>
      <w:bookmarkEnd w:id="55"/>
      <w:bookmarkEnd w:id="56"/>
      <w:bookmarkEnd w:id="57"/>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指定管理者は、管理運営に係る業務のうち、真狩フラワーセンター管理運営業務仕様書Ⅱ管理運営業務１施設等の運営に関する業務</w:t>
      </w:r>
      <w:r>
        <w:rPr>
          <w:rFonts w:hint="eastAsia" w:ascii="ＭＳ Ｐ明朝" w:hAnsi="ＭＳ Ｐ明朝" w:eastAsia="ＭＳ Ｐ明朝"/>
          <w:sz w:val="24"/>
        </w:rPr>
        <w:t>(1)</w:t>
      </w:r>
      <w:r>
        <w:rPr>
          <w:rFonts w:hint="eastAsia" w:ascii="ＭＳ Ｐ明朝" w:hAnsi="ＭＳ Ｐ明朝" w:eastAsia="ＭＳ Ｐ明朝"/>
          <w:sz w:val="24"/>
        </w:rPr>
        <w:t>に掲げる業務を第三者に委託することはできません。</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ただし、</w:t>
      </w:r>
      <w:r>
        <w:rPr>
          <w:rFonts w:hint="eastAsia" w:ascii="ＭＳ Ｐ明朝" w:hAnsi="ＭＳ Ｐ明朝" w:eastAsia="ＭＳ Ｐ明朝"/>
          <w:sz w:val="24"/>
        </w:rPr>
        <w:t>(2)</w:t>
      </w:r>
      <w:r>
        <w:rPr>
          <w:rFonts w:hint="eastAsia" w:ascii="ＭＳ Ｐ明朝" w:hAnsi="ＭＳ Ｐ明朝" w:eastAsia="ＭＳ Ｐ明朝"/>
          <w:sz w:val="24"/>
        </w:rPr>
        <w:t>以降に掲げる業務のについては、地域活性化に向けた専門知見を有する事業者との連携を推奨し、提案内容に応じて柔軟に認めます。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58" w:name="_Toc22088"/>
      <w:bookmarkStart w:id="59" w:name="_Toc26084"/>
      <w:bookmarkStart w:id="60" w:name="_Toc4039"/>
      <w:r>
        <w:rPr>
          <w:rFonts w:hint="eastAsia"/>
        </w:rPr>
        <w:t xml:space="preserve">7 </w:t>
      </w:r>
      <w:r>
        <w:rPr>
          <w:rFonts w:hint="eastAsia"/>
        </w:rPr>
        <w:t>文書の管理及び保存</w:t>
      </w:r>
      <w:bookmarkEnd w:id="58"/>
      <w:bookmarkEnd w:id="59"/>
      <w:bookmarkEnd w:id="60"/>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指定管理業務に当たり、作成し、又は受領した文書等は、真狩村公文書管理規則（平成</w:t>
      </w:r>
      <w:r>
        <w:rPr>
          <w:rFonts w:hint="eastAsia" w:ascii="ＭＳ Ｐ明朝" w:hAnsi="ＭＳ Ｐ明朝" w:eastAsia="ＭＳ Ｐ明朝"/>
          <w:sz w:val="24"/>
        </w:rPr>
        <w:t>12</w:t>
      </w:r>
      <w:r>
        <w:rPr>
          <w:rFonts w:hint="eastAsia" w:ascii="ＭＳ Ｐ明朝" w:hAnsi="ＭＳ Ｐ明朝" w:eastAsia="ＭＳ Ｐ明朝"/>
          <w:sz w:val="24"/>
        </w:rPr>
        <w:t>年規則第</w:t>
      </w:r>
      <w:r>
        <w:rPr>
          <w:rFonts w:hint="eastAsia" w:ascii="ＭＳ Ｐ明朝" w:hAnsi="ＭＳ Ｐ明朝" w:eastAsia="ＭＳ Ｐ明朝"/>
          <w:sz w:val="24"/>
        </w:rPr>
        <w:t>5</w:t>
      </w:r>
      <w:r>
        <w:rPr>
          <w:rFonts w:hint="eastAsia" w:ascii="ＭＳ Ｐ明朝" w:hAnsi="ＭＳ Ｐ明朝" w:eastAsia="ＭＳ Ｐ明朝"/>
          <w:sz w:val="24"/>
        </w:rPr>
        <w:t>号）を参考に、指定管理者の文書取扱の基準を定め、適正に管理・保存してください。</w:t>
      </w:r>
    </w:p>
    <w:p>
      <w:pPr>
        <w:pStyle w:val="0"/>
        <w:snapToGrid w:val="0"/>
        <w:spacing w:line="420" w:lineRule="atLeast"/>
        <w:ind w:left="210" w:leftChars="100" w:firstLine="0" w:firstLineChars="0"/>
        <w:rPr>
          <w:rFonts w:hint="eastAsia" w:ascii="ＭＳ Ｐ明朝" w:hAnsi="ＭＳ Ｐ明朝" w:eastAsia="ＭＳ Ｐ明朝"/>
          <w:sz w:val="24"/>
        </w:rPr>
      </w:pPr>
      <w:r>
        <w:rPr>
          <w:rFonts w:hint="eastAsia" w:ascii="ＭＳ Ｐ明朝" w:hAnsi="ＭＳ Ｐ明朝" w:eastAsia="ＭＳ Ｐ明朝"/>
          <w:sz w:val="24"/>
        </w:rPr>
        <w:t>また、指定期間終了後に、村の指示に従って、文書を引き渡すこととします。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61" w:name="_Toc18120"/>
      <w:bookmarkStart w:id="62" w:name="_Toc21216"/>
      <w:bookmarkStart w:id="63" w:name="_Toc3026"/>
      <w:r>
        <w:rPr>
          <w:rFonts w:hint="eastAsia"/>
        </w:rPr>
        <w:t xml:space="preserve">8 </w:t>
      </w:r>
      <w:r>
        <w:rPr>
          <w:rFonts w:hint="eastAsia"/>
        </w:rPr>
        <w:t>環境への配慮</w:t>
      </w:r>
      <w:bookmarkEnd w:id="61"/>
      <w:bookmarkEnd w:id="62"/>
      <w:bookmarkEnd w:id="63"/>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指定管理者は、事業活動で発生するごみの削減とリサイクルに積極的に取り組んでください。廃棄に当たり、資源の有効活用や適正処理を図るなど、環境に配慮して業務を実施してください。</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64" w:name="_Toc12502"/>
      <w:bookmarkStart w:id="65" w:name="_Toc1948"/>
      <w:bookmarkStart w:id="66" w:name="_Toc9687"/>
      <w:r>
        <w:rPr>
          <w:rFonts w:hint="eastAsia"/>
        </w:rPr>
        <w:t xml:space="preserve">9 </w:t>
      </w:r>
      <w:r>
        <w:rPr>
          <w:rFonts w:hint="eastAsia"/>
        </w:rPr>
        <w:t>苦情・要望等への対応</w:t>
      </w:r>
      <w:bookmarkEnd w:id="64"/>
      <w:bookmarkEnd w:id="65"/>
      <w:bookmarkEnd w:id="66"/>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指定管理者は、利用者から苦情・要望等を受けた場合、速やかに組織的に適切に対応し、公正かつ迅速な処理を行うとともに、その対応及び処理経過等を記録し、村へ報告してください。</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67" w:name="_Toc1827"/>
      <w:bookmarkStart w:id="68" w:name="_Toc20757"/>
      <w:bookmarkStart w:id="69" w:name="_Toc5005"/>
      <w:r>
        <w:rPr>
          <w:rFonts w:hint="eastAsia"/>
        </w:rPr>
        <w:t>10</w:t>
      </w:r>
      <w:r>
        <w:rPr>
          <w:rFonts w:hint="eastAsia"/>
        </w:rPr>
        <w:t>緊急時の対応</w:t>
      </w:r>
      <w:bookmarkEnd w:id="67"/>
      <w:bookmarkEnd w:id="68"/>
      <w:bookmarkEnd w:id="69"/>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急病又は事故等への対応</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施設の利用者の急な病気、けが、事故等に速やかに対応できるよう行動マニュアルを作成してください。また、近隣の医療機関と連携し、発生時には的確な対応を行うとともに、直ちに村にその内容を報告してくださ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緊急時の対応</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緊急時の利用者の避難誘導、安全確保等及び必要な通報についての行動マニュアルを作成し、緊急事態の発生時は的確に対応しなければなりません。非常放送設備や消火器等の操作に精通し、初期消火や利用者の避難誘導に適切に対処できるよう、日頃から職員の訓練、研修を実施してください。</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また、警察、消防等に出動要請が必要な緊急事態が発生した場合は、直ちに村に報告するものとします。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70" w:name="_Toc14728"/>
      <w:bookmarkStart w:id="71" w:name="_Toc16867"/>
      <w:bookmarkStart w:id="72" w:name="_Toc18428"/>
      <w:r>
        <w:rPr>
          <w:rFonts w:hint="eastAsia"/>
        </w:rPr>
        <w:t>11</w:t>
      </w:r>
      <w:r>
        <w:rPr>
          <w:rFonts w:hint="eastAsia"/>
        </w:rPr>
        <w:t>災害時の非常対応</w:t>
      </w:r>
      <w:bookmarkEnd w:id="70"/>
      <w:bookmarkEnd w:id="71"/>
      <w:bookmarkEnd w:id="72"/>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地震・大雨・その他の災害が発生し、真狩フラワーセンターを地域住民の避難所、救援物資の保管場所等に使用する必要があると村が判断したときは、指定管理者は、これに従わなければなりません。</w:t>
      </w:r>
    </w:p>
    <w:p>
      <w:pPr>
        <w:pStyle w:val="0"/>
        <w:snapToGrid w:val="0"/>
        <w:spacing w:line="420" w:lineRule="atLeast"/>
        <w:ind w:left="0" w:leftChars="0" w:firstLine="240" w:firstLineChars="100"/>
        <w:rPr>
          <w:rFonts w:hint="eastAsia" w:ascii="ＭＳ Ｐ明朝" w:hAnsi="ＭＳ Ｐ明朝" w:eastAsia="ＭＳ Ｐ明朝"/>
          <w:sz w:val="24"/>
        </w:rPr>
      </w:pPr>
    </w:p>
    <w:p>
      <w:pPr>
        <w:pStyle w:val="2"/>
        <w:snapToGrid w:val="0"/>
        <w:rPr>
          <w:rFonts w:hint="eastAsia"/>
        </w:rPr>
      </w:pPr>
      <w:bookmarkStart w:id="73" w:name="_Toc17340"/>
      <w:bookmarkStart w:id="74" w:name="_Toc21228"/>
      <w:bookmarkStart w:id="75" w:name="_Toc28189"/>
      <w:r>
        <w:rPr>
          <w:rFonts w:hint="eastAsia"/>
        </w:rPr>
        <w:t xml:space="preserve">12 </w:t>
      </w:r>
      <w:r>
        <w:rPr>
          <w:rFonts w:hint="eastAsia"/>
        </w:rPr>
        <w:t>地域に対する対応</w:t>
      </w:r>
      <w:bookmarkEnd w:id="73"/>
      <w:bookmarkEnd w:id="74"/>
      <w:bookmarkEnd w:id="75"/>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本施設の地域経済、地域雇用への影響は大きなものがあります。指定管理者は、地域活性化施設としての役割を鑑み、地域振興への最大限の配慮をお願いします。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○真狩村としての地域活性化施設の方針</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①</w:t>
      </w:r>
      <w:r>
        <w:rPr>
          <w:rFonts w:hint="eastAsia" w:ascii="ＭＳ Ｐ明朝" w:hAnsi="ＭＳ Ｐ明朝" w:eastAsia="ＭＳ Ｐ明朝"/>
          <w:sz w:val="24"/>
        </w:rPr>
        <w:t xml:space="preserve"> </w:t>
      </w:r>
      <w:r>
        <w:rPr>
          <w:rFonts w:hint="eastAsia" w:ascii="ＭＳ Ｐ明朝" w:hAnsi="ＭＳ Ｐ明朝" w:eastAsia="ＭＳ Ｐ明朝"/>
          <w:sz w:val="24"/>
        </w:rPr>
        <w:t>真狩村の顔としての施設</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②</w:t>
      </w:r>
      <w:r>
        <w:rPr>
          <w:rFonts w:hint="eastAsia" w:ascii="ＭＳ Ｐ明朝" w:hAnsi="ＭＳ Ｐ明朝" w:eastAsia="ＭＳ Ｐ明朝"/>
          <w:sz w:val="24"/>
        </w:rPr>
        <w:t xml:space="preserve"> </w:t>
      </w:r>
      <w:r>
        <w:rPr>
          <w:rFonts w:hint="eastAsia" w:ascii="ＭＳ Ｐ明朝" w:hAnsi="ＭＳ Ｐ明朝" w:eastAsia="ＭＳ Ｐ明朝"/>
          <w:sz w:val="24"/>
        </w:rPr>
        <w:t>観光の拠点としての施設</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③</w:t>
      </w:r>
      <w:r>
        <w:rPr>
          <w:rFonts w:hint="eastAsia" w:ascii="ＭＳ Ｐ明朝" w:hAnsi="ＭＳ Ｐ明朝" w:eastAsia="ＭＳ Ｐ明朝"/>
          <w:sz w:val="24"/>
        </w:rPr>
        <w:t xml:space="preserve"> </w:t>
      </w:r>
      <w:r>
        <w:rPr>
          <w:rFonts w:hint="eastAsia" w:ascii="ＭＳ Ｐ明朝" w:hAnsi="ＭＳ Ｐ明朝" w:eastAsia="ＭＳ Ｐ明朝"/>
          <w:sz w:val="24"/>
        </w:rPr>
        <w:t>村民も気軽に利用できる施設</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1"/>
        <w:snapToGrid w:val="0"/>
        <w:rPr>
          <w:rFonts w:hint="eastAsia" w:ascii="ＭＳ Ｐ明朝" w:hAnsi="ＭＳ Ｐ明朝" w:eastAsia="ＭＳ Ｐ明朝"/>
          <w:b w:val="1"/>
        </w:rPr>
      </w:pPr>
      <w:bookmarkStart w:id="76" w:name="_Toc21419"/>
      <w:bookmarkStart w:id="77" w:name="_Toc24527"/>
      <w:bookmarkStart w:id="78" w:name="_Toc6834"/>
      <w:r>
        <w:rPr>
          <w:rFonts w:hint="eastAsia" w:ascii="ＭＳ Ｐ明朝" w:hAnsi="ＭＳ Ｐ明朝" w:eastAsia="ＭＳ Ｐ明朝"/>
          <w:b w:val="1"/>
        </w:rPr>
        <w:t>Ｅ　指定管理者が行う業務の範囲</w:t>
      </w:r>
      <w:bookmarkEnd w:id="76"/>
      <w:bookmarkEnd w:id="77"/>
      <w:bookmarkEnd w:id="78"/>
    </w:p>
    <w:p>
      <w:pPr>
        <w:pStyle w:val="2"/>
        <w:snapToGrid w:val="0"/>
        <w:rPr>
          <w:rFonts w:hint="eastAsia"/>
        </w:rPr>
      </w:pPr>
      <w:bookmarkStart w:id="79" w:name="_Toc2958"/>
      <w:bookmarkStart w:id="80" w:name="_Toc9536"/>
      <w:bookmarkStart w:id="81" w:name="_Toc9658"/>
      <w:r>
        <w:rPr>
          <w:rFonts w:hint="eastAsia"/>
        </w:rPr>
        <w:t xml:space="preserve">1 </w:t>
      </w:r>
      <w:r>
        <w:rPr>
          <w:rFonts w:hint="eastAsia"/>
        </w:rPr>
        <w:t>事業に関する業務</w:t>
      </w:r>
      <w:bookmarkEnd w:id="79"/>
      <w:bookmarkEnd w:id="80"/>
      <w:bookmarkEnd w:id="81"/>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真狩フラワーセンター設置及び管理に関する条例（平成</w:t>
      </w:r>
      <w:r>
        <w:rPr>
          <w:rFonts w:hint="eastAsia" w:ascii="ＭＳ Ｐ明朝" w:hAnsi="ＭＳ Ｐ明朝" w:eastAsia="ＭＳ Ｐ明朝"/>
          <w:sz w:val="24"/>
        </w:rPr>
        <w:t>18</w:t>
      </w:r>
      <w:r>
        <w:rPr>
          <w:rFonts w:hint="eastAsia" w:ascii="ＭＳ Ｐ明朝" w:hAnsi="ＭＳ Ｐ明朝" w:eastAsia="ＭＳ Ｐ明朝"/>
          <w:sz w:val="24"/>
        </w:rPr>
        <w:t>年条例第</w:t>
      </w:r>
      <w:r>
        <w:rPr>
          <w:rFonts w:hint="eastAsia" w:ascii="ＭＳ Ｐ明朝" w:hAnsi="ＭＳ Ｐ明朝" w:eastAsia="ＭＳ Ｐ明朝"/>
          <w:sz w:val="24"/>
        </w:rPr>
        <w:t>37</w:t>
      </w:r>
      <w:r>
        <w:rPr>
          <w:rFonts w:hint="eastAsia" w:ascii="ＭＳ Ｐ明朝" w:hAnsi="ＭＳ Ｐ明朝" w:eastAsia="ＭＳ Ｐ明朝"/>
          <w:sz w:val="24"/>
        </w:rPr>
        <w:t>号）第</w:t>
      </w:r>
      <w:r>
        <w:rPr>
          <w:rFonts w:hint="eastAsia" w:ascii="ＭＳ Ｐ明朝" w:hAnsi="ＭＳ Ｐ明朝" w:eastAsia="ＭＳ Ｐ明朝"/>
          <w:sz w:val="24"/>
        </w:rPr>
        <w:t>18</w:t>
      </w:r>
      <w:r>
        <w:rPr>
          <w:rFonts w:hint="eastAsia" w:ascii="ＭＳ Ｐ明朝" w:hAnsi="ＭＳ Ｐ明朝" w:eastAsia="ＭＳ Ｐ明朝"/>
          <w:sz w:val="24"/>
        </w:rPr>
        <w:t>条に規定する以下の業務等について、指定管理者が業務を行いますが、詳細は真狩フラワーセンター管理運営業務仕様書のとおりとします。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フラワーセンターの管理運営に関する業務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フラワーセンターの使用の許可及び利用調整に関する業務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村長の承認を得て、開館時間を変更し、又は休館日の変更並びに臨時に休館日を設けること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村長の承認を得て、利用料金を変更し、減免すること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利用料金の徴収に関する業務、建物及び設備の修繕に関する業務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(6)</w:t>
      </w:r>
      <w:r>
        <w:rPr>
          <w:rFonts w:hint="eastAsia" w:ascii="ＭＳ Ｐ明朝" w:hAnsi="ＭＳ Ｐ明朝" w:eastAsia="ＭＳ Ｐ明朝"/>
          <w:sz w:val="24"/>
        </w:rPr>
        <w:t>　その他施設の運営に関し村長が必要と認める業務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1"/>
        <w:snapToGrid w:val="0"/>
        <w:rPr>
          <w:rFonts w:hint="eastAsia" w:ascii="ＭＳ Ｐ明朝" w:hAnsi="ＭＳ Ｐ明朝" w:eastAsia="ＭＳ Ｐ明朝"/>
          <w:b w:val="1"/>
        </w:rPr>
      </w:pPr>
      <w:bookmarkStart w:id="82" w:name="_Toc16027"/>
      <w:bookmarkStart w:id="83" w:name="_Toc17155"/>
      <w:bookmarkStart w:id="84" w:name="_Toc9976"/>
      <w:r>
        <w:rPr>
          <w:rFonts w:hint="eastAsia" w:ascii="ＭＳ Ｐ明朝" w:hAnsi="ＭＳ Ｐ明朝" w:eastAsia="ＭＳ Ｐ明朝"/>
          <w:b w:val="1"/>
        </w:rPr>
        <w:t>Ｆ　経費に関する事項</w:t>
      </w:r>
      <w:bookmarkEnd w:id="82"/>
      <w:bookmarkEnd w:id="83"/>
      <w:bookmarkEnd w:id="84"/>
    </w:p>
    <w:p>
      <w:pPr>
        <w:pStyle w:val="2"/>
        <w:snapToGrid w:val="0"/>
        <w:rPr>
          <w:rFonts w:hint="eastAsia"/>
        </w:rPr>
      </w:pPr>
      <w:bookmarkStart w:id="85" w:name="_Toc16313"/>
      <w:bookmarkStart w:id="86" w:name="_Toc1754"/>
      <w:bookmarkStart w:id="87" w:name="_Toc8201"/>
      <w:r>
        <w:rPr>
          <w:rFonts w:hint="eastAsia"/>
        </w:rPr>
        <w:t xml:space="preserve">1 </w:t>
      </w:r>
      <w:r>
        <w:rPr>
          <w:rFonts w:hint="eastAsia"/>
        </w:rPr>
        <w:t>経費に関する事項</w:t>
      </w:r>
      <w:bookmarkEnd w:id="85"/>
      <w:bookmarkEnd w:id="86"/>
      <w:bookmarkEnd w:id="87"/>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真狩フラワーセンターは、利用料金制度を導入するため、指定管理者は、村が支払う施設運営に要する経費（以下「指定管理科」という。）のほか、使用者が支払う利用料金や自らが企画・実施する各事業の収入を自らの収入とすることができ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指定管理者の収入として見込まれるもの</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①利用料金</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施設の利用料金は、条例に規定する額の範囲内において村の承認を得て指定管理者が定めることになります。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②指定管理料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指定管理料（消費税及び地方消費税（以下「消費税等」という。）を含む。）は、会計年度（</w:t>
      </w:r>
      <w:r>
        <w:rPr>
          <w:rFonts w:hint="eastAsia" w:ascii="ＭＳ Ｐ明朝" w:hAnsi="ＭＳ Ｐ明朝" w:eastAsia="ＭＳ Ｐ明朝"/>
          <w:sz w:val="24"/>
        </w:rPr>
        <w:t xml:space="preserve"> 4</w:t>
      </w:r>
      <w:r>
        <w:rPr>
          <w:rFonts w:hint="eastAsia" w:ascii="ＭＳ Ｐ明朝" w:hAnsi="ＭＳ Ｐ明朝" w:eastAsia="ＭＳ Ｐ明朝"/>
          <w:sz w:val="24"/>
        </w:rPr>
        <w:t>月</w:t>
      </w:r>
      <w:r>
        <w:rPr>
          <w:rFonts w:hint="eastAsia" w:ascii="ＭＳ Ｐ明朝" w:hAnsi="ＭＳ Ｐ明朝" w:eastAsia="ＭＳ Ｐ明朝"/>
          <w:sz w:val="24"/>
        </w:rPr>
        <w:t xml:space="preserve"> 1</w:t>
      </w:r>
      <w:r>
        <w:rPr>
          <w:rFonts w:hint="eastAsia" w:ascii="ＭＳ Ｐ明朝" w:hAnsi="ＭＳ Ｐ明朝" w:eastAsia="ＭＳ Ｐ明朝"/>
          <w:sz w:val="24"/>
        </w:rPr>
        <w:t>日から翌年</w:t>
      </w:r>
      <w:r>
        <w:rPr>
          <w:rFonts w:hint="eastAsia" w:ascii="ＭＳ Ｐ明朝" w:hAnsi="ＭＳ Ｐ明朝" w:eastAsia="ＭＳ Ｐ明朝"/>
          <w:sz w:val="24"/>
        </w:rPr>
        <w:t xml:space="preserve"> 3</w:t>
      </w:r>
      <w:r>
        <w:rPr>
          <w:rFonts w:hint="eastAsia" w:ascii="ＭＳ Ｐ明朝" w:hAnsi="ＭＳ Ｐ明朝" w:eastAsia="ＭＳ Ｐ明朝"/>
          <w:sz w:val="24"/>
        </w:rPr>
        <w:t>月</w:t>
      </w:r>
      <w:r>
        <w:rPr>
          <w:rFonts w:hint="eastAsia" w:ascii="ＭＳ Ｐ明朝" w:hAnsi="ＭＳ Ｐ明朝" w:eastAsia="ＭＳ Ｐ明朝"/>
          <w:sz w:val="24"/>
        </w:rPr>
        <w:t>31</w:t>
      </w:r>
      <w:r>
        <w:rPr>
          <w:rFonts w:hint="eastAsia" w:ascii="ＭＳ Ｐ明朝" w:hAnsi="ＭＳ Ｐ明朝" w:eastAsia="ＭＳ Ｐ明朝"/>
          <w:sz w:val="24"/>
        </w:rPr>
        <w:t>日まで）ごとに支払うものとし、指定管理者から提出された収支計画書による各年度収支差額を基本額として、年度協定書で定めるものとします。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なお、次年度の指定管理料の額については、事業計画書及び収支計画書の提出時に調整を行います。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③自主事業による収入</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指定管理者は、自ら興行の企画・誘致、飲食・物販事業等の自主事業を積極的に行うことにより、収入を得ることができます。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指定管理者の支出として見込まれるもの</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①人件費（退職給与引当金を含む。）</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②事務費（図書費、旅費、消耗品費、印刷製本費、通信費等）</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③管理費（修繕費、光熱水費、保守点検・維持管理に要する経費、車両費、保険料等）</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④事業費</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⑤事業後に発生する税金</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(3) </w:t>
      </w:r>
      <w:r>
        <w:rPr>
          <w:rFonts w:hint="eastAsia" w:ascii="ＭＳ Ｐ明朝" w:hAnsi="ＭＳ Ｐ明朝" w:eastAsia="ＭＳ Ｐ明朝"/>
          <w:sz w:val="24"/>
        </w:rPr>
        <w:t>修繕費の取扱いについて</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修繕は、経年劣化による大規模修繕は村負担を基本とし、軽微な修繕は指定管理者の創意工夫によるコスト削減を評価する指定管理料に含まれる修繕費の範囲内で指定管理者の負担において行うこととします。見積額１件当たり</w:t>
      </w:r>
      <w:r>
        <w:rPr>
          <w:rFonts w:hint="eastAsia" w:ascii="ＭＳ Ｐ明朝" w:hAnsi="ＭＳ Ｐ明朝" w:eastAsia="ＭＳ Ｐ明朝"/>
          <w:sz w:val="24"/>
        </w:rPr>
        <w:t>30</w:t>
      </w:r>
      <w:r>
        <w:rPr>
          <w:rFonts w:hint="eastAsia" w:ascii="ＭＳ Ｐ明朝" w:hAnsi="ＭＳ Ｐ明朝" w:eastAsia="ＭＳ Ｐ明朝"/>
          <w:sz w:val="24"/>
        </w:rPr>
        <w:t>万円（消費税等を除く。）までは指定管理者が負担することとします。</w:t>
      </w:r>
    </w:p>
    <w:p>
      <w:pPr>
        <w:pStyle w:val="0"/>
        <w:snapToGrid w:val="0"/>
        <w:spacing w:line="420" w:lineRule="atLeast"/>
        <w:ind w:left="210" w:leftChars="100" w:firstLine="0" w:firstLineChars="0"/>
        <w:rPr>
          <w:rFonts w:hint="eastAsia" w:ascii="ＭＳ Ｐ明朝" w:hAnsi="ＭＳ Ｐ明朝" w:eastAsia="ＭＳ Ｐ明朝"/>
          <w:sz w:val="24"/>
        </w:rPr>
      </w:pPr>
      <w:r>
        <w:rPr>
          <w:rFonts w:hint="eastAsia" w:ascii="ＭＳ Ｐ明朝" w:hAnsi="ＭＳ Ｐ明朝" w:eastAsia="ＭＳ Ｐ明朝"/>
          <w:sz w:val="24"/>
        </w:rPr>
        <w:t>なお、見積額１件当たり</w:t>
      </w:r>
      <w:r>
        <w:rPr>
          <w:rFonts w:hint="eastAsia" w:ascii="ＭＳ Ｐ明朝" w:hAnsi="ＭＳ Ｐ明朝" w:eastAsia="ＭＳ Ｐ明朝"/>
          <w:sz w:val="24"/>
        </w:rPr>
        <w:t>10</w:t>
      </w:r>
      <w:r>
        <w:rPr>
          <w:rFonts w:hint="eastAsia" w:ascii="ＭＳ Ｐ明朝" w:hAnsi="ＭＳ Ｐ明朝" w:eastAsia="ＭＳ Ｐ明朝"/>
          <w:sz w:val="24"/>
        </w:rPr>
        <w:t>万円（消費税等を除く。）以上の修繕が見込まれる場合は、あらかじめ村と協議をすることとします。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見積額１件当たり</w:t>
      </w:r>
      <w:r>
        <w:rPr>
          <w:rFonts w:hint="eastAsia" w:ascii="ＭＳ Ｐ明朝" w:hAnsi="ＭＳ Ｐ明朝" w:eastAsia="ＭＳ Ｐ明朝"/>
          <w:sz w:val="24"/>
        </w:rPr>
        <w:t>30</w:t>
      </w:r>
      <w:r>
        <w:rPr>
          <w:rFonts w:hint="eastAsia" w:ascii="ＭＳ Ｐ明朝" w:hAnsi="ＭＳ Ｐ明朝" w:eastAsia="ＭＳ Ｐ明朝"/>
          <w:sz w:val="24"/>
        </w:rPr>
        <w:t>万円（消費税等を除く。）以上の修繕が見込まれる場合は、村との協議の上決定し、村が修繕を行います。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また、指定管理者は、建物及び附帯施設を管理する上で重大な不具合を生じた場合には、速やかに村に報告するものとします。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(4) </w:t>
      </w:r>
      <w:r>
        <w:rPr>
          <w:rFonts w:hint="eastAsia" w:ascii="ＭＳ Ｐ明朝" w:hAnsi="ＭＳ Ｐ明朝" w:eastAsia="ＭＳ Ｐ明朝"/>
          <w:sz w:val="24"/>
        </w:rPr>
        <w:t>消耗品の購入について</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消耗品の購入、修繕及び委託の請負については、村内の業者を優先的に利用することに配慮するものとします。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(5) </w:t>
      </w:r>
      <w:r>
        <w:rPr>
          <w:rFonts w:hint="eastAsia" w:ascii="ＭＳ Ｐ明朝" w:hAnsi="ＭＳ Ｐ明朝" w:eastAsia="ＭＳ Ｐ明朝"/>
          <w:sz w:val="24"/>
        </w:rPr>
        <w:t>貸与できる設備及び物品</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村が保有している設備及び物品（事務用備品を含む。）は現況のまま指定管理者に貸与することが可能です。</w:t>
      </w:r>
    </w:p>
    <w:p>
      <w:pPr>
        <w:pStyle w:val="0"/>
        <w:snapToGrid w:val="0"/>
        <w:spacing w:line="420" w:lineRule="atLeast"/>
        <w:ind w:left="210" w:leftChars="100" w:firstLine="0" w:firstLineChars="0"/>
        <w:rPr>
          <w:rFonts w:hint="eastAsia" w:ascii="ＭＳ Ｐ明朝" w:hAnsi="ＭＳ Ｐ明朝" w:eastAsia="ＭＳ Ｐ明朝"/>
          <w:sz w:val="24"/>
        </w:rPr>
      </w:pPr>
      <w:r>
        <w:rPr>
          <w:rFonts w:hint="eastAsia" w:ascii="ＭＳ Ｐ明朝" w:hAnsi="ＭＳ Ｐ明朝" w:eastAsia="ＭＳ Ｐ明朝"/>
          <w:sz w:val="24"/>
        </w:rPr>
        <w:t>なお、貸与に当たっての賃借料は不要とし、詳細は協定で定めます。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88" w:name="_Toc23769"/>
      <w:bookmarkStart w:id="89" w:name="_Toc29613"/>
      <w:bookmarkStart w:id="90" w:name="_Toc7878"/>
      <w:r>
        <w:rPr>
          <w:rFonts w:hint="eastAsia"/>
        </w:rPr>
        <w:t xml:space="preserve">2 </w:t>
      </w:r>
      <w:r>
        <w:rPr>
          <w:rFonts w:hint="eastAsia"/>
        </w:rPr>
        <w:t>区分会計の独立</w:t>
      </w:r>
      <w:bookmarkEnd w:id="88"/>
      <w:bookmarkEnd w:id="89"/>
      <w:bookmarkEnd w:id="90"/>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指定管理者は、管理運営及び事業実施に係る経理事務を行うに当たり、会計帳簿書類及び経理規程を他の会計と分離して設け、村の要求がある場合には、経理書類を開示しなければなりません。</w:t>
      </w:r>
    </w:p>
    <w:p>
      <w:pPr>
        <w:pStyle w:val="0"/>
        <w:snapToGrid w:val="0"/>
        <w:spacing w:line="420" w:lineRule="atLeast"/>
        <w:ind w:left="210" w:leftChars="100" w:firstLine="0" w:firstLineChars="0"/>
        <w:rPr>
          <w:rFonts w:hint="eastAsia" w:ascii="ＭＳ Ｐ明朝" w:hAnsi="ＭＳ Ｐ明朝" w:eastAsia="ＭＳ Ｐ明朝"/>
          <w:sz w:val="24"/>
        </w:rPr>
      </w:pPr>
      <w:r>
        <w:rPr>
          <w:rFonts w:hint="eastAsia" w:ascii="ＭＳ Ｐ明朝" w:hAnsi="ＭＳ Ｐ明朝" w:eastAsia="ＭＳ Ｐ明朝"/>
          <w:sz w:val="24"/>
        </w:rPr>
        <w:t>また、当該事業に関して、村の監査が受けられる体制を整えなければなりません。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91" w:name="_Toc15418"/>
      <w:bookmarkStart w:id="92" w:name="_Toc22757"/>
      <w:bookmarkStart w:id="93" w:name="_Toc6632"/>
      <w:r>
        <w:rPr>
          <w:rFonts w:hint="eastAsia"/>
        </w:rPr>
        <w:t xml:space="preserve">3 </w:t>
      </w:r>
      <w:r>
        <w:rPr>
          <w:rFonts w:hint="eastAsia"/>
        </w:rPr>
        <w:t>管理口座</w:t>
      </w:r>
      <w:bookmarkEnd w:id="91"/>
      <w:bookmarkEnd w:id="92"/>
      <w:bookmarkEnd w:id="93"/>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指定管理に係る収入及び経費は、団体自体の金融機関口座と異なる口座で管理することとします。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94" w:name="_Toc20579"/>
      <w:bookmarkStart w:id="95" w:name="_Toc26864"/>
      <w:bookmarkStart w:id="96" w:name="_Toc751"/>
      <w:r>
        <w:rPr>
          <w:rFonts w:hint="eastAsia"/>
        </w:rPr>
        <w:t xml:space="preserve">4 </w:t>
      </w:r>
      <w:r>
        <w:rPr>
          <w:rFonts w:hint="eastAsia"/>
        </w:rPr>
        <w:t>指定管理料の支払い</w:t>
      </w:r>
      <w:bookmarkEnd w:id="94"/>
      <w:bookmarkEnd w:id="95"/>
      <w:bookmarkEnd w:id="96"/>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指定管理料は、各年度の四半期ごと年４回に分けて、各半期の翌月の月末までに支払います。（月末が土日祝日の場合は、金融機関の翌営業日まで）</w:t>
      </w:r>
    </w:p>
    <w:p>
      <w:pPr>
        <w:pStyle w:val="0"/>
        <w:snapToGrid w:val="0"/>
        <w:spacing w:line="420" w:lineRule="atLeast"/>
        <w:ind w:left="0" w:leftChars="0" w:firstLine="240" w:firstLineChars="100"/>
        <w:rPr>
          <w:rFonts w:hint="eastAsia" w:ascii="ＭＳ Ｐ明朝" w:hAnsi="ＭＳ Ｐ明朝" w:eastAsia="ＭＳ Ｐ明朝"/>
          <w:sz w:val="24"/>
        </w:rPr>
      </w:pPr>
    </w:p>
    <w:p>
      <w:pPr>
        <w:pStyle w:val="2"/>
        <w:snapToGrid w:val="0"/>
        <w:rPr>
          <w:rFonts w:hint="eastAsia"/>
        </w:rPr>
      </w:pPr>
      <w:bookmarkStart w:id="97" w:name="_Toc14796"/>
      <w:bookmarkStart w:id="98" w:name="_Toc1819"/>
      <w:bookmarkStart w:id="99" w:name="_Toc8439"/>
      <w:r>
        <w:rPr>
          <w:rFonts w:hint="eastAsia"/>
        </w:rPr>
        <w:t xml:space="preserve">5 </w:t>
      </w:r>
      <w:r>
        <w:rPr>
          <w:rFonts w:hint="eastAsia"/>
        </w:rPr>
        <w:t>指定管理料の上限</w:t>
      </w:r>
      <w:bookmarkEnd w:id="97"/>
      <w:bookmarkEnd w:id="98"/>
      <w:bookmarkEnd w:id="99"/>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単年度</w:t>
      </w:r>
      <w:r>
        <w:rPr>
          <w:rFonts w:hint="eastAsia" w:ascii="ＭＳ Ｐ明朝" w:hAnsi="ＭＳ Ｐ明朝" w:eastAsia="ＭＳ Ｐ明朝"/>
          <w:sz w:val="24"/>
        </w:rPr>
        <w:t>1,500</w:t>
      </w:r>
      <w:r>
        <w:rPr>
          <w:rFonts w:hint="eastAsia" w:ascii="ＭＳ Ｐ明朝" w:hAnsi="ＭＳ Ｐ明朝" w:eastAsia="ＭＳ Ｐ明朝"/>
          <w:sz w:val="24"/>
        </w:rPr>
        <w:t>万円（税込）を上限とします。ただし、急激な物価変動など予期せぬ事態への対応は村と指定管理者が協議して決定するものとします。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1"/>
        <w:snapToGrid w:val="0"/>
        <w:rPr>
          <w:rFonts w:hint="eastAsia" w:ascii="ＭＳ Ｐ明朝" w:hAnsi="ＭＳ Ｐ明朝" w:eastAsia="ＭＳ Ｐ明朝"/>
          <w:b w:val="1"/>
        </w:rPr>
      </w:pPr>
      <w:bookmarkStart w:id="100" w:name="_Toc20059"/>
      <w:bookmarkStart w:id="101" w:name="_Toc22910"/>
      <w:bookmarkStart w:id="102" w:name="_Toc2454"/>
      <w:r>
        <w:rPr>
          <w:rFonts w:hint="eastAsia" w:ascii="ＭＳ Ｐ明朝" w:hAnsi="ＭＳ Ｐ明朝" w:eastAsia="ＭＳ Ｐ明朝"/>
          <w:b w:val="1"/>
        </w:rPr>
        <w:t>Ｇ　リスク分担と賠償責任と保険に関する事項</w:t>
      </w:r>
      <w:bookmarkEnd w:id="100"/>
      <w:bookmarkEnd w:id="101"/>
      <w:bookmarkEnd w:id="102"/>
    </w:p>
    <w:p>
      <w:pPr>
        <w:pStyle w:val="2"/>
        <w:snapToGrid w:val="0"/>
        <w:rPr>
          <w:rFonts w:hint="eastAsia"/>
        </w:rPr>
      </w:pPr>
      <w:bookmarkStart w:id="103" w:name="_Toc12185"/>
      <w:bookmarkStart w:id="104" w:name="_Toc15640"/>
      <w:bookmarkStart w:id="105" w:name="_Toc23526"/>
      <w:r>
        <w:rPr>
          <w:rFonts w:hint="eastAsia"/>
        </w:rPr>
        <w:t xml:space="preserve">1 </w:t>
      </w:r>
      <w:r>
        <w:rPr>
          <w:rFonts w:hint="eastAsia"/>
        </w:rPr>
        <w:t>リスク分担</w:t>
      </w:r>
      <w:bookmarkEnd w:id="103"/>
      <w:bookmarkEnd w:id="104"/>
      <w:bookmarkEnd w:id="105"/>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指定期間内における主なリスクは、真狩フラワーセンター管理運営業務仕様書</w:t>
      </w:r>
      <w:r>
        <w:rPr>
          <w:rFonts w:hint="eastAsia" w:ascii="ＭＳ Ｐ明朝" w:hAnsi="ＭＳ Ｐ明朝" w:eastAsia="ＭＳ Ｐ明朝"/>
          <w:sz w:val="24"/>
        </w:rPr>
        <w:t>19</w:t>
      </w:r>
      <w:r>
        <w:rPr>
          <w:rFonts w:hint="eastAsia" w:ascii="ＭＳ Ｐ明朝" w:hAnsi="ＭＳ Ｐ明朝" w:eastAsia="ＭＳ Ｐ明朝"/>
          <w:sz w:val="24"/>
        </w:rPr>
        <w:t>リスク負担と保険の加入</w:t>
      </w:r>
      <w:r>
        <w:rPr>
          <w:rFonts w:hint="eastAsia" w:ascii="ＭＳ Ｐ明朝" w:hAnsi="ＭＳ Ｐ明朝" w:eastAsia="ＭＳ Ｐ明朝"/>
          <w:sz w:val="24"/>
        </w:rPr>
        <w:t>(1)</w:t>
      </w:r>
      <w:r>
        <w:rPr>
          <w:rFonts w:hint="eastAsia" w:ascii="ＭＳ Ｐ明朝" w:hAnsi="ＭＳ Ｐ明朝" w:eastAsia="ＭＳ Ｐ明朝"/>
          <w:sz w:val="24"/>
        </w:rPr>
        <w:t>リスク負担に示す表の負担区分とし、これ以外のリスク分担については両者協議の上、定めることとします。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06" w:name="_Toc11662"/>
      <w:bookmarkStart w:id="107" w:name="_Toc2480"/>
      <w:bookmarkStart w:id="108" w:name="_Toc9503"/>
      <w:r>
        <w:rPr>
          <w:rFonts w:hint="eastAsia"/>
        </w:rPr>
        <w:t>2</w:t>
      </w:r>
      <w:r>
        <w:rPr>
          <w:rFonts w:hint="eastAsia"/>
        </w:rPr>
        <w:t>　賠償責任と保険の加入</w:t>
      </w:r>
      <w:bookmarkEnd w:id="106"/>
      <w:bookmarkEnd w:id="107"/>
      <w:bookmarkEnd w:id="108"/>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賠償責任</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各施設の管理運営に当たり、指定管理者の行為が原因で村又は利用者に損害を与えた場合は、指定管理者が賠償責任を負いますが、利用者の求めに応じて村が賠償したときは、村は当該損害賠償の額及び賠償に伴い生じた費用を指定管理者に対して請求することとなり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保険の加入</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村が加入している「全国町村会総合賠償補償保険」の補償内容を参考に、賠償責任に対応できるよう、保険に加入しなければなりません。特にイベントなど指定管理者が独自で実施する事業は村の全国町村会総合賠償補償保険の対象外のため、独自での保険加入が必須になり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1"/>
        <w:snapToGrid w:val="0"/>
        <w:rPr>
          <w:rFonts w:hint="eastAsia" w:ascii="ＭＳ Ｐ明朝" w:hAnsi="ＭＳ Ｐ明朝" w:eastAsia="ＭＳ Ｐ明朝"/>
          <w:b w:val="1"/>
        </w:rPr>
      </w:pPr>
      <w:bookmarkStart w:id="109" w:name="_Toc22384"/>
      <w:bookmarkStart w:id="110" w:name="_Toc22952"/>
      <w:bookmarkStart w:id="111" w:name="_Toc25557"/>
      <w:r>
        <w:rPr>
          <w:rFonts w:hint="eastAsia" w:ascii="ＭＳ Ｐ明朝" w:hAnsi="ＭＳ Ｐ明朝" w:eastAsia="ＭＳ Ｐ明朝"/>
          <w:b w:val="1"/>
        </w:rPr>
        <w:t>Ｈ　公募に関する事項</w:t>
      </w:r>
      <w:bookmarkEnd w:id="109"/>
      <w:bookmarkEnd w:id="110"/>
      <w:bookmarkEnd w:id="111"/>
    </w:p>
    <w:p>
      <w:pPr>
        <w:pStyle w:val="2"/>
        <w:snapToGrid w:val="0"/>
        <w:rPr>
          <w:rFonts w:hint="eastAsia"/>
        </w:rPr>
      </w:pPr>
      <w:bookmarkStart w:id="112" w:name="_Toc13495"/>
      <w:bookmarkStart w:id="113" w:name="_Toc2054"/>
      <w:bookmarkStart w:id="114" w:name="_Toc5166"/>
      <w:r>
        <w:rPr>
          <w:rFonts w:hint="eastAsia"/>
        </w:rPr>
        <w:t xml:space="preserve">1 </w:t>
      </w:r>
      <w:r>
        <w:rPr>
          <w:rFonts w:hint="eastAsia"/>
        </w:rPr>
        <w:t>指定管理者導入のスケジュール</w:t>
      </w:r>
      <w:bookmarkEnd w:id="112"/>
      <w:bookmarkEnd w:id="113"/>
      <w:bookmarkEnd w:id="114"/>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公募及び選定スケジュールは、次のとおりです。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公募の周知、公募要項の配付</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令和</w:t>
      </w:r>
      <w:r>
        <w:rPr>
          <w:rFonts w:hint="eastAsia" w:ascii="ＭＳ Ｐ明朝" w:hAnsi="ＭＳ Ｐ明朝" w:eastAsia="ＭＳ Ｐ明朝"/>
          <w:sz w:val="24"/>
        </w:rPr>
        <w:t xml:space="preserve"> 8 </w:t>
      </w:r>
      <w:r>
        <w:rPr>
          <w:rFonts w:hint="eastAsia" w:ascii="ＭＳ Ｐ明朝" w:hAnsi="ＭＳ Ｐ明朝" w:eastAsia="ＭＳ Ｐ明朝"/>
          <w:sz w:val="24"/>
        </w:rPr>
        <w:t>年</w:t>
      </w:r>
      <w:r>
        <w:rPr>
          <w:rFonts w:hint="eastAsia" w:ascii="ＭＳ Ｐ明朝" w:hAnsi="ＭＳ Ｐ明朝" w:eastAsia="ＭＳ Ｐ明朝"/>
          <w:sz w:val="24"/>
        </w:rPr>
        <w:t xml:space="preserve"> 10 </w:t>
      </w:r>
      <w:r>
        <w:rPr>
          <w:rFonts w:hint="eastAsia" w:ascii="ＭＳ Ｐ明朝" w:hAnsi="ＭＳ Ｐ明朝" w:eastAsia="ＭＳ Ｐ明朝"/>
          <w:sz w:val="24"/>
        </w:rPr>
        <w:t>月</w:t>
      </w:r>
      <w:r>
        <w:rPr>
          <w:rFonts w:hint="eastAsia" w:ascii="ＭＳ Ｐ明朝" w:hAnsi="ＭＳ Ｐ明朝" w:eastAsia="ＭＳ Ｐ明朝"/>
          <w:sz w:val="24"/>
        </w:rPr>
        <w:t xml:space="preserve"> 15 </w:t>
      </w:r>
      <w:r>
        <w:rPr>
          <w:rFonts w:hint="eastAsia" w:ascii="ＭＳ Ｐ明朝" w:hAnsi="ＭＳ Ｐ明朝" w:eastAsia="ＭＳ Ｐ明朝"/>
          <w:sz w:val="24"/>
        </w:rPr>
        <w:t>日</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質問の受付期限</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令和</w:t>
      </w:r>
      <w:r>
        <w:rPr>
          <w:rFonts w:hint="eastAsia" w:ascii="ＭＳ Ｐ明朝" w:hAnsi="ＭＳ Ｐ明朝" w:eastAsia="ＭＳ Ｐ明朝"/>
          <w:sz w:val="24"/>
        </w:rPr>
        <w:t xml:space="preserve"> 8 </w:t>
      </w:r>
      <w:r>
        <w:rPr>
          <w:rFonts w:hint="eastAsia" w:ascii="ＭＳ Ｐ明朝" w:hAnsi="ＭＳ Ｐ明朝" w:eastAsia="ＭＳ Ｐ明朝"/>
          <w:sz w:val="24"/>
        </w:rPr>
        <w:t>年</w:t>
      </w:r>
      <w:r>
        <w:rPr>
          <w:rFonts w:hint="eastAsia" w:ascii="ＭＳ Ｐ明朝" w:hAnsi="ＭＳ Ｐ明朝" w:eastAsia="ＭＳ Ｐ明朝"/>
          <w:sz w:val="24"/>
        </w:rPr>
        <w:t xml:space="preserve"> 11 </w:t>
      </w:r>
      <w:r>
        <w:rPr>
          <w:rFonts w:hint="eastAsia" w:ascii="ＭＳ Ｐ明朝" w:hAnsi="ＭＳ Ｐ明朝" w:eastAsia="ＭＳ Ｐ明朝"/>
          <w:sz w:val="24"/>
        </w:rPr>
        <w:t>月</w:t>
      </w:r>
      <w:r>
        <w:rPr>
          <w:rFonts w:hint="eastAsia" w:ascii="ＭＳ Ｐ明朝" w:hAnsi="ＭＳ Ｐ明朝" w:eastAsia="ＭＳ Ｐ明朝"/>
          <w:sz w:val="24"/>
        </w:rPr>
        <w:t xml:space="preserve">  6 </w:t>
      </w:r>
      <w:r>
        <w:rPr>
          <w:rFonts w:hint="eastAsia" w:ascii="ＭＳ Ｐ明朝" w:hAnsi="ＭＳ Ｐ明朝" w:eastAsia="ＭＳ Ｐ明朝"/>
          <w:sz w:val="24"/>
        </w:rPr>
        <w:t>日</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(3) </w:t>
      </w:r>
      <w:r>
        <w:rPr>
          <w:rFonts w:hint="eastAsia" w:ascii="ＭＳ Ｐ明朝" w:hAnsi="ＭＳ Ｐ明朝" w:eastAsia="ＭＳ Ｐ明朝"/>
          <w:sz w:val="24"/>
        </w:rPr>
        <w:t>質問への回答</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令和</w:t>
      </w:r>
      <w:r>
        <w:rPr>
          <w:rFonts w:hint="eastAsia" w:ascii="ＭＳ Ｐ明朝" w:hAnsi="ＭＳ Ｐ明朝" w:eastAsia="ＭＳ Ｐ明朝"/>
          <w:sz w:val="24"/>
        </w:rPr>
        <w:t xml:space="preserve"> 8 </w:t>
      </w:r>
      <w:r>
        <w:rPr>
          <w:rFonts w:hint="eastAsia" w:ascii="ＭＳ Ｐ明朝" w:hAnsi="ＭＳ Ｐ明朝" w:eastAsia="ＭＳ Ｐ明朝"/>
          <w:sz w:val="24"/>
        </w:rPr>
        <w:t>年</w:t>
      </w:r>
      <w:r>
        <w:rPr>
          <w:rFonts w:hint="eastAsia" w:ascii="ＭＳ Ｐ明朝" w:hAnsi="ＭＳ Ｐ明朝" w:eastAsia="ＭＳ Ｐ明朝"/>
          <w:sz w:val="24"/>
        </w:rPr>
        <w:t xml:space="preserve"> 11 </w:t>
      </w:r>
      <w:r>
        <w:rPr>
          <w:rFonts w:hint="eastAsia" w:ascii="ＭＳ Ｐ明朝" w:hAnsi="ＭＳ Ｐ明朝" w:eastAsia="ＭＳ Ｐ明朝"/>
          <w:sz w:val="24"/>
        </w:rPr>
        <w:t>月</w:t>
      </w:r>
      <w:r>
        <w:rPr>
          <w:rFonts w:hint="eastAsia" w:ascii="ＭＳ Ｐ明朝" w:hAnsi="ＭＳ Ｐ明朝" w:eastAsia="ＭＳ Ｐ明朝"/>
          <w:sz w:val="24"/>
        </w:rPr>
        <w:t xml:space="preserve"> 11 </w:t>
      </w:r>
      <w:r>
        <w:rPr>
          <w:rFonts w:hint="eastAsia" w:ascii="ＭＳ Ｐ明朝" w:hAnsi="ＭＳ Ｐ明朝" w:eastAsia="ＭＳ Ｐ明朝"/>
          <w:sz w:val="24"/>
        </w:rPr>
        <w:t>日</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(4) </w:t>
      </w:r>
      <w:r>
        <w:rPr>
          <w:rFonts w:hint="eastAsia" w:ascii="ＭＳ Ｐ明朝" w:hAnsi="ＭＳ Ｐ明朝" w:eastAsia="ＭＳ Ｐ明朝"/>
          <w:sz w:val="24"/>
        </w:rPr>
        <w:t>応募書類の提出期限、資格審査</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令和</w:t>
      </w:r>
      <w:r>
        <w:rPr>
          <w:rFonts w:hint="eastAsia" w:ascii="ＭＳ Ｐ明朝" w:hAnsi="ＭＳ Ｐ明朝" w:eastAsia="ＭＳ Ｐ明朝"/>
          <w:sz w:val="24"/>
        </w:rPr>
        <w:t xml:space="preserve"> 8 </w:t>
      </w:r>
      <w:r>
        <w:rPr>
          <w:rFonts w:hint="eastAsia" w:ascii="ＭＳ Ｐ明朝" w:hAnsi="ＭＳ Ｐ明朝" w:eastAsia="ＭＳ Ｐ明朝"/>
          <w:sz w:val="24"/>
        </w:rPr>
        <w:t>年</w:t>
      </w:r>
      <w:r>
        <w:rPr>
          <w:rFonts w:hint="eastAsia" w:ascii="ＭＳ Ｐ明朝" w:hAnsi="ＭＳ Ｐ明朝" w:eastAsia="ＭＳ Ｐ明朝"/>
          <w:sz w:val="24"/>
        </w:rPr>
        <w:t xml:space="preserve"> 11 </w:t>
      </w:r>
      <w:r>
        <w:rPr>
          <w:rFonts w:hint="eastAsia" w:ascii="ＭＳ Ｐ明朝" w:hAnsi="ＭＳ Ｐ明朝" w:eastAsia="ＭＳ Ｐ明朝"/>
          <w:sz w:val="24"/>
        </w:rPr>
        <w:t>月</w:t>
      </w:r>
      <w:r>
        <w:rPr>
          <w:rFonts w:hint="eastAsia" w:ascii="ＭＳ Ｐ明朝" w:hAnsi="ＭＳ Ｐ明朝" w:eastAsia="ＭＳ Ｐ明朝"/>
          <w:sz w:val="24"/>
        </w:rPr>
        <w:t xml:space="preserve"> 20 </w:t>
      </w:r>
      <w:r>
        <w:rPr>
          <w:rFonts w:hint="eastAsia" w:ascii="ＭＳ Ｐ明朝" w:hAnsi="ＭＳ Ｐ明朝" w:eastAsia="ＭＳ Ｐ明朝"/>
          <w:sz w:val="24"/>
        </w:rPr>
        <w:t>日</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(5) </w:t>
      </w:r>
      <w:r>
        <w:rPr>
          <w:rFonts w:hint="eastAsia" w:ascii="ＭＳ Ｐ明朝" w:hAnsi="ＭＳ Ｐ明朝" w:eastAsia="ＭＳ Ｐ明朝"/>
          <w:sz w:val="24"/>
        </w:rPr>
        <w:t>資格審査の結果通知</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令和</w:t>
      </w:r>
      <w:r>
        <w:rPr>
          <w:rFonts w:hint="eastAsia" w:ascii="ＭＳ Ｐ明朝" w:hAnsi="ＭＳ Ｐ明朝" w:eastAsia="ＭＳ Ｐ明朝"/>
          <w:sz w:val="24"/>
        </w:rPr>
        <w:t xml:space="preserve"> 8 </w:t>
      </w:r>
      <w:r>
        <w:rPr>
          <w:rFonts w:hint="eastAsia" w:ascii="ＭＳ Ｐ明朝" w:hAnsi="ＭＳ Ｐ明朝" w:eastAsia="ＭＳ Ｐ明朝"/>
          <w:sz w:val="24"/>
        </w:rPr>
        <w:t>年</w:t>
      </w:r>
      <w:r>
        <w:rPr>
          <w:rFonts w:hint="eastAsia" w:ascii="ＭＳ Ｐ明朝" w:hAnsi="ＭＳ Ｐ明朝" w:eastAsia="ＭＳ Ｐ明朝"/>
          <w:sz w:val="24"/>
        </w:rPr>
        <w:t xml:space="preserve"> 11 </w:t>
      </w:r>
      <w:r>
        <w:rPr>
          <w:rFonts w:hint="eastAsia" w:ascii="ＭＳ Ｐ明朝" w:hAnsi="ＭＳ Ｐ明朝" w:eastAsia="ＭＳ Ｐ明朝"/>
          <w:sz w:val="24"/>
        </w:rPr>
        <w:t>月</w:t>
      </w:r>
      <w:r>
        <w:rPr>
          <w:rFonts w:hint="eastAsia" w:ascii="ＭＳ Ｐ明朝" w:hAnsi="ＭＳ Ｐ明朝" w:eastAsia="ＭＳ Ｐ明朝"/>
          <w:sz w:val="24"/>
        </w:rPr>
        <w:t xml:space="preserve"> 25 </w:t>
      </w:r>
      <w:r>
        <w:rPr>
          <w:rFonts w:hint="eastAsia" w:ascii="ＭＳ Ｐ明朝" w:hAnsi="ＭＳ Ｐ明朝" w:eastAsia="ＭＳ Ｐ明朝"/>
          <w:sz w:val="24"/>
        </w:rPr>
        <w:t>日</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(6) </w:t>
      </w:r>
      <w:r>
        <w:rPr>
          <w:rFonts w:hint="eastAsia" w:ascii="ＭＳ Ｐ明朝" w:hAnsi="ＭＳ Ｐ明朝" w:eastAsia="ＭＳ Ｐ明朝"/>
          <w:sz w:val="24"/>
        </w:rPr>
        <w:t>プレゼンテーション（評価審査）</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令和</w:t>
      </w:r>
      <w:r>
        <w:rPr>
          <w:rFonts w:hint="eastAsia" w:ascii="ＭＳ Ｐ明朝" w:hAnsi="ＭＳ Ｐ明朝" w:eastAsia="ＭＳ Ｐ明朝"/>
          <w:sz w:val="24"/>
        </w:rPr>
        <w:t xml:space="preserve"> 8 </w:t>
      </w:r>
      <w:r>
        <w:rPr>
          <w:rFonts w:hint="eastAsia" w:ascii="ＭＳ Ｐ明朝" w:hAnsi="ＭＳ Ｐ明朝" w:eastAsia="ＭＳ Ｐ明朝"/>
          <w:sz w:val="24"/>
        </w:rPr>
        <w:t>年</w:t>
      </w:r>
      <w:r>
        <w:rPr>
          <w:rFonts w:hint="eastAsia" w:ascii="ＭＳ Ｐ明朝" w:hAnsi="ＭＳ Ｐ明朝" w:eastAsia="ＭＳ Ｐ明朝"/>
          <w:sz w:val="24"/>
        </w:rPr>
        <w:t xml:space="preserve"> 11 </w:t>
      </w:r>
      <w:r>
        <w:rPr>
          <w:rFonts w:hint="eastAsia" w:ascii="ＭＳ Ｐ明朝" w:hAnsi="ＭＳ Ｐ明朝" w:eastAsia="ＭＳ Ｐ明朝"/>
          <w:sz w:val="24"/>
        </w:rPr>
        <w:t>月</w:t>
      </w:r>
      <w:r>
        <w:rPr>
          <w:rFonts w:hint="eastAsia" w:ascii="ＭＳ Ｐ明朝" w:hAnsi="ＭＳ Ｐ明朝" w:eastAsia="ＭＳ Ｐ明朝"/>
          <w:sz w:val="24"/>
        </w:rPr>
        <w:t xml:space="preserve"> 27 </w:t>
      </w:r>
      <w:r>
        <w:rPr>
          <w:rFonts w:hint="eastAsia" w:ascii="ＭＳ Ｐ明朝" w:hAnsi="ＭＳ Ｐ明朝" w:eastAsia="ＭＳ Ｐ明朝"/>
          <w:sz w:val="24"/>
        </w:rPr>
        <w:t>日</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(7) </w:t>
      </w:r>
      <w:r>
        <w:rPr>
          <w:rFonts w:hint="eastAsia" w:ascii="ＭＳ Ｐ明朝" w:hAnsi="ＭＳ Ｐ明朝" w:eastAsia="ＭＳ Ｐ明朝"/>
          <w:sz w:val="24"/>
        </w:rPr>
        <w:t>指定管理者候補者の公表</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令和</w:t>
      </w:r>
      <w:r>
        <w:rPr>
          <w:rFonts w:hint="eastAsia" w:ascii="ＭＳ Ｐ明朝" w:hAnsi="ＭＳ Ｐ明朝" w:eastAsia="ＭＳ Ｐ明朝"/>
          <w:sz w:val="24"/>
        </w:rPr>
        <w:t xml:space="preserve"> 8 </w:t>
      </w:r>
      <w:r>
        <w:rPr>
          <w:rFonts w:hint="eastAsia" w:ascii="ＭＳ Ｐ明朝" w:hAnsi="ＭＳ Ｐ明朝" w:eastAsia="ＭＳ Ｐ明朝"/>
          <w:sz w:val="24"/>
        </w:rPr>
        <w:t>年</w:t>
      </w:r>
      <w:r>
        <w:rPr>
          <w:rFonts w:hint="eastAsia" w:ascii="ＭＳ Ｐ明朝" w:hAnsi="ＭＳ Ｐ明朝" w:eastAsia="ＭＳ Ｐ明朝"/>
          <w:sz w:val="24"/>
        </w:rPr>
        <w:t xml:space="preserve"> 12 </w:t>
      </w:r>
      <w:r>
        <w:rPr>
          <w:rFonts w:hint="eastAsia" w:ascii="ＭＳ Ｐ明朝" w:hAnsi="ＭＳ Ｐ明朝" w:eastAsia="ＭＳ Ｐ明朝"/>
          <w:sz w:val="24"/>
        </w:rPr>
        <w:t>月</w:t>
      </w:r>
      <w:r>
        <w:rPr>
          <w:rFonts w:hint="eastAsia" w:ascii="ＭＳ Ｐ明朝" w:hAnsi="ＭＳ Ｐ明朝" w:eastAsia="ＭＳ Ｐ明朝"/>
          <w:sz w:val="24"/>
        </w:rPr>
        <w:t xml:space="preserve">  1 </w:t>
      </w:r>
      <w:r>
        <w:rPr>
          <w:rFonts w:hint="eastAsia" w:ascii="ＭＳ Ｐ明朝" w:hAnsi="ＭＳ Ｐ明朝" w:eastAsia="ＭＳ Ｐ明朝"/>
          <w:sz w:val="24"/>
        </w:rPr>
        <w:t>日</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(8) </w:t>
      </w:r>
      <w:r>
        <w:rPr>
          <w:rFonts w:hint="eastAsia" w:ascii="ＭＳ Ｐ明朝" w:hAnsi="ＭＳ Ｐ明朝" w:eastAsia="ＭＳ Ｐ明朝"/>
          <w:sz w:val="24"/>
        </w:rPr>
        <w:t>仮協定の締結</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令和</w:t>
      </w:r>
      <w:r>
        <w:rPr>
          <w:rFonts w:hint="eastAsia" w:ascii="ＭＳ Ｐ明朝" w:hAnsi="ＭＳ Ｐ明朝" w:eastAsia="ＭＳ Ｐ明朝"/>
          <w:sz w:val="24"/>
        </w:rPr>
        <w:t xml:space="preserve"> 8 </w:t>
      </w:r>
      <w:r>
        <w:rPr>
          <w:rFonts w:hint="eastAsia" w:ascii="ＭＳ Ｐ明朝" w:hAnsi="ＭＳ Ｐ明朝" w:eastAsia="ＭＳ Ｐ明朝"/>
          <w:sz w:val="24"/>
        </w:rPr>
        <w:t>年</w:t>
      </w:r>
      <w:r>
        <w:rPr>
          <w:rFonts w:hint="eastAsia" w:ascii="ＭＳ Ｐ明朝" w:hAnsi="ＭＳ Ｐ明朝" w:eastAsia="ＭＳ Ｐ明朝"/>
          <w:sz w:val="24"/>
        </w:rPr>
        <w:t xml:space="preserve"> 12 </w:t>
      </w:r>
      <w:r>
        <w:rPr>
          <w:rFonts w:hint="eastAsia" w:ascii="ＭＳ Ｐ明朝" w:hAnsi="ＭＳ Ｐ明朝" w:eastAsia="ＭＳ Ｐ明朝"/>
          <w:sz w:val="24"/>
        </w:rPr>
        <w:t>月</w:t>
      </w:r>
      <w:r>
        <w:rPr>
          <w:rFonts w:hint="eastAsia" w:ascii="ＭＳ Ｐ明朝" w:hAnsi="ＭＳ Ｐ明朝" w:eastAsia="ＭＳ Ｐ明朝"/>
          <w:sz w:val="24"/>
        </w:rPr>
        <w:t xml:space="preserve"> </w:t>
      </w:r>
      <w:r>
        <w:rPr>
          <w:rFonts w:hint="eastAsia" w:ascii="ＭＳ Ｐ明朝" w:hAnsi="ＭＳ Ｐ明朝" w:eastAsia="ＭＳ Ｐ明朝"/>
          <w:sz w:val="24"/>
        </w:rPr>
        <w:t>上旬</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(9) </w:t>
      </w:r>
      <w:r>
        <w:rPr>
          <w:rFonts w:hint="eastAsia" w:ascii="ＭＳ Ｐ明朝" w:hAnsi="ＭＳ Ｐ明朝" w:eastAsia="ＭＳ Ｐ明朝"/>
          <w:sz w:val="24"/>
        </w:rPr>
        <w:t>指定管理者指定の議決</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令和</w:t>
      </w:r>
      <w:r>
        <w:rPr>
          <w:rFonts w:hint="eastAsia" w:ascii="ＭＳ Ｐ明朝" w:hAnsi="ＭＳ Ｐ明朝" w:eastAsia="ＭＳ Ｐ明朝"/>
          <w:sz w:val="24"/>
        </w:rPr>
        <w:t xml:space="preserve"> 8 </w:t>
      </w:r>
      <w:r>
        <w:rPr>
          <w:rFonts w:hint="eastAsia" w:ascii="ＭＳ Ｐ明朝" w:hAnsi="ＭＳ Ｐ明朝" w:eastAsia="ＭＳ Ｐ明朝"/>
          <w:sz w:val="24"/>
        </w:rPr>
        <w:t>年</w:t>
      </w:r>
      <w:r>
        <w:rPr>
          <w:rFonts w:hint="eastAsia" w:ascii="ＭＳ Ｐ明朝" w:hAnsi="ＭＳ Ｐ明朝" w:eastAsia="ＭＳ Ｐ明朝"/>
          <w:sz w:val="24"/>
        </w:rPr>
        <w:t xml:space="preserve"> 12 </w:t>
      </w:r>
      <w:r>
        <w:rPr>
          <w:rFonts w:hint="eastAsia" w:ascii="ＭＳ Ｐ明朝" w:hAnsi="ＭＳ Ｐ明朝" w:eastAsia="ＭＳ Ｐ明朝"/>
          <w:sz w:val="24"/>
        </w:rPr>
        <w:t>月</w:t>
      </w:r>
      <w:r>
        <w:rPr>
          <w:rFonts w:hint="eastAsia" w:ascii="ＭＳ Ｐ明朝" w:hAnsi="ＭＳ Ｐ明朝" w:eastAsia="ＭＳ Ｐ明朝"/>
          <w:sz w:val="24"/>
        </w:rPr>
        <w:t xml:space="preserve"> </w:t>
      </w:r>
      <w:r>
        <w:rPr>
          <w:rFonts w:hint="eastAsia" w:ascii="ＭＳ Ｐ明朝" w:hAnsi="ＭＳ Ｐ明朝" w:eastAsia="ＭＳ Ｐ明朝"/>
          <w:sz w:val="24"/>
        </w:rPr>
        <w:t>中旬</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(10) </w:t>
      </w:r>
      <w:r>
        <w:rPr>
          <w:rFonts w:hint="eastAsia" w:ascii="ＭＳ Ｐ明朝" w:hAnsi="ＭＳ Ｐ明朝" w:eastAsia="ＭＳ Ｐ明朝"/>
          <w:sz w:val="24"/>
        </w:rPr>
        <w:t>本協定の締結</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令和</w:t>
      </w:r>
      <w:r>
        <w:rPr>
          <w:rFonts w:hint="eastAsia" w:ascii="ＭＳ Ｐ明朝" w:hAnsi="ＭＳ Ｐ明朝" w:eastAsia="ＭＳ Ｐ明朝"/>
          <w:sz w:val="24"/>
        </w:rPr>
        <w:t xml:space="preserve"> 8 </w:t>
      </w:r>
      <w:r>
        <w:rPr>
          <w:rFonts w:hint="eastAsia" w:ascii="ＭＳ Ｐ明朝" w:hAnsi="ＭＳ Ｐ明朝" w:eastAsia="ＭＳ Ｐ明朝"/>
          <w:sz w:val="24"/>
        </w:rPr>
        <w:t>年</w:t>
      </w:r>
      <w:r>
        <w:rPr>
          <w:rFonts w:hint="eastAsia" w:ascii="ＭＳ Ｐ明朝" w:hAnsi="ＭＳ Ｐ明朝" w:eastAsia="ＭＳ Ｐ明朝"/>
          <w:sz w:val="24"/>
        </w:rPr>
        <w:t xml:space="preserve"> 12 </w:t>
      </w:r>
      <w:r>
        <w:rPr>
          <w:rFonts w:hint="eastAsia" w:ascii="ＭＳ Ｐ明朝" w:hAnsi="ＭＳ Ｐ明朝" w:eastAsia="ＭＳ Ｐ明朝"/>
          <w:sz w:val="24"/>
        </w:rPr>
        <w:t>月</w:t>
      </w:r>
      <w:r>
        <w:rPr>
          <w:rFonts w:hint="eastAsia" w:ascii="ＭＳ Ｐ明朝" w:hAnsi="ＭＳ Ｐ明朝" w:eastAsia="ＭＳ Ｐ明朝"/>
          <w:sz w:val="24"/>
        </w:rPr>
        <w:t xml:space="preserve"> </w:t>
      </w:r>
      <w:r>
        <w:rPr>
          <w:rFonts w:hint="eastAsia" w:ascii="ＭＳ Ｐ明朝" w:hAnsi="ＭＳ Ｐ明朝" w:eastAsia="ＭＳ Ｐ明朝"/>
          <w:sz w:val="24"/>
        </w:rPr>
        <w:t>下旬</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(11) </w:t>
      </w:r>
      <w:r>
        <w:rPr>
          <w:rFonts w:hint="eastAsia" w:ascii="ＭＳ Ｐ明朝" w:hAnsi="ＭＳ Ｐ明朝" w:eastAsia="ＭＳ Ｐ明朝"/>
          <w:sz w:val="24"/>
        </w:rPr>
        <w:t>指定管理者による業務開始</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令和</w:t>
      </w:r>
      <w:r>
        <w:rPr>
          <w:rFonts w:hint="eastAsia" w:ascii="ＭＳ Ｐ明朝" w:hAnsi="ＭＳ Ｐ明朝" w:eastAsia="ＭＳ Ｐ明朝"/>
          <w:sz w:val="24"/>
        </w:rPr>
        <w:t xml:space="preserve"> 9 </w:t>
      </w:r>
      <w:r>
        <w:rPr>
          <w:rFonts w:hint="eastAsia" w:ascii="ＭＳ Ｐ明朝" w:hAnsi="ＭＳ Ｐ明朝" w:eastAsia="ＭＳ Ｐ明朝"/>
          <w:sz w:val="24"/>
        </w:rPr>
        <w:t>年</w:t>
      </w:r>
      <w:r>
        <w:rPr>
          <w:rFonts w:hint="eastAsia" w:ascii="ＭＳ Ｐ明朝" w:hAnsi="ＭＳ Ｐ明朝" w:eastAsia="ＭＳ Ｐ明朝"/>
          <w:sz w:val="24"/>
        </w:rPr>
        <w:t xml:space="preserve"> 4 </w:t>
      </w:r>
      <w:r>
        <w:rPr>
          <w:rFonts w:hint="eastAsia" w:ascii="ＭＳ Ｐ明朝" w:hAnsi="ＭＳ Ｐ明朝" w:eastAsia="ＭＳ Ｐ明朝"/>
          <w:sz w:val="24"/>
        </w:rPr>
        <w:t>月</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15" w:name="_Toc10741"/>
      <w:bookmarkStart w:id="116" w:name="_Toc20885"/>
      <w:bookmarkStart w:id="117" w:name="_Toc27751"/>
      <w:r>
        <w:rPr>
          <w:rFonts w:hint="eastAsia"/>
        </w:rPr>
        <w:t xml:space="preserve">2 </w:t>
      </w:r>
      <w:r>
        <w:rPr>
          <w:rFonts w:hint="eastAsia"/>
        </w:rPr>
        <w:t>公募手続</w:t>
      </w:r>
      <w:bookmarkEnd w:id="115"/>
      <w:bookmarkEnd w:id="116"/>
      <w:bookmarkEnd w:id="117"/>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公募の周知、公募要項の配付</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公募要項は、次により配付するとともに、村ホームページに掲載します（ダウンロード可）。</w:t>
      </w:r>
      <w:r>
        <w:rPr>
          <w:rFonts w:hint="eastAsia" w:ascii="ＭＳ Ｐ明朝" w:hAnsi="ＭＳ Ｐ明朝" w:eastAsia="ＭＳ Ｐ明朝"/>
          <w:sz w:val="24"/>
        </w:rPr>
        <w:t>https://www.vill.makkari.lg.jp</w:t>
      </w:r>
    </w:p>
    <w:tbl>
      <w:tblPr>
        <w:tblStyle w:val="25"/>
        <w:tblW w:w="0" w:type="auto"/>
        <w:jc w:val="left"/>
        <w:tblInd w:w="188" w:type="dxa"/>
        <w:tblLayout w:type="fixed"/>
        <w:tblLook w:firstRow="1" w:lastRow="0" w:firstColumn="1" w:lastColumn="0" w:noHBand="0" w:noVBand="1" w:val="04A0"/>
      </w:tblPr>
      <w:tblGrid>
        <w:gridCol w:w="1922"/>
        <w:gridCol w:w="5522"/>
      </w:tblGrid>
      <w:tr>
        <w:trPr>
          <w:trHeight w:val="532" w:hRule="atLeast"/>
        </w:trPr>
        <w:tc>
          <w:tcPr>
            <w:tcW w:w="1922"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配布期間</w:t>
            </w:r>
          </w:p>
        </w:tc>
        <w:tc>
          <w:tcPr>
            <w:tcW w:w="5522"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令和</w:t>
            </w:r>
            <w:r>
              <w:rPr>
                <w:rFonts w:hint="eastAsia" w:ascii="ＭＳ Ｐ明朝" w:hAnsi="ＭＳ Ｐ明朝" w:eastAsia="ＭＳ Ｐ明朝"/>
                <w:snapToGrid w:val="0"/>
                <w:spacing w:val="0"/>
                <w:w w:val="100"/>
                <w:kern w:val="0"/>
                <w:position w:val="0"/>
                <w:sz w:val="24"/>
              </w:rPr>
              <w:t xml:space="preserve">  8 </w:t>
            </w:r>
            <w:r>
              <w:rPr>
                <w:rFonts w:hint="eastAsia" w:ascii="ＭＳ Ｐ明朝" w:hAnsi="ＭＳ Ｐ明朝" w:eastAsia="ＭＳ Ｐ明朝"/>
                <w:snapToGrid w:val="0"/>
                <w:spacing w:val="0"/>
                <w:w w:val="100"/>
                <w:kern w:val="0"/>
                <w:position w:val="0"/>
                <w:sz w:val="24"/>
              </w:rPr>
              <w:t>年</w:t>
            </w:r>
            <w:r>
              <w:rPr>
                <w:rFonts w:hint="eastAsia" w:ascii="ＭＳ Ｐ明朝" w:hAnsi="ＭＳ Ｐ明朝" w:eastAsia="ＭＳ Ｐ明朝"/>
                <w:snapToGrid w:val="0"/>
                <w:spacing w:val="0"/>
                <w:w w:val="100"/>
                <w:kern w:val="0"/>
                <w:position w:val="0"/>
                <w:sz w:val="24"/>
              </w:rPr>
              <w:t xml:space="preserve"> 10 </w:t>
            </w:r>
            <w:r>
              <w:rPr>
                <w:rFonts w:hint="eastAsia" w:ascii="ＭＳ Ｐ明朝" w:hAnsi="ＭＳ Ｐ明朝" w:eastAsia="ＭＳ Ｐ明朝"/>
                <w:snapToGrid w:val="0"/>
                <w:spacing w:val="0"/>
                <w:w w:val="100"/>
                <w:kern w:val="0"/>
                <w:position w:val="0"/>
                <w:sz w:val="24"/>
              </w:rPr>
              <w:t>月</w:t>
            </w:r>
            <w:r>
              <w:rPr>
                <w:rFonts w:hint="eastAsia" w:ascii="ＭＳ Ｐ明朝" w:hAnsi="ＭＳ Ｐ明朝" w:eastAsia="ＭＳ Ｐ明朝"/>
                <w:snapToGrid w:val="0"/>
                <w:spacing w:val="0"/>
                <w:w w:val="100"/>
                <w:kern w:val="0"/>
                <w:position w:val="0"/>
                <w:sz w:val="24"/>
              </w:rPr>
              <w:t xml:space="preserve"> 15 </w:t>
            </w:r>
            <w:r>
              <w:rPr>
                <w:rFonts w:hint="eastAsia" w:ascii="ＭＳ Ｐ明朝" w:hAnsi="ＭＳ Ｐ明朝" w:eastAsia="ＭＳ Ｐ明朝"/>
                <w:snapToGrid w:val="0"/>
                <w:spacing w:val="0"/>
                <w:w w:val="100"/>
                <w:kern w:val="0"/>
                <w:position w:val="0"/>
                <w:sz w:val="24"/>
              </w:rPr>
              <w:t>日</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水</w:t>
            </w:r>
            <w:r>
              <w:rPr>
                <w:rFonts w:hint="eastAsia" w:ascii="ＭＳ Ｐ明朝" w:hAnsi="ＭＳ Ｐ明朝" w:eastAsia="ＭＳ Ｐ明朝"/>
                <w:snapToGrid w:val="0"/>
                <w:spacing w:val="0"/>
                <w:w w:val="100"/>
                <w:kern w:val="0"/>
                <w:position w:val="0"/>
                <w:sz w:val="24"/>
              </w:rPr>
              <w:t>)</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～令和</w:t>
            </w:r>
            <w:r>
              <w:rPr>
                <w:rFonts w:hint="eastAsia" w:ascii="ＭＳ Ｐ明朝" w:hAnsi="ＭＳ Ｐ明朝" w:eastAsia="ＭＳ Ｐ明朝"/>
                <w:snapToGrid w:val="0"/>
                <w:spacing w:val="0"/>
                <w:w w:val="100"/>
                <w:kern w:val="0"/>
                <w:position w:val="0"/>
                <w:sz w:val="24"/>
              </w:rPr>
              <w:t xml:space="preserve">  8 </w:t>
            </w:r>
            <w:r>
              <w:rPr>
                <w:rFonts w:hint="eastAsia" w:ascii="ＭＳ Ｐ明朝" w:hAnsi="ＭＳ Ｐ明朝" w:eastAsia="ＭＳ Ｐ明朝"/>
                <w:snapToGrid w:val="0"/>
                <w:spacing w:val="0"/>
                <w:w w:val="100"/>
                <w:kern w:val="0"/>
                <w:position w:val="0"/>
                <w:sz w:val="24"/>
              </w:rPr>
              <w:t>年</w:t>
            </w:r>
            <w:r>
              <w:rPr>
                <w:rFonts w:hint="eastAsia" w:ascii="ＭＳ Ｐ明朝" w:hAnsi="ＭＳ Ｐ明朝" w:eastAsia="ＭＳ Ｐ明朝"/>
                <w:snapToGrid w:val="0"/>
                <w:spacing w:val="0"/>
                <w:w w:val="100"/>
                <w:kern w:val="0"/>
                <w:position w:val="0"/>
                <w:sz w:val="24"/>
              </w:rPr>
              <w:t xml:space="preserve">  11 </w:t>
            </w:r>
            <w:r>
              <w:rPr>
                <w:rFonts w:hint="eastAsia" w:ascii="ＭＳ Ｐ明朝" w:hAnsi="ＭＳ Ｐ明朝" w:eastAsia="ＭＳ Ｐ明朝"/>
                <w:snapToGrid w:val="0"/>
                <w:spacing w:val="0"/>
                <w:w w:val="100"/>
                <w:kern w:val="0"/>
                <w:position w:val="0"/>
                <w:sz w:val="24"/>
              </w:rPr>
              <w:t>月</w:t>
            </w:r>
            <w:r>
              <w:rPr>
                <w:rFonts w:hint="eastAsia" w:ascii="ＭＳ Ｐ明朝" w:hAnsi="ＭＳ Ｐ明朝" w:eastAsia="ＭＳ Ｐ明朝"/>
                <w:snapToGrid w:val="0"/>
                <w:spacing w:val="0"/>
                <w:w w:val="100"/>
                <w:kern w:val="0"/>
                <w:position w:val="0"/>
                <w:sz w:val="24"/>
              </w:rPr>
              <w:t xml:space="preserve"> 20 </w:t>
            </w:r>
            <w:r>
              <w:rPr>
                <w:rFonts w:hint="eastAsia" w:ascii="ＭＳ Ｐ明朝" w:hAnsi="ＭＳ Ｐ明朝" w:eastAsia="ＭＳ Ｐ明朝"/>
                <w:snapToGrid w:val="0"/>
                <w:spacing w:val="0"/>
                <w:w w:val="100"/>
                <w:kern w:val="0"/>
                <w:position w:val="0"/>
                <w:sz w:val="24"/>
              </w:rPr>
              <w:t>日</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金</w:t>
            </w:r>
            <w:r>
              <w:rPr>
                <w:rFonts w:hint="eastAsia" w:ascii="ＭＳ Ｐ明朝" w:hAnsi="ＭＳ Ｐ明朝" w:eastAsia="ＭＳ Ｐ明朝"/>
                <w:snapToGrid w:val="0"/>
                <w:spacing w:val="0"/>
                <w:w w:val="100"/>
                <w:kern w:val="0"/>
                <w:position w:val="0"/>
                <w:sz w:val="24"/>
              </w:rPr>
              <w:t>)</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 xml:space="preserve"> 8</w:t>
            </w:r>
            <w:r>
              <w:rPr>
                <w:rFonts w:hint="eastAsia" w:ascii="ＭＳ Ｐ明朝" w:hAnsi="ＭＳ Ｐ明朝" w:eastAsia="ＭＳ Ｐ明朝"/>
                <w:snapToGrid w:val="0"/>
                <w:spacing w:val="0"/>
                <w:w w:val="100"/>
                <w:kern w:val="0"/>
                <w:position w:val="0"/>
                <w:sz w:val="24"/>
              </w:rPr>
              <w:t>時</w:t>
            </w:r>
            <w:r>
              <w:rPr>
                <w:rFonts w:hint="eastAsia" w:ascii="ＭＳ Ｐ明朝" w:hAnsi="ＭＳ Ｐ明朝" w:eastAsia="ＭＳ Ｐ明朝"/>
                <w:snapToGrid w:val="0"/>
                <w:spacing w:val="0"/>
                <w:w w:val="100"/>
                <w:kern w:val="0"/>
                <w:position w:val="0"/>
                <w:sz w:val="24"/>
              </w:rPr>
              <w:t>45</w:t>
            </w:r>
            <w:r>
              <w:rPr>
                <w:rFonts w:hint="eastAsia" w:ascii="ＭＳ Ｐ明朝" w:hAnsi="ＭＳ Ｐ明朝" w:eastAsia="ＭＳ Ｐ明朝"/>
                <w:snapToGrid w:val="0"/>
                <w:spacing w:val="0"/>
                <w:w w:val="100"/>
                <w:kern w:val="0"/>
                <w:position w:val="0"/>
                <w:sz w:val="24"/>
              </w:rPr>
              <w:t>分～</w:t>
            </w:r>
            <w:r>
              <w:rPr>
                <w:rFonts w:hint="eastAsia" w:ascii="ＭＳ Ｐ明朝" w:hAnsi="ＭＳ Ｐ明朝" w:eastAsia="ＭＳ Ｐ明朝"/>
                <w:snapToGrid w:val="0"/>
                <w:spacing w:val="0"/>
                <w:w w:val="100"/>
                <w:kern w:val="0"/>
                <w:position w:val="0"/>
                <w:sz w:val="24"/>
              </w:rPr>
              <w:t>17</w:t>
            </w:r>
            <w:r>
              <w:rPr>
                <w:rFonts w:hint="eastAsia" w:ascii="ＭＳ Ｐ明朝" w:hAnsi="ＭＳ Ｐ明朝" w:eastAsia="ＭＳ Ｐ明朝"/>
                <w:snapToGrid w:val="0"/>
                <w:spacing w:val="0"/>
                <w:w w:val="100"/>
                <w:kern w:val="0"/>
                <w:position w:val="0"/>
                <w:sz w:val="24"/>
              </w:rPr>
              <w:t>時</w:t>
            </w:r>
            <w:r>
              <w:rPr>
                <w:rFonts w:hint="eastAsia" w:ascii="ＭＳ Ｐ明朝" w:hAnsi="ＭＳ Ｐ明朝" w:eastAsia="ＭＳ Ｐ明朝"/>
                <w:snapToGrid w:val="0"/>
                <w:spacing w:val="0"/>
                <w:w w:val="100"/>
                <w:kern w:val="0"/>
                <w:position w:val="0"/>
                <w:sz w:val="24"/>
              </w:rPr>
              <w:t>30</w:t>
            </w:r>
            <w:r>
              <w:rPr>
                <w:rFonts w:hint="eastAsia" w:ascii="ＭＳ Ｐ明朝" w:hAnsi="ＭＳ Ｐ明朝" w:eastAsia="ＭＳ Ｐ明朝"/>
                <w:snapToGrid w:val="0"/>
                <w:spacing w:val="0"/>
                <w:w w:val="100"/>
                <w:kern w:val="0"/>
                <w:position w:val="0"/>
                <w:sz w:val="24"/>
              </w:rPr>
              <w:t>分（平日のみ）</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12</w:t>
            </w:r>
            <w:r>
              <w:rPr>
                <w:rFonts w:hint="eastAsia" w:ascii="ＭＳ Ｐ明朝" w:hAnsi="ＭＳ Ｐ明朝" w:eastAsia="ＭＳ Ｐ明朝"/>
                <w:snapToGrid w:val="0"/>
                <w:spacing w:val="0"/>
                <w:w w:val="100"/>
                <w:kern w:val="0"/>
                <w:position w:val="0"/>
                <w:sz w:val="24"/>
              </w:rPr>
              <w:t>時</w:t>
            </w:r>
            <w:r>
              <w:rPr>
                <w:rFonts w:hint="eastAsia" w:ascii="ＭＳ Ｐ明朝" w:hAnsi="ＭＳ Ｐ明朝" w:eastAsia="ＭＳ Ｐ明朝"/>
                <w:snapToGrid w:val="0"/>
                <w:spacing w:val="0"/>
                <w:w w:val="100"/>
                <w:kern w:val="0"/>
                <w:position w:val="0"/>
                <w:sz w:val="24"/>
              </w:rPr>
              <w:t>00</w:t>
            </w:r>
            <w:r>
              <w:rPr>
                <w:rFonts w:hint="eastAsia" w:ascii="ＭＳ Ｐ明朝" w:hAnsi="ＭＳ Ｐ明朝" w:eastAsia="ＭＳ Ｐ明朝"/>
                <w:snapToGrid w:val="0"/>
                <w:spacing w:val="0"/>
                <w:w w:val="100"/>
                <w:kern w:val="0"/>
                <w:position w:val="0"/>
                <w:sz w:val="24"/>
              </w:rPr>
              <w:t>分～</w:t>
            </w:r>
            <w:r>
              <w:rPr>
                <w:rFonts w:hint="eastAsia" w:ascii="ＭＳ Ｐ明朝" w:hAnsi="ＭＳ Ｐ明朝" w:eastAsia="ＭＳ Ｐ明朝"/>
                <w:snapToGrid w:val="0"/>
                <w:spacing w:val="0"/>
                <w:w w:val="100"/>
                <w:kern w:val="0"/>
                <w:position w:val="0"/>
                <w:sz w:val="24"/>
              </w:rPr>
              <w:t>13</w:t>
            </w:r>
            <w:r>
              <w:rPr>
                <w:rFonts w:hint="eastAsia" w:ascii="ＭＳ Ｐ明朝" w:hAnsi="ＭＳ Ｐ明朝" w:eastAsia="ＭＳ Ｐ明朝"/>
                <w:snapToGrid w:val="0"/>
                <w:spacing w:val="0"/>
                <w:w w:val="100"/>
                <w:kern w:val="0"/>
                <w:position w:val="0"/>
                <w:sz w:val="24"/>
              </w:rPr>
              <w:t>時</w:t>
            </w:r>
            <w:r>
              <w:rPr>
                <w:rFonts w:hint="eastAsia" w:ascii="ＭＳ Ｐ明朝" w:hAnsi="ＭＳ Ｐ明朝" w:eastAsia="ＭＳ Ｐ明朝"/>
                <w:snapToGrid w:val="0"/>
                <w:spacing w:val="0"/>
                <w:w w:val="100"/>
                <w:kern w:val="0"/>
                <w:position w:val="0"/>
                <w:sz w:val="24"/>
              </w:rPr>
              <w:t>00</w:t>
            </w:r>
            <w:r>
              <w:rPr>
                <w:rFonts w:hint="eastAsia" w:ascii="ＭＳ Ｐ明朝" w:hAnsi="ＭＳ Ｐ明朝" w:eastAsia="ＭＳ Ｐ明朝"/>
                <w:snapToGrid w:val="0"/>
                <w:spacing w:val="0"/>
                <w:w w:val="100"/>
                <w:kern w:val="0"/>
                <w:position w:val="0"/>
                <w:sz w:val="24"/>
              </w:rPr>
              <w:t>分を除く</w:t>
            </w:r>
          </w:p>
        </w:tc>
      </w:tr>
      <w:tr>
        <w:trPr>
          <w:trHeight w:val="532" w:hRule="atLeast"/>
        </w:trPr>
        <w:tc>
          <w:tcPr>
            <w:tcW w:w="1922"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配布場所</w:t>
            </w:r>
          </w:p>
        </w:tc>
        <w:tc>
          <w:tcPr>
            <w:tcW w:w="5522"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真狩村役場企画情報課商工観光係</w:t>
            </w:r>
          </w:p>
        </w:tc>
      </w:tr>
    </w:tbl>
    <w:p>
      <w:pPr>
        <w:pStyle w:val="0"/>
        <w:snapToGrid w:val="0"/>
        <w:spacing w:line="420" w:lineRule="atLeast"/>
        <w:ind w:left="0" w:leftChars="0" w:firstLine="240" w:firstLine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質問の受付期限</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公募要項に関する質問は、質問書（別記様式</w:t>
      </w:r>
      <w:r>
        <w:rPr>
          <w:rFonts w:hint="eastAsia" w:ascii="ＭＳ Ｐ明朝" w:hAnsi="ＭＳ Ｐ明朝" w:eastAsia="ＭＳ Ｐ明朝"/>
          <w:sz w:val="24"/>
        </w:rPr>
        <w:t>2</w:t>
      </w:r>
      <w:r>
        <w:rPr>
          <w:rFonts w:hint="eastAsia" w:ascii="ＭＳ Ｐ明朝" w:hAnsi="ＭＳ Ｐ明朝" w:eastAsia="ＭＳ Ｐ明朝"/>
          <w:sz w:val="24"/>
        </w:rPr>
        <w:t>）に必要事項を記載して、電子メールで本要項の問合せ先のメールアドレスに送信してください。回答は、村ホームページで掲載します。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ただし、応募者の事業運営上の利益が損なわれると明らかに認められる内容は除きます。</w:t>
      </w:r>
    </w:p>
    <w:p>
      <w:pPr>
        <w:pStyle w:val="0"/>
        <w:snapToGrid w:val="0"/>
        <w:spacing w:line="420" w:lineRule="atLeast"/>
        <w:ind w:left="210" w:leftChars="100" w:firstLine="0" w:firstLineChars="0"/>
        <w:rPr>
          <w:rFonts w:hint="eastAsia" w:ascii="ＭＳ Ｐ明朝" w:hAnsi="ＭＳ Ｐ明朝" w:eastAsia="ＭＳ Ｐ明朝"/>
          <w:sz w:val="24"/>
        </w:rPr>
      </w:pPr>
      <w:r>
        <w:rPr>
          <w:rFonts w:hint="eastAsia" w:ascii="ＭＳ Ｐ明朝" w:hAnsi="ＭＳ Ｐ明朝" w:eastAsia="ＭＳ Ｐ明朝"/>
          <w:sz w:val="24"/>
        </w:rPr>
        <w:t>また、質問内容が不明瞭なものは、回答しない旨連絡します。</w:t>
      </w:r>
    </w:p>
    <w:p>
      <w:pPr>
        <w:pStyle w:val="0"/>
        <w:snapToGrid w:val="0"/>
        <w:spacing w:line="420" w:lineRule="atLeast"/>
        <w:ind w:left="0" w:leftChars="0" w:firstLine="240" w:firstLineChars="100"/>
        <w:rPr>
          <w:rFonts w:hint="eastAsia" w:ascii="ＭＳ Ｐ明朝" w:hAnsi="ＭＳ Ｐ明朝" w:eastAsia="ＭＳ Ｐ明朝"/>
          <w:sz w:val="24"/>
        </w:rPr>
      </w:pPr>
    </w:p>
    <w:tbl>
      <w:tblPr>
        <w:tblStyle w:val="25"/>
        <w:tblW w:w="7444" w:type="dxa"/>
        <w:jc w:val="left"/>
        <w:tblInd w:w="675" w:type="dxa"/>
        <w:tblLayout w:type="fixed"/>
        <w:tblLook w:firstRow="1" w:lastRow="0" w:firstColumn="1" w:lastColumn="0" w:noHBand="0" w:noVBand="1" w:val="04A0"/>
      </w:tblPr>
      <w:tblGrid>
        <w:gridCol w:w="1945"/>
        <w:gridCol w:w="5499"/>
      </w:tblGrid>
      <w:tr>
        <w:trPr>
          <w:trHeight w:val="511" w:hRule="atLeast"/>
        </w:trPr>
        <w:tc>
          <w:tcPr>
            <w:tcW w:w="1945"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提出期限</w:t>
            </w:r>
          </w:p>
        </w:tc>
        <w:tc>
          <w:tcPr>
            <w:tcW w:w="5499"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令和</w:t>
            </w:r>
            <w:r>
              <w:rPr>
                <w:rFonts w:hint="eastAsia" w:ascii="ＭＳ Ｐ明朝" w:hAnsi="ＭＳ Ｐ明朝" w:eastAsia="ＭＳ Ｐ明朝"/>
                <w:snapToGrid w:val="0"/>
                <w:spacing w:val="0"/>
                <w:w w:val="100"/>
                <w:kern w:val="0"/>
                <w:position w:val="0"/>
                <w:sz w:val="24"/>
              </w:rPr>
              <w:t xml:space="preserve">  8 </w:t>
            </w:r>
            <w:r>
              <w:rPr>
                <w:rFonts w:hint="eastAsia" w:ascii="ＭＳ Ｐ明朝" w:hAnsi="ＭＳ Ｐ明朝" w:eastAsia="ＭＳ Ｐ明朝"/>
                <w:snapToGrid w:val="0"/>
                <w:spacing w:val="0"/>
                <w:w w:val="100"/>
                <w:kern w:val="0"/>
                <w:position w:val="0"/>
                <w:sz w:val="24"/>
              </w:rPr>
              <w:t>年</w:t>
            </w:r>
            <w:r>
              <w:rPr>
                <w:rFonts w:hint="eastAsia" w:ascii="ＭＳ Ｐ明朝" w:hAnsi="ＭＳ Ｐ明朝" w:eastAsia="ＭＳ Ｐ明朝"/>
                <w:snapToGrid w:val="0"/>
                <w:spacing w:val="0"/>
                <w:w w:val="100"/>
                <w:kern w:val="0"/>
                <w:position w:val="0"/>
                <w:sz w:val="24"/>
              </w:rPr>
              <w:t xml:space="preserve">  11 </w:t>
            </w:r>
            <w:r>
              <w:rPr>
                <w:rFonts w:hint="eastAsia" w:ascii="ＭＳ Ｐ明朝" w:hAnsi="ＭＳ Ｐ明朝" w:eastAsia="ＭＳ Ｐ明朝"/>
                <w:snapToGrid w:val="0"/>
                <w:spacing w:val="0"/>
                <w:w w:val="100"/>
                <w:kern w:val="0"/>
                <w:position w:val="0"/>
                <w:sz w:val="24"/>
              </w:rPr>
              <w:t>月</w:t>
            </w:r>
            <w:r>
              <w:rPr>
                <w:rFonts w:hint="eastAsia" w:ascii="ＭＳ Ｐ明朝" w:hAnsi="ＭＳ Ｐ明朝" w:eastAsia="ＭＳ Ｐ明朝"/>
                <w:snapToGrid w:val="0"/>
                <w:spacing w:val="0"/>
                <w:w w:val="100"/>
                <w:kern w:val="0"/>
                <w:position w:val="0"/>
                <w:sz w:val="24"/>
              </w:rPr>
              <w:t xml:space="preserve"> 6 </w:t>
            </w:r>
            <w:r>
              <w:rPr>
                <w:rFonts w:hint="eastAsia" w:ascii="ＭＳ Ｐ明朝" w:hAnsi="ＭＳ Ｐ明朝" w:eastAsia="ＭＳ Ｐ明朝"/>
                <w:snapToGrid w:val="0"/>
                <w:spacing w:val="0"/>
                <w:w w:val="100"/>
                <w:kern w:val="0"/>
                <w:position w:val="0"/>
                <w:sz w:val="24"/>
              </w:rPr>
              <w:t>日</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金</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　</w:t>
            </w:r>
            <w:r>
              <w:rPr>
                <w:rFonts w:hint="eastAsia" w:ascii="ＭＳ Ｐ明朝" w:hAnsi="ＭＳ Ｐ明朝" w:eastAsia="ＭＳ Ｐ明朝"/>
                <w:snapToGrid w:val="0"/>
                <w:spacing w:val="0"/>
                <w:w w:val="100"/>
                <w:kern w:val="0"/>
                <w:position w:val="0"/>
                <w:sz w:val="24"/>
              </w:rPr>
              <w:t>17</w:t>
            </w:r>
            <w:r>
              <w:rPr>
                <w:rFonts w:hint="eastAsia" w:ascii="ＭＳ Ｐ明朝" w:hAnsi="ＭＳ Ｐ明朝" w:eastAsia="ＭＳ Ｐ明朝"/>
                <w:snapToGrid w:val="0"/>
                <w:spacing w:val="0"/>
                <w:w w:val="100"/>
                <w:kern w:val="0"/>
                <w:position w:val="0"/>
                <w:sz w:val="24"/>
              </w:rPr>
              <w:t>時</w:t>
            </w:r>
            <w:r>
              <w:rPr>
                <w:rFonts w:hint="eastAsia" w:ascii="ＭＳ Ｐ明朝" w:hAnsi="ＭＳ Ｐ明朝" w:eastAsia="ＭＳ Ｐ明朝"/>
                <w:snapToGrid w:val="0"/>
                <w:spacing w:val="0"/>
                <w:w w:val="100"/>
                <w:kern w:val="0"/>
                <w:position w:val="0"/>
                <w:sz w:val="24"/>
              </w:rPr>
              <w:t>30</w:t>
            </w:r>
            <w:r>
              <w:rPr>
                <w:rFonts w:hint="eastAsia" w:ascii="ＭＳ Ｐ明朝" w:hAnsi="ＭＳ Ｐ明朝" w:eastAsia="ＭＳ Ｐ明朝"/>
                <w:snapToGrid w:val="0"/>
                <w:spacing w:val="0"/>
                <w:w w:val="100"/>
                <w:kern w:val="0"/>
                <w:position w:val="0"/>
                <w:sz w:val="24"/>
              </w:rPr>
              <w:t>分まで</w:t>
            </w:r>
          </w:p>
        </w:tc>
      </w:tr>
      <w:tr>
        <w:trPr>
          <w:trHeight w:val="511" w:hRule="atLeast"/>
        </w:trPr>
        <w:tc>
          <w:tcPr>
            <w:tcW w:w="1945"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配布場所</w:t>
            </w:r>
          </w:p>
        </w:tc>
        <w:tc>
          <w:tcPr>
            <w:tcW w:w="5499"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真狩村役場企画情報課商工観光係</w:t>
            </w:r>
          </w:p>
        </w:tc>
      </w:tr>
    </w:tbl>
    <w:p>
      <w:pPr>
        <w:pStyle w:val="0"/>
        <w:snapToGrid w:val="0"/>
        <w:spacing w:line="420" w:lineRule="atLeast"/>
        <w:ind w:left="0" w:leftChars="0" w:firstLine="240" w:firstLine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(3) </w:t>
      </w:r>
      <w:r>
        <w:rPr>
          <w:rFonts w:hint="eastAsia" w:ascii="ＭＳ Ｐ明朝" w:hAnsi="ＭＳ Ｐ明朝" w:eastAsia="ＭＳ Ｐ明朝"/>
          <w:sz w:val="24"/>
        </w:rPr>
        <w:t>質問への回答</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公募要項に関する質問事項の回答は、</w:t>
      </w:r>
      <w:r>
        <w:rPr>
          <w:rFonts w:hint="eastAsia" w:ascii="ＭＳ Ｐ明朝" w:hAnsi="ＭＳ Ｐ明朝" w:eastAsia="ＭＳ Ｐ明朝"/>
          <w:sz w:val="24"/>
        </w:rPr>
        <w:t xml:space="preserve"> 11</w:t>
      </w:r>
      <w:r>
        <w:rPr>
          <w:rFonts w:hint="eastAsia" w:ascii="ＭＳ Ｐ明朝" w:hAnsi="ＭＳ Ｐ明朝" w:eastAsia="ＭＳ Ｐ明朝"/>
          <w:sz w:val="24"/>
        </w:rPr>
        <w:t>月</w:t>
      </w:r>
      <w:r>
        <w:rPr>
          <w:rFonts w:hint="eastAsia" w:ascii="ＭＳ Ｐ明朝" w:hAnsi="ＭＳ Ｐ明朝" w:eastAsia="ＭＳ Ｐ明朝"/>
          <w:sz w:val="24"/>
        </w:rPr>
        <w:t>11</w:t>
      </w:r>
      <w:r>
        <w:rPr>
          <w:rFonts w:hint="eastAsia" w:ascii="ＭＳ Ｐ明朝" w:hAnsi="ＭＳ Ｐ明朝" w:eastAsia="ＭＳ Ｐ明朝"/>
          <w:sz w:val="24"/>
        </w:rPr>
        <w:t>日（水）までに、村ホームページに掲載します。</w:t>
      </w:r>
    </w:p>
    <w:p>
      <w:pPr>
        <w:pStyle w:val="0"/>
        <w:snapToGrid w:val="0"/>
        <w:spacing w:line="420" w:lineRule="atLeast"/>
        <w:ind w:left="0" w:leftChars="0" w:firstLine="240" w:firstLine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(4) </w:t>
      </w:r>
      <w:r>
        <w:rPr>
          <w:rFonts w:hint="eastAsia" w:ascii="ＭＳ Ｐ明朝" w:hAnsi="ＭＳ Ｐ明朝" w:eastAsia="ＭＳ Ｐ明朝"/>
          <w:sz w:val="24"/>
        </w:rPr>
        <w:t>応募書類の提出期限、資格審査</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応募される場合は、指定管理者指定申請書（様式第</w:t>
      </w:r>
      <w:r>
        <w:rPr>
          <w:rFonts w:hint="eastAsia" w:ascii="ＭＳ Ｐ明朝" w:hAnsi="ＭＳ Ｐ明朝" w:eastAsia="ＭＳ Ｐ明朝"/>
          <w:sz w:val="24"/>
        </w:rPr>
        <w:t>1</w:t>
      </w:r>
      <w:r>
        <w:rPr>
          <w:rFonts w:hint="eastAsia" w:ascii="ＭＳ Ｐ明朝" w:hAnsi="ＭＳ Ｐ明朝" w:eastAsia="ＭＳ Ｐ明朝"/>
          <w:sz w:val="24"/>
        </w:rPr>
        <w:t>号）及び添付書類を</w:t>
      </w:r>
      <w:r>
        <w:rPr>
          <w:rFonts w:hint="eastAsia" w:ascii="ＭＳ Ｐ明朝" w:hAnsi="ＭＳ Ｐ明朝" w:eastAsia="ＭＳ Ｐ明朝"/>
          <w:sz w:val="24"/>
          <w:u w:val="single" w:color="auto"/>
        </w:rPr>
        <w:t>必ず下記期限まで</w:t>
      </w:r>
      <w:r>
        <w:rPr>
          <w:rFonts w:hint="eastAsia" w:ascii="ＭＳ Ｐ明朝" w:hAnsi="ＭＳ Ｐ明朝" w:eastAsia="ＭＳ Ｐ明朝"/>
          <w:sz w:val="24"/>
        </w:rPr>
        <w:t>に提出してください。</w:t>
      </w:r>
      <w:r>
        <w:rPr>
          <w:rFonts w:hint="eastAsia" w:ascii="ＭＳ Ｐ明朝" w:hAnsi="ＭＳ Ｐ明朝" w:eastAsia="ＭＳ Ｐ明朝"/>
          <w:sz w:val="24"/>
        </w:rPr>
        <w:tab/>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また、施設見学を希望する場合の希望者への日程等の調整は、個別に対応いたします。</w:t>
      </w:r>
    </w:p>
    <w:tbl>
      <w:tblPr>
        <w:tblStyle w:val="25"/>
        <w:tblW w:w="7444" w:type="dxa"/>
        <w:jc w:val="left"/>
        <w:tblInd w:w="562" w:type="dxa"/>
        <w:tblLayout w:type="fixed"/>
        <w:tblLook w:firstRow="1" w:lastRow="0" w:firstColumn="1" w:lastColumn="0" w:noHBand="0" w:noVBand="1" w:val="04A0"/>
      </w:tblPr>
      <w:tblGrid>
        <w:gridCol w:w="1945"/>
        <w:gridCol w:w="5499"/>
      </w:tblGrid>
      <w:tr>
        <w:trPr>
          <w:trHeight w:val="511" w:hRule="atLeast"/>
        </w:trPr>
        <w:tc>
          <w:tcPr>
            <w:tcW w:w="1945" w:type="dxa"/>
            <w:vAlign w:val="center"/>
          </w:tcPr>
          <w:p>
            <w:pPr>
              <w:pStyle w:val="0"/>
              <w:widowControl w:val="0"/>
              <w:adjustRightInd w:val="0"/>
              <w:snapToGrid w:val="0"/>
              <w:spacing w:line="420" w:lineRule="atLeast"/>
              <w:jc w:val="both"/>
              <w:rPr>
                <w:rFonts w:hint="eastAsia"/>
              </w:rPr>
            </w:pPr>
            <w:r>
              <w:rPr>
                <w:rFonts w:hint="eastAsia" w:ascii="ＭＳ Ｐ明朝" w:hAnsi="ＭＳ Ｐ明朝" w:eastAsia="ＭＳ Ｐ明朝"/>
                <w:snapToGrid w:val="0"/>
                <w:spacing w:val="0"/>
                <w:w w:val="100"/>
                <w:kern w:val="0"/>
                <w:position w:val="0"/>
                <w:sz w:val="24"/>
              </w:rPr>
              <w:t>提出期限</w:t>
            </w:r>
          </w:p>
        </w:tc>
        <w:tc>
          <w:tcPr>
            <w:tcW w:w="5499" w:type="dxa"/>
            <w:vAlign w:val="center"/>
          </w:tcPr>
          <w:p>
            <w:pPr>
              <w:pStyle w:val="0"/>
              <w:widowControl w:val="0"/>
              <w:adjustRightInd w:val="0"/>
              <w:snapToGrid w:val="0"/>
              <w:spacing w:line="420" w:lineRule="atLeast"/>
              <w:jc w:val="both"/>
              <w:rPr>
                <w:rFonts w:hint="eastAsia"/>
              </w:rPr>
            </w:pPr>
            <w:r>
              <w:rPr>
                <w:rFonts w:hint="eastAsia" w:ascii="ＭＳ Ｐ明朝" w:hAnsi="ＭＳ Ｐ明朝" w:eastAsia="ＭＳ Ｐ明朝"/>
                <w:snapToGrid w:val="0"/>
                <w:spacing w:val="0"/>
                <w:w w:val="100"/>
                <w:kern w:val="0"/>
                <w:position w:val="0"/>
                <w:sz w:val="24"/>
              </w:rPr>
              <w:t>令和</w:t>
            </w:r>
            <w:r>
              <w:rPr>
                <w:rFonts w:hint="eastAsia" w:ascii="ＭＳ Ｐ明朝" w:hAnsi="ＭＳ Ｐ明朝" w:eastAsia="ＭＳ Ｐ明朝"/>
                <w:snapToGrid w:val="0"/>
                <w:spacing w:val="0"/>
                <w:w w:val="100"/>
                <w:kern w:val="0"/>
                <w:position w:val="0"/>
                <w:sz w:val="24"/>
              </w:rPr>
              <w:t xml:space="preserve">   8 </w:t>
            </w:r>
            <w:r>
              <w:rPr>
                <w:rFonts w:hint="eastAsia" w:ascii="ＭＳ Ｐ明朝" w:hAnsi="ＭＳ Ｐ明朝" w:eastAsia="ＭＳ Ｐ明朝"/>
                <w:snapToGrid w:val="0"/>
                <w:spacing w:val="0"/>
                <w:w w:val="100"/>
                <w:kern w:val="0"/>
                <w:position w:val="0"/>
                <w:sz w:val="24"/>
              </w:rPr>
              <w:t>年</w:t>
            </w:r>
            <w:r>
              <w:rPr>
                <w:rFonts w:hint="eastAsia" w:ascii="ＭＳ Ｐ明朝" w:hAnsi="ＭＳ Ｐ明朝" w:eastAsia="ＭＳ Ｐ明朝"/>
                <w:snapToGrid w:val="0"/>
                <w:spacing w:val="0"/>
                <w:w w:val="100"/>
                <w:kern w:val="0"/>
                <w:position w:val="0"/>
                <w:sz w:val="24"/>
              </w:rPr>
              <w:t xml:space="preserve">  11 </w:t>
            </w:r>
            <w:r>
              <w:rPr>
                <w:rFonts w:hint="eastAsia" w:ascii="ＭＳ Ｐ明朝" w:hAnsi="ＭＳ Ｐ明朝" w:eastAsia="ＭＳ Ｐ明朝"/>
                <w:snapToGrid w:val="0"/>
                <w:spacing w:val="0"/>
                <w:w w:val="100"/>
                <w:kern w:val="0"/>
                <w:position w:val="0"/>
                <w:sz w:val="24"/>
              </w:rPr>
              <w:t>月</w:t>
            </w:r>
            <w:r>
              <w:rPr>
                <w:rFonts w:hint="eastAsia" w:ascii="ＭＳ Ｐ明朝" w:hAnsi="ＭＳ Ｐ明朝" w:eastAsia="ＭＳ Ｐ明朝"/>
                <w:snapToGrid w:val="0"/>
                <w:spacing w:val="0"/>
                <w:w w:val="100"/>
                <w:kern w:val="0"/>
                <w:position w:val="0"/>
                <w:sz w:val="24"/>
              </w:rPr>
              <w:t xml:space="preserve"> 20 </w:t>
            </w:r>
            <w:r>
              <w:rPr>
                <w:rFonts w:hint="eastAsia" w:ascii="ＭＳ Ｐ明朝" w:hAnsi="ＭＳ Ｐ明朝" w:eastAsia="ＭＳ Ｐ明朝"/>
                <w:snapToGrid w:val="0"/>
                <w:spacing w:val="0"/>
                <w:w w:val="100"/>
                <w:kern w:val="0"/>
                <w:position w:val="0"/>
                <w:sz w:val="24"/>
              </w:rPr>
              <w:t>日</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金</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　</w:t>
            </w:r>
            <w:r>
              <w:rPr>
                <w:rFonts w:hint="eastAsia" w:ascii="ＭＳ Ｐ明朝" w:hAnsi="ＭＳ Ｐ明朝" w:eastAsia="ＭＳ Ｐ明朝"/>
                <w:snapToGrid w:val="0"/>
                <w:spacing w:val="0"/>
                <w:w w:val="100"/>
                <w:kern w:val="0"/>
                <w:position w:val="0"/>
                <w:sz w:val="24"/>
              </w:rPr>
              <w:t>17</w:t>
            </w:r>
            <w:r>
              <w:rPr>
                <w:rFonts w:hint="eastAsia" w:ascii="ＭＳ Ｐ明朝" w:hAnsi="ＭＳ Ｐ明朝" w:eastAsia="ＭＳ Ｐ明朝"/>
                <w:snapToGrid w:val="0"/>
                <w:spacing w:val="0"/>
                <w:w w:val="100"/>
                <w:kern w:val="0"/>
                <w:position w:val="0"/>
                <w:sz w:val="24"/>
              </w:rPr>
              <w:t>時</w:t>
            </w:r>
            <w:r>
              <w:rPr>
                <w:rFonts w:hint="eastAsia" w:ascii="ＭＳ Ｐ明朝" w:hAnsi="ＭＳ Ｐ明朝" w:eastAsia="ＭＳ Ｐ明朝"/>
                <w:snapToGrid w:val="0"/>
                <w:spacing w:val="0"/>
                <w:w w:val="100"/>
                <w:kern w:val="0"/>
                <w:position w:val="0"/>
                <w:sz w:val="24"/>
              </w:rPr>
              <w:t>30</w:t>
            </w:r>
            <w:r>
              <w:rPr>
                <w:rFonts w:hint="eastAsia" w:ascii="ＭＳ Ｐ明朝" w:hAnsi="ＭＳ Ｐ明朝" w:eastAsia="ＭＳ Ｐ明朝"/>
                <w:snapToGrid w:val="0"/>
                <w:spacing w:val="0"/>
                <w:w w:val="100"/>
                <w:kern w:val="0"/>
                <w:position w:val="0"/>
                <w:sz w:val="24"/>
              </w:rPr>
              <w:t>分まで</w:t>
            </w:r>
          </w:p>
        </w:tc>
      </w:tr>
      <w:tr>
        <w:trPr>
          <w:trHeight w:val="511" w:hRule="atLeast"/>
        </w:trPr>
        <w:tc>
          <w:tcPr>
            <w:tcW w:w="1945" w:type="dxa"/>
            <w:vAlign w:val="center"/>
          </w:tcPr>
          <w:p>
            <w:pPr>
              <w:pStyle w:val="0"/>
              <w:widowControl w:val="0"/>
              <w:adjustRightInd w:val="0"/>
              <w:snapToGrid w:val="0"/>
              <w:spacing w:line="420" w:lineRule="atLeast"/>
              <w:jc w:val="both"/>
              <w:rPr>
                <w:rFonts w:hint="eastAsia"/>
              </w:rPr>
            </w:pPr>
            <w:r>
              <w:rPr>
                <w:rFonts w:hint="eastAsia" w:ascii="ＭＳ Ｐ明朝" w:hAnsi="ＭＳ Ｐ明朝" w:eastAsia="ＭＳ Ｐ明朝"/>
                <w:snapToGrid w:val="0"/>
                <w:spacing w:val="0"/>
                <w:w w:val="100"/>
                <w:kern w:val="0"/>
                <w:position w:val="0"/>
                <w:sz w:val="24"/>
              </w:rPr>
              <w:t>配布場所</w:t>
            </w:r>
          </w:p>
        </w:tc>
        <w:tc>
          <w:tcPr>
            <w:tcW w:w="5499" w:type="dxa"/>
            <w:vAlign w:val="center"/>
          </w:tcPr>
          <w:p>
            <w:pPr>
              <w:pStyle w:val="0"/>
              <w:widowControl w:val="0"/>
              <w:adjustRightInd w:val="0"/>
              <w:snapToGrid w:val="0"/>
              <w:spacing w:line="420" w:lineRule="atLeast"/>
              <w:jc w:val="both"/>
              <w:rPr>
                <w:rFonts w:hint="eastAsia"/>
              </w:rPr>
            </w:pPr>
            <w:r>
              <w:rPr>
                <w:rFonts w:hint="eastAsia" w:ascii="ＭＳ Ｐ明朝" w:hAnsi="ＭＳ Ｐ明朝" w:eastAsia="ＭＳ Ｐ明朝"/>
                <w:snapToGrid w:val="0"/>
                <w:spacing w:val="0"/>
                <w:w w:val="100"/>
                <w:kern w:val="0"/>
                <w:position w:val="0"/>
                <w:sz w:val="24"/>
              </w:rPr>
              <w:t>真狩村役場企画情報課商工観光係</w:t>
            </w:r>
          </w:p>
        </w:tc>
      </w:tr>
    </w:tbl>
    <w:p>
      <w:pPr>
        <w:pStyle w:val="0"/>
        <w:snapToGrid w:val="0"/>
        <w:spacing w:line="420" w:lineRule="atLeast"/>
        <w:ind w:left="0" w:leftChars="0" w:firstLine="240" w:firstLine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(5) </w:t>
      </w:r>
      <w:r>
        <w:rPr>
          <w:rFonts w:hint="eastAsia" w:ascii="ＭＳ Ｐ明朝" w:hAnsi="ＭＳ Ｐ明朝" w:eastAsia="ＭＳ Ｐ明朝"/>
          <w:sz w:val="24"/>
        </w:rPr>
        <w:t>資格審査の結果通知</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の提出書類により資格審査を行い、その結果は、</w:t>
      </w:r>
      <w:r>
        <w:rPr>
          <w:rFonts w:hint="eastAsia" w:ascii="ＭＳ Ｐ明朝" w:hAnsi="ＭＳ Ｐ明朝" w:eastAsia="ＭＳ Ｐ明朝"/>
          <w:sz w:val="24"/>
        </w:rPr>
        <w:t xml:space="preserve"> 2</w:t>
      </w:r>
      <w:r>
        <w:rPr>
          <w:rFonts w:hint="eastAsia" w:ascii="ＭＳ Ｐ明朝" w:hAnsi="ＭＳ Ｐ明朝" w:eastAsia="ＭＳ Ｐ明朝"/>
          <w:sz w:val="24"/>
        </w:rPr>
        <w:t>月</w:t>
      </w:r>
      <w:r>
        <w:rPr>
          <w:rFonts w:hint="eastAsia" w:ascii="ＭＳ Ｐ明朝" w:hAnsi="ＭＳ Ｐ明朝" w:eastAsia="ＭＳ Ｐ明朝"/>
          <w:sz w:val="24"/>
        </w:rPr>
        <w:t>22</w:t>
      </w:r>
      <w:r>
        <w:rPr>
          <w:rFonts w:hint="eastAsia" w:ascii="ＭＳ Ｐ明朝" w:hAnsi="ＭＳ Ｐ明朝" w:eastAsia="ＭＳ Ｐ明朝"/>
          <w:sz w:val="24"/>
        </w:rPr>
        <w:t>日（火）までに通知いたします。</w:t>
      </w:r>
    </w:p>
    <w:p>
      <w:pPr>
        <w:pStyle w:val="0"/>
        <w:snapToGrid w:val="0"/>
        <w:spacing w:line="420" w:lineRule="atLeast"/>
        <w:ind w:left="0" w:leftChars="0" w:firstLine="240" w:firstLine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(6) </w:t>
      </w:r>
      <w:r>
        <w:rPr>
          <w:rFonts w:hint="eastAsia" w:ascii="ＭＳ Ｐ明朝" w:hAnsi="ＭＳ Ｐ明朝" w:eastAsia="ＭＳ Ｐ明朝"/>
          <w:sz w:val="24"/>
        </w:rPr>
        <w:t>プレゼンテーション（評価審査）</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書類審査に適合していると判断した団体を対象に、プレゼンテーションを実施します。プレゼンテーションの実施方法などの詳細は、別途連絡します。</w:t>
      </w:r>
    </w:p>
    <w:tbl>
      <w:tblPr>
        <w:tblStyle w:val="25"/>
        <w:tblW w:w="7444" w:type="dxa"/>
        <w:jc w:val="left"/>
        <w:tblInd w:w="506" w:type="dxa"/>
        <w:tblLayout w:type="fixed"/>
        <w:tblLook w:firstRow="1" w:lastRow="0" w:firstColumn="1" w:lastColumn="0" w:noHBand="0" w:noVBand="1" w:val="04A0"/>
      </w:tblPr>
      <w:tblGrid>
        <w:gridCol w:w="1945"/>
        <w:gridCol w:w="5499"/>
      </w:tblGrid>
      <w:tr>
        <w:trPr>
          <w:trHeight w:val="511" w:hRule="atLeast"/>
        </w:trPr>
        <w:tc>
          <w:tcPr>
            <w:tcW w:w="1945"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開催日</w:t>
            </w:r>
          </w:p>
        </w:tc>
        <w:tc>
          <w:tcPr>
            <w:tcW w:w="5499"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令和</w:t>
            </w:r>
            <w:r>
              <w:rPr>
                <w:rFonts w:hint="eastAsia" w:ascii="ＭＳ Ｐ明朝" w:hAnsi="ＭＳ Ｐ明朝" w:eastAsia="ＭＳ Ｐ明朝"/>
                <w:snapToGrid w:val="0"/>
                <w:spacing w:val="0"/>
                <w:w w:val="100"/>
                <w:kern w:val="0"/>
                <w:position w:val="0"/>
                <w:sz w:val="24"/>
              </w:rPr>
              <w:t xml:space="preserve"> 8 </w:t>
            </w:r>
            <w:r>
              <w:rPr>
                <w:rFonts w:hint="eastAsia" w:ascii="ＭＳ Ｐ明朝" w:hAnsi="ＭＳ Ｐ明朝" w:eastAsia="ＭＳ Ｐ明朝"/>
                <w:snapToGrid w:val="0"/>
                <w:spacing w:val="0"/>
                <w:w w:val="100"/>
                <w:kern w:val="0"/>
                <w:position w:val="0"/>
                <w:sz w:val="24"/>
              </w:rPr>
              <w:t>年</w:t>
            </w:r>
            <w:r>
              <w:rPr>
                <w:rFonts w:hint="eastAsia" w:ascii="ＭＳ Ｐ明朝" w:hAnsi="ＭＳ Ｐ明朝" w:eastAsia="ＭＳ Ｐ明朝"/>
                <w:snapToGrid w:val="0"/>
                <w:spacing w:val="0"/>
                <w:w w:val="100"/>
                <w:kern w:val="0"/>
                <w:position w:val="0"/>
                <w:sz w:val="24"/>
              </w:rPr>
              <w:t xml:space="preserve"> 11 </w:t>
            </w:r>
            <w:r>
              <w:rPr>
                <w:rFonts w:hint="eastAsia" w:ascii="ＭＳ Ｐ明朝" w:hAnsi="ＭＳ Ｐ明朝" w:eastAsia="ＭＳ Ｐ明朝"/>
                <w:snapToGrid w:val="0"/>
                <w:spacing w:val="0"/>
                <w:w w:val="100"/>
                <w:kern w:val="0"/>
                <w:position w:val="0"/>
                <w:sz w:val="24"/>
              </w:rPr>
              <w:t>月</w:t>
            </w:r>
            <w:r>
              <w:rPr>
                <w:rFonts w:hint="eastAsia" w:ascii="ＭＳ Ｐ明朝" w:hAnsi="ＭＳ Ｐ明朝" w:eastAsia="ＭＳ Ｐ明朝"/>
                <w:snapToGrid w:val="0"/>
                <w:spacing w:val="0"/>
                <w:w w:val="100"/>
                <w:kern w:val="0"/>
                <w:position w:val="0"/>
                <w:sz w:val="24"/>
              </w:rPr>
              <w:t xml:space="preserve"> 27</w:t>
            </w:r>
            <w:r>
              <w:rPr>
                <w:rFonts w:hint="eastAsia" w:ascii="ＭＳ Ｐ明朝" w:hAnsi="ＭＳ Ｐ明朝" w:eastAsia="ＭＳ Ｐ明朝"/>
                <w:snapToGrid w:val="0"/>
                <w:spacing w:val="0"/>
                <w:w w:val="100"/>
                <w:kern w:val="0"/>
                <w:position w:val="0"/>
                <w:sz w:val="24"/>
              </w:rPr>
              <w:t>日</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金</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　</w:t>
            </w:r>
            <w:r>
              <w:rPr>
                <w:rFonts w:hint="eastAsia" w:ascii="ＭＳ Ｐ明朝" w:hAnsi="ＭＳ Ｐ明朝" w:eastAsia="ＭＳ Ｐ明朝"/>
                <w:snapToGrid w:val="0"/>
                <w:spacing w:val="0"/>
                <w:w w:val="100"/>
                <w:kern w:val="0"/>
                <w:position w:val="0"/>
                <w:sz w:val="24"/>
              </w:rPr>
              <w:t>13</w:t>
            </w:r>
            <w:r>
              <w:rPr>
                <w:rFonts w:hint="eastAsia" w:ascii="ＭＳ Ｐ明朝" w:hAnsi="ＭＳ Ｐ明朝" w:eastAsia="ＭＳ Ｐ明朝"/>
                <w:snapToGrid w:val="0"/>
                <w:spacing w:val="0"/>
                <w:w w:val="100"/>
                <w:kern w:val="0"/>
                <w:position w:val="0"/>
                <w:sz w:val="24"/>
              </w:rPr>
              <w:t>時</w:t>
            </w:r>
            <w:r>
              <w:rPr>
                <w:rFonts w:hint="eastAsia" w:ascii="ＭＳ Ｐ明朝" w:hAnsi="ＭＳ Ｐ明朝" w:eastAsia="ＭＳ Ｐ明朝"/>
                <w:snapToGrid w:val="0"/>
                <w:spacing w:val="0"/>
                <w:w w:val="100"/>
                <w:kern w:val="0"/>
                <w:position w:val="0"/>
                <w:sz w:val="24"/>
              </w:rPr>
              <w:t>30</w:t>
            </w:r>
            <w:r>
              <w:rPr>
                <w:rFonts w:hint="eastAsia" w:ascii="ＭＳ Ｐ明朝" w:hAnsi="ＭＳ Ｐ明朝" w:eastAsia="ＭＳ Ｐ明朝"/>
                <w:snapToGrid w:val="0"/>
                <w:spacing w:val="0"/>
                <w:w w:val="100"/>
                <w:kern w:val="0"/>
                <w:position w:val="0"/>
                <w:sz w:val="24"/>
              </w:rPr>
              <w:t>分から</w:t>
            </w:r>
          </w:p>
        </w:tc>
      </w:tr>
      <w:tr>
        <w:trPr>
          <w:trHeight w:val="511" w:hRule="atLeast"/>
        </w:trPr>
        <w:tc>
          <w:tcPr>
            <w:tcW w:w="1945"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配布場所</w:t>
            </w:r>
          </w:p>
        </w:tc>
        <w:tc>
          <w:tcPr>
            <w:tcW w:w="5499"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真狩村役場第２会議室</w:t>
            </w:r>
          </w:p>
        </w:tc>
      </w:tr>
    </w:tbl>
    <w:p>
      <w:pPr>
        <w:pStyle w:val="0"/>
        <w:snapToGrid w:val="0"/>
        <w:spacing w:line="420" w:lineRule="atLeast"/>
        <w:ind w:left="0" w:leftChars="0" w:firstLine="240" w:firstLineChars="100"/>
        <w:rPr>
          <w:rFonts w:hint="eastAsia" w:ascii="ＭＳ Ｐ明朝" w:hAnsi="ＭＳ Ｐ明朝" w:eastAsia="ＭＳ Ｐ明朝"/>
          <w:sz w:val="24"/>
        </w:rPr>
      </w:pPr>
    </w:p>
    <w:p>
      <w:pPr>
        <w:pStyle w:val="0"/>
        <w:snapToGrid w:val="0"/>
        <w:spacing w:line="420" w:lineRule="atLeast"/>
        <w:ind w:left="0" w:leftChars="0" w:firstLine="0" w:firstLineChars="0"/>
        <w:rPr>
          <w:rFonts w:hint="eastAsia" w:ascii="ＭＳ Ｐ明朝" w:hAnsi="ＭＳ Ｐ明朝" w:eastAsia="ＭＳ Ｐ明朝"/>
          <w:sz w:val="24"/>
        </w:rPr>
      </w:pPr>
      <w:r>
        <w:rPr>
          <w:rFonts w:hint="eastAsia" w:ascii="ＭＳ Ｐ明朝" w:hAnsi="ＭＳ Ｐ明朝" w:eastAsia="ＭＳ Ｐ明朝"/>
          <w:sz w:val="24"/>
        </w:rPr>
        <w:t xml:space="preserve">(7) </w:t>
      </w:r>
      <w:r>
        <w:rPr>
          <w:rFonts w:hint="eastAsia" w:ascii="ＭＳ Ｐ明朝" w:hAnsi="ＭＳ Ｐ明朝" w:eastAsia="ＭＳ Ｐ明朝"/>
          <w:sz w:val="24"/>
        </w:rPr>
        <w:t>指定管理者候補者の公表</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選定委員会の選定結果に基づき、優先交渉権者を決定します。選定結果の公表は、プレゼンテーションに出席した全ての応募者へ郵送で行います。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なお、選定結果は、村ホームページへの掲載で公表いたします。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(8) </w:t>
      </w:r>
      <w:r>
        <w:rPr>
          <w:rFonts w:hint="eastAsia" w:ascii="ＭＳ Ｐ明朝" w:hAnsi="ＭＳ Ｐ明朝" w:eastAsia="ＭＳ Ｐ明朝"/>
          <w:sz w:val="24"/>
        </w:rPr>
        <w:t>仮協定の締結</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優先交渉権者と細目協議を行い、協議成立後、指定管理者候補者として仮協定を締結します。（</w:t>
      </w:r>
      <w:r>
        <w:rPr>
          <w:rFonts w:hint="eastAsia" w:ascii="ＭＳ Ｐ明朝" w:hAnsi="ＭＳ Ｐ明朝" w:eastAsia="ＭＳ Ｐ明朝"/>
          <w:sz w:val="24"/>
        </w:rPr>
        <w:t xml:space="preserve"> 12</w:t>
      </w:r>
      <w:r>
        <w:rPr>
          <w:rFonts w:hint="eastAsia" w:ascii="ＭＳ Ｐ明朝" w:hAnsi="ＭＳ Ｐ明朝" w:eastAsia="ＭＳ Ｐ明朝"/>
          <w:sz w:val="24"/>
        </w:rPr>
        <w:t>月上旬</w:t>
      </w:r>
      <w:r>
        <w:rPr>
          <w:rFonts w:hint="eastAsia" w:ascii="ＭＳ Ｐ明朝" w:hAnsi="ＭＳ Ｐ明朝" w:eastAsia="ＭＳ Ｐ明朝"/>
          <w:sz w:val="24"/>
        </w:rPr>
        <w:t xml:space="preserve"> </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(9) </w:t>
      </w:r>
      <w:r>
        <w:rPr>
          <w:rFonts w:hint="eastAsia" w:ascii="ＭＳ Ｐ明朝" w:hAnsi="ＭＳ Ｐ明朝" w:eastAsia="ＭＳ Ｐ明朝"/>
          <w:sz w:val="24"/>
        </w:rPr>
        <w:t>指定管理者指定の議決</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指定管理者候補者を指定管理者とする指定及び指定管理業務による指定管理料について、議会に提案します。（</w:t>
      </w:r>
      <w:r>
        <w:rPr>
          <w:rFonts w:hint="eastAsia" w:ascii="ＭＳ Ｐ明朝" w:hAnsi="ＭＳ Ｐ明朝" w:eastAsia="ＭＳ Ｐ明朝"/>
          <w:sz w:val="24"/>
        </w:rPr>
        <w:t xml:space="preserve"> 12</w:t>
      </w:r>
      <w:r>
        <w:rPr>
          <w:rFonts w:hint="eastAsia" w:ascii="ＭＳ Ｐ明朝" w:hAnsi="ＭＳ Ｐ明朝" w:eastAsia="ＭＳ Ｐ明朝"/>
          <w:sz w:val="24"/>
        </w:rPr>
        <w:t>月中旬</w:t>
      </w:r>
      <w:r>
        <w:rPr>
          <w:rFonts w:hint="eastAsia" w:ascii="ＭＳ Ｐ明朝" w:hAnsi="ＭＳ Ｐ明朝" w:eastAsia="ＭＳ Ｐ明朝"/>
          <w:sz w:val="24"/>
        </w:rPr>
        <w:t xml:space="preserve"> </w:t>
      </w:r>
      <w:r>
        <w:rPr>
          <w:rFonts w:hint="eastAsia" w:ascii="ＭＳ Ｐ明朝" w:hAnsi="ＭＳ Ｐ明朝" w:eastAsia="ＭＳ Ｐ明朝"/>
          <w:sz w:val="24"/>
        </w:rPr>
        <w:t>）</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なお、指定管理者の指定について、村議会で議決を得られなかった場合又は指定議決を受けた後、当該指定管理者の責めに帰すべき事由により施設の管理ができなくなった場合や指定を取り消された場合は、管理運営の準備に支出した費用について、村は補償いたしませ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(10) </w:t>
      </w:r>
      <w:r>
        <w:rPr>
          <w:rFonts w:hint="eastAsia" w:ascii="ＭＳ Ｐ明朝" w:hAnsi="ＭＳ Ｐ明朝" w:eastAsia="ＭＳ Ｐ明朝"/>
          <w:sz w:val="24"/>
        </w:rPr>
        <w:t>本協定の締結</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議会の議決後に、指定管理者と本協定を締結します。（</w:t>
      </w:r>
      <w:r>
        <w:rPr>
          <w:rFonts w:hint="eastAsia" w:ascii="ＭＳ Ｐ明朝" w:hAnsi="ＭＳ Ｐ明朝" w:eastAsia="ＭＳ Ｐ明朝"/>
          <w:sz w:val="24"/>
        </w:rPr>
        <w:t xml:space="preserve"> 12</w:t>
      </w:r>
      <w:r>
        <w:rPr>
          <w:rFonts w:hint="eastAsia" w:ascii="ＭＳ Ｐ明朝" w:hAnsi="ＭＳ Ｐ明朝" w:eastAsia="ＭＳ Ｐ明朝"/>
          <w:sz w:val="24"/>
        </w:rPr>
        <w:t>月下旬</w:t>
      </w:r>
      <w:r>
        <w:rPr>
          <w:rFonts w:hint="eastAsia" w:ascii="ＭＳ Ｐ明朝" w:hAnsi="ＭＳ Ｐ明朝" w:eastAsia="ＭＳ Ｐ明朝"/>
          <w:sz w:val="24"/>
        </w:rPr>
        <w:t xml:space="preserve"> </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1"/>
        <w:snapToGrid w:val="0"/>
        <w:rPr>
          <w:rFonts w:hint="eastAsia" w:ascii="ＭＳ Ｐ明朝" w:hAnsi="ＭＳ Ｐ明朝" w:eastAsia="ＭＳ Ｐ明朝"/>
          <w:b w:val="1"/>
        </w:rPr>
      </w:pPr>
      <w:bookmarkStart w:id="118" w:name="_Toc1034"/>
      <w:bookmarkStart w:id="119" w:name="_Toc13974"/>
      <w:bookmarkStart w:id="120" w:name="_Toc21261"/>
      <w:r>
        <w:rPr>
          <w:rFonts w:hint="eastAsia" w:ascii="ＭＳ Ｐ明朝" w:hAnsi="ＭＳ Ｐ明朝" w:eastAsia="ＭＳ Ｐ明朝"/>
          <w:b w:val="1"/>
        </w:rPr>
        <w:t>Ｉ　応募に関する事項</w:t>
      </w:r>
      <w:bookmarkEnd w:id="118"/>
      <w:bookmarkEnd w:id="119"/>
      <w:bookmarkEnd w:id="120"/>
    </w:p>
    <w:p>
      <w:pPr>
        <w:pStyle w:val="2"/>
        <w:snapToGrid w:val="0"/>
        <w:rPr>
          <w:rFonts w:hint="eastAsia"/>
        </w:rPr>
      </w:pPr>
      <w:bookmarkStart w:id="121" w:name="_Toc22510"/>
      <w:bookmarkStart w:id="122" w:name="_Toc27948"/>
      <w:bookmarkStart w:id="123" w:name="_Toc29573"/>
      <w:r>
        <w:rPr>
          <w:rFonts w:hint="eastAsia"/>
        </w:rPr>
        <w:t xml:space="preserve">1 </w:t>
      </w:r>
      <w:r>
        <w:rPr>
          <w:rFonts w:hint="eastAsia"/>
        </w:rPr>
        <w:t>応募者</w:t>
      </w:r>
      <w:bookmarkEnd w:id="121"/>
      <w:bookmarkEnd w:id="122"/>
      <w:bookmarkEnd w:id="123"/>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応募資格</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応募資格は、法人又はその他の団体（以下「団体」という。）で、個人での応募はできません。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応募者の制限</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次に掲げる事項のいずれかに該当する団体は、応募することができません。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①　当該団体の役員（法人以外の団体にあっては、当該団体の代表者）のうち次のいずれかに該当する者がある団体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　公の施設の管理を行うために必要な契約等を締結する能力を有しない者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　破産者で復権を得ない者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ウ　暴力団（暴力団等による不当な行為の防止に関する法律（平成</w:t>
      </w:r>
      <w:r>
        <w:rPr>
          <w:rFonts w:hint="eastAsia" w:ascii="ＭＳ Ｐ明朝" w:hAnsi="ＭＳ Ｐ明朝" w:eastAsia="ＭＳ Ｐ明朝"/>
          <w:sz w:val="24"/>
        </w:rPr>
        <w:t>3</w:t>
      </w:r>
      <w:r>
        <w:rPr>
          <w:rFonts w:hint="eastAsia" w:ascii="ＭＳ Ｐ明朝" w:hAnsi="ＭＳ Ｐ明朝" w:eastAsia="ＭＳ Ｐ明朝"/>
          <w:sz w:val="24"/>
        </w:rPr>
        <w:t>年法律第</w:t>
      </w:r>
      <w:r>
        <w:rPr>
          <w:rFonts w:hint="eastAsia" w:ascii="ＭＳ Ｐ明朝" w:hAnsi="ＭＳ Ｐ明朝" w:eastAsia="ＭＳ Ｐ明朝"/>
          <w:sz w:val="24"/>
        </w:rPr>
        <w:t>77</w:t>
      </w:r>
      <w:r>
        <w:rPr>
          <w:rFonts w:hint="eastAsia" w:ascii="ＭＳ Ｐ明朝" w:hAnsi="ＭＳ Ｐ明朝" w:eastAsia="ＭＳ Ｐ明朝"/>
          <w:sz w:val="24"/>
        </w:rPr>
        <w:t>号）第</w:t>
      </w:r>
      <w:r>
        <w:rPr>
          <w:rFonts w:hint="eastAsia" w:ascii="ＭＳ Ｐ明朝" w:hAnsi="ＭＳ Ｐ明朝" w:eastAsia="ＭＳ Ｐ明朝"/>
          <w:sz w:val="24"/>
        </w:rPr>
        <w:t>2</w:t>
      </w:r>
      <w:r>
        <w:rPr>
          <w:rFonts w:hint="eastAsia" w:ascii="ＭＳ Ｐ明朝" w:hAnsi="ＭＳ Ｐ明朝" w:eastAsia="ＭＳ Ｐ明朝"/>
          <w:sz w:val="24"/>
        </w:rPr>
        <w:t>条第１項第</w:t>
      </w:r>
      <w:r>
        <w:rPr>
          <w:rFonts w:hint="eastAsia" w:ascii="ＭＳ Ｐ明朝" w:hAnsi="ＭＳ Ｐ明朝" w:eastAsia="ＭＳ Ｐ明朝"/>
          <w:sz w:val="24"/>
        </w:rPr>
        <w:t>2</w:t>
      </w:r>
      <w:r>
        <w:rPr>
          <w:rFonts w:hint="eastAsia" w:ascii="ＭＳ Ｐ明朝" w:hAnsi="ＭＳ Ｐ明朝" w:eastAsia="ＭＳ Ｐ明朝"/>
          <w:sz w:val="24"/>
        </w:rPr>
        <w:t>号に規定する暴力団をいう。以下同じ。）の構成員等</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②</w:t>
      </w:r>
      <w:r>
        <w:rPr>
          <w:rFonts w:hint="eastAsia" w:ascii="ＭＳ Ｐ明朝" w:hAnsi="ＭＳ Ｐ明朝" w:eastAsia="ＭＳ Ｐ明朝"/>
          <w:sz w:val="24"/>
        </w:rPr>
        <w:t xml:space="preserve"> </w:t>
      </w:r>
      <w:r>
        <w:rPr>
          <w:rFonts w:hint="eastAsia" w:ascii="ＭＳ Ｐ明朝" w:hAnsi="ＭＳ Ｐ明朝" w:eastAsia="ＭＳ Ｐ明朝"/>
          <w:sz w:val="24"/>
        </w:rPr>
        <w:t>　地方自治法施行令（昭和</w:t>
      </w:r>
      <w:r>
        <w:rPr>
          <w:rFonts w:hint="eastAsia" w:ascii="ＭＳ Ｐ明朝" w:hAnsi="ＭＳ Ｐ明朝" w:eastAsia="ＭＳ Ｐ明朝"/>
          <w:sz w:val="24"/>
        </w:rPr>
        <w:t>22</w:t>
      </w:r>
      <w:r>
        <w:rPr>
          <w:rFonts w:hint="eastAsia" w:ascii="ＭＳ Ｐ明朝" w:hAnsi="ＭＳ Ｐ明朝" w:eastAsia="ＭＳ Ｐ明朝"/>
          <w:sz w:val="24"/>
        </w:rPr>
        <w:t>年政令第</w:t>
      </w:r>
      <w:r>
        <w:rPr>
          <w:rFonts w:hint="eastAsia" w:ascii="ＭＳ Ｐ明朝" w:hAnsi="ＭＳ Ｐ明朝" w:eastAsia="ＭＳ Ｐ明朝"/>
          <w:sz w:val="24"/>
        </w:rPr>
        <w:t>16</w:t>
      </w:r>
      <w:r>
        <w:rPr>
          <w:rFonts w:hint="eastAsia" w:ascii="ＭＳ Ｐ明朝" w:hAnsi="ＭＳ Ｐ明朝" w:eastAsia="ＭＳ Ｐ明朝"/>
          <w:sz w:val="24"/>
        </w:rPr>
        <w:t>号）第</w:t>
      </w:r>
      <w:r>
        <w:rPr>
          <w:rFonts w:hint="eastAsia" w:ascii="ＭＳ Ｐ明朝" w:hAnsi="ＭＳ Ｐ明朝" w:eastAsia="ＭＳ Ｐ明朝"/>
          <w:sz w:val="24"/>
        </w:rPr>
        <w:t>167</w:t>
      </w:r>
      <w:r>
        <w:rPr>
          <w:rFonts w:hint="eastAsia" w:ascii="ＭＳ Ｐ明朝" w:hAnsi="ＭＳ Ｐ明朝" w:eastAsia="ＭＳ Ｐ明朝"/>
          <w:sz w:val="24"/>
        </w:rPr>
        <w:t>条の</w:t>
      </w:r>
      <w:r>
        <w:rPr>
          <w:rFonts w:hint="eastAsia" w:ascii="ＭＳ Ｐ明朝" w:hAnsi="ＭＳ Ｐ明朝" w:eastAsia="ＭＳ Ｐ明朝"/>
          <w:sz w:val="24"/>
        </w:rPr>
        <w:t>4</w:t>
      </w:r>
      <w:r>
        <w:rPr>
          <w:rFonts w:hint="eastAsia" w:ascii="ＭＳ Ｐ明朝" w:hAnsi="ＭＳ Ｐ明朝" w:eastAsia="ＭＳ Ｐ明朝"/>
          <w:sz w:val="24"/>
        </w:rPr>
        <w:t>第</w:t>
      </w:r>
      <w:r>
        <w:rPr>
          <w:rFonts w:hint="eastAsia" w:ascii="ＭＳ Ｐ明朝" w:hAnsi="ＭＳ Ｐ明朝" w:eastAsia="ＭＳ Ｐ明朝"/>
          <w:sz w:val="24"/>
        </w:rPr>
        <w:t>2</w:t>
      </w:r>
      <w:r>
        <w:rPr>
          <w:rFonts w:hint="eastAsia" w:ascii="ＭＳ Ｐ明朝" w:hAnsi="ＭＳ Ｐ明朝" w:eastAsia="ＭＳ Ｐ明朝"/>
          <w:sz w:val="24"/>
        </w:rPr>
        <w:t>項（同項を準用する場合を含む。）の規定により村における一般競争入札等の参加を制限されている団体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③　当該団体の責めに帰すべき事由により村又は他の地方公共団体から指定管理者の指定を取消され、その取消しの日から</w:t>
      </w:r>
      <w:r>
        <w:rPr>
          <w:rFonts w:hint="eastAsia" w:ascii="ＭＳ Ｐ明朝" w:hAnsi="ＭＳ Ｐ明朝" w:eastAsia="ＭＳ Ｐ明朝"/>
          <w:sz w:val="24"/>
        </w:rPr>
        <w:t>4</w:t>
      </w:r>
      <w:r>
        <w:rPr>
          <w:rFonts w:hint="eastAsia" w:ascii="ＭＳ Ｐ明朝" w:hAnsi="ＭＳ Ｐ明朝" w:eastAsia="ＭＳ Ｐ明朝"/>
          <w:sz w:val="24"/>
        </w:rPr>
        <w:t>年を経過しない団体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④　破産手続開始の決定を受けた法人又は清算法人</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⑤　指定管理者の指定を委託とみなした場合に、法第</w:t>
      </w:r>
      <w:r>
        <w:rPr>
          <w:rFonts w:hint="eastAsia" w:ascii="ＭＳ Ｐ明朝" w:hAnsi="ＭＳ Ｐ明朝" w:eastAsia="ＭＳ Ｐ明朝"/>
          <w:sz w:val="24"/>
        </w:rPr>
        <w:t>92</w:t>
      </w:r>
      <w:r>
        <w:rPr>
          <w:rFonts w:hint="eastAsia" w:ascii="ＭＳ Ｐ明朝" w:hAnsi="ＭＳ Ｐ明朝" w:eastAsia="ＭＳ Ｐ明朝"/>
          <w:sz w:val="24"/>
        </w:rPr>
        <w:t>条の</w:t>
      </w:r>
      <w:r>
        <w:rPr>
          <w:rFonts w:hint="eastAsia" w:ascii="ＭＳ Ｐ明朝" w:hAnsi="ＭＳ Ｐ明朝" w:eastAsia="ＭＳ Ｐ明朝"/>
          <w:sz w:val="24"/>
        </w:rPr>
        <w:t>2</w:t>
      </w:r>
      <w:r>
        <w:rPr>
          <w:rFonts w:hint="eastAsia" w:ascii="ＭＳ Ｐ明朝" w:hAnsi="ＭＳ Ｐ明朝" w:eastAsia="ＭＳ Ｐ明朝"/>
          <w:sz w:val="24"/>
        </w:rPr>
        <w:t>、第</w:t>
      </w:r>
      <w:r>
        <w:rPr>
          <w:rFonts w:hint="eastAsia" w:ascii="ＭＳ Ｐ明朝" w:hAnsi="ＭＳ Ｐ明朝" w:eastAsia="ＭＳ Ｐ明朝"/>
          <w:sz w:val="24"/>
        </w:rPr>
        <w:t>142</w:t>
      </w:r>
      <w:r>
        <w:rPr>
          <w:rFonts w:hint="eastAsia" w:ascii="ＭＳ Ｐ明朝" w:hAnsi="ＭＳ Ｐ明朝" w:eastAsia="ＭＳ Ｐ明朝"/>
          <w:sz w:val="24"/>
        </w:rPr>
        <w:t>条（同条を準用する場合を含む。）又は第</w:t>
      </w:r>
      <w:r>
        <w:rPr>
          <w:rFonts w:hint="eastAsia" w:ascii="ＭＳ Ｐ明朝" w:hAnsi="ＭＳ Ｐ明朝" w:eastAsia="ＭＳ Ｐ明朝"/>
          <w:sz w:val="24"/>
        </w:rPr>
        <w:t>180</w:t>
      </w:r>
      <w:r>
        <w:rPr>
          <w:rFonts w:hint="eastAsia" w:ascii="ＭＳ Ｐ明朝" w:hAnsi="ＭＳ Ｐ明朝" w:eastAsia="ＭＳ Ｐ明朝"/>
          <w:sz w:val="24"/>
        </w:rPr>
        <w:t>条の</w:t>
      </w:r>
      <w:r>
        <w:rPr>
          <w:rFonts w:hint="eastAsia" w:ascii="ＭＳ Ｐ明朝" w:hAnsi="ＭＳ Ｐ明朝" w:eastAsia="ＭＳ Ｐ明朝"/>
          <w:sz w:val="24"/>
        </w:rPr>
        <w:t>5</w:t>
      </w:r>
      <w:r>
        <w:rPr>
          <w:rFonts w:hint="eastAsia" w:ascii="ＭＳ Ｐ明朝" w:hAnsi="ＭＳ Ｐ明朝" w:eastAsia="ＭＳ Ｐ明朝"/>
          <w:sz w:val="24"/>
        </w:rPr>
        <w:t>第</w:t>
      </w:r>
      <w:r>
        <w:rPr>
          <w:rFonts w:hint="eastAsia" w:ascii="ＭＳ Ｐ明朝" w:hAnsi="ＭＳ Ｐ明朝" w:eastAsia="ＭＳ Ｐ明朝"/>
          <w:sz w:val="24"/>
        </w:rPr>
        <w:t>6</w:t>
      </w:r>
      <w:r>
        <w:rPr>
          <w:rFonts w:hint="eastAsia" w:ascii="ＭＳ Ｐ明朝" w:hAnsi="ＭＳ Ｐ明朝" w:eastAsia="ＭＳ Ｐ明朝"/>
          <w:sz w:val="24"/>
        </w:rPr>
        <w:t>項の規定に抵触することとなる者がある法人</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⑥　国税及び地方税を滞納しているもの</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⑦　暴力団</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⑧　暴力団又はその構成員（暴力団の構成団体の構成員を含む。）の統制の下にある団体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24" w:name="_Toc18217"/>
      <w:bookmarkStart w:id="125" w:name="_Toc8329"/>
      <w:bookmarkStart w:id="126" w:name="_Toc9716"/>
      <w:r>
        <w:rPr>
          <w:rFonts w:hint="eastAsia"/>
        </w:rPr>
        <w:t xml:space="preserve">2 </w:t>
      </w:r>
      <w:r>
        <w:rPr>
          <w:rFonts w:hint="eastAsia"/>
        </w:rPr>
        <w:t>応募書類</w:t>
      </w:r>
      <w:bookmarkEnd w:id="124"/>
      <w:bookmarkEnd w:id="125"/>
      <w:bookmarkEnd w:id="126"/>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応募する団体は、次の書類を提出してください。また、村が必要と認める場合は、追加書類の提出を求めることがあります。</w:t>
      </w:r>
      <w:r>
        <w:rPr>
          <w:rFonts w:hint="eastAsia" w:ascii="ＭＳ Ｐ明朝" w:hAnsi="ＭＳ Ｐ明朝" w:eastAsia="ＭＳ Ｐ明朝"/>
          <w:sz w:val="24"/>
        </w:rPr>
        <w:t xml:space="preserve"> </w:t>
      </w:r>
      <w:r>
        <w:rPr>
          <w:rFonts w:hint="eastAsia" w:ascii="ＭＳ Ｐ明朝" w:hAnsi="ＭＳ Ｐ明朝" w:eastAsia="ＭＳ Ｐ明朝"/>
          <w:sz w:val="24"/>
        </w:rPr>
        <w:t>なお、書類の規格は、原則として日本工業規格Ａ列４判タテ、フォントサイズは</w:t>
      </w:r>
      <w:r>
        <w:rPr>
          <w:rFonts w:hint="eastAsia" w:ascii="ＭＳ Ｐ明朝" w:hAnsi="ＭＳ Ｐ明朝" w:eastAsia="ＭＳ Ｐ明朝"/>
          <w:sz w:val="24"/>
        </w:rPr>
        <w:t>12</w:t>
      </w:r>
      <w:r>
        <w:rPr>
          <w:rFonts w:hint="eastAsia" w:ascii="ＭＳ Ｐ明朝" w:hAnsi="ＭＳ Ｐ明朝" w:eastAsia="ＭＳ Ｐ明朝"/>
          <w:sz w:val="24"/>
        </w:rPr>
        <w:t>ポイント以上としてください。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申請書の提出</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①　提出期限</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令和</w:t>
      </w:r>
      <w:r>
        <w:rPr>
          <w:rFonts w:hint="eastAsia" w:ascii="ＭＳ Ｐ明朝" w:hAnsi="ＭＳ Ｐ明朝" w:eastAsia="ＭＳ Ｐ明朝"/>
          <w:sz w:val="24"/>
        </w:rPr>
        <w:t xml:space="preserve"> 8 </w:t>
      </w:r>
      <w:r>
        <w:rPr>
          <w:rFonts w:hint="eastAsia" w:ascii="ＭＳ Ｐ明朝" w:hAnsi="ＭＳ Ｐ明朝" w:eastAsia="ＭＳ Ｐ明朝"/>
          <w:sz w:val="24"/>
        </w:rPr>
        <w:t>年</w:t>
      </w:r>
      <w:r>
        <w:rPr>
          <w:rFonts w:hint="eastAsia" w:ascii="ＭＳ Ｐ明朝" w:hAnsi="ＭＳ Ｐ明朝" w:eastAsia="ＭＳ Ｐ明朝"/>
          <w:sz w:val="24"/>
        </w:rPr>
        <w:t xml:space="preserve"> 11 </w:t>
      </w:r>
      <w:r>
        <w:rPr>
          <w:rFonts w:hint="eastAsia" w:ascii="ＭＳ Ｐ明朝" w:hAnsi="ＭＳ Ｐ明朝" w:eastAsia="ＭＳ Ｐ明朝"/>
          <w:sz w:val="24"/>
        </w:rPr>
        <w:t>月</w:t>
      </w:r>
      <w:r>
        <w:rPr>
          <w:rFonts w:hint="eastAsia" w:ascii="ＭＳ Ｐ明朝" w:hAnsi="ＭＳ Ｐ明朝" w:eastAsia="ＭＳ Ｐ明朝"/>
          <w:sz w:val="24"/>
        </w:rPr>
        <w:t xml:space="preserve"> 20 </w:t>
      </w:r>
      <w:r>
        <w:rPr>
          <w:rFonts w:hint="eastAsia" w:ascii="ＭＳ Ｐ明朝" w:hAnsi="ＭＳ Ｐ明朝" w:eastAsia="ＭＳ Ｐ明朝"/>
          <w:sz w:val="24"/>
        </w:rPr>
        <w:t>日（金）</w:t>
      </w:r>
      <w:r>
        <w:rPr>
          <w:rFonts w:hint="eastAsia" w:ascii="ＭＳ Ｐ明朝" w:hAnsi="ＭＳ Ｐ明朝" w:eastAsia="ＭＳ Ｐ明朝"/>
          <w:sz w:val="24"/>
        </w:rPr>
        <w:t>17</w:t>
      </w:r>
      <w:r>
        <w:rPr>
          <w:rFonts w:hint="eastAsia" w:ascii="ＭＳ Ｐ明朝" w:hAnsi="ＭＳ Ｐ明朝" w:eastAsia="ＭＳ Ｐ明朝"/>
          <w:sz w:val="24"/>
        </w:rPr>
        <w:t>時</w:t>
      </w:r>
      <w:r>
        <w:rPr>
          <w:rFonts w:hint="eastAsia" w:ascii="ＭＳ Ｐ明朝" w:hAnsi="ＭＳ Ｐ明朝" w:eastAsia="ＭＳ Ｐ明朝"/>
          <w:sz w:val="24"/>
        </w:rPr>
        <w:t>30</w:t>
      </w:r>
      <w:r>
        <w:rPr>
          <w:rFonts w:hint="eastAsia" w:ascii="ＭＳ Ｐ明朝" w:hAnsi="ＭＳ Ｐ明朝" w:eastAsia="ＭＳ Ｐ明朝"/>
          <w:sz w:val="24"/>
        </w:rPr>
        <w:t>分まで</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②　提出場所</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真狩村企画情報課商工観光係</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③　提出方法</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直接持参又は郵送</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※郵送の場合、配達完了の確認ができる方法によるものとし、期限までの必着を条件とします。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④　提出部数　左綴じで製本のうえ、正本１部・副本（添付書類を含め複写したもの可）</w:t>
      </w:r>
      <w:r>
        <w:rPr>
          <w:rFonts w:hint="eastAsia" w:ascii="ＭＳ Ｐ明朝" w:hAnsi="ＭＳ Ｐ明朝" w:eastAsia="ＭＳ Ｐ明朝"/>
          <w:sz w:val="24"/>
        </w:rPr>
        <w:t>9</w:t>
      </w:r>
      <w:r>
        <w:rPr>
          <w:rFonts w:hint="eastAsia" w:ascii="ＭＳ Ｐ明朝" w:hAnsi="ＭＳ Ｐ明朝" w:eastAsia="ＭＳ Ｐ明朝"/>
          <w:sz w:val="24"/>
        </w:rPr>
        <w:t>部を提出してください。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⑤</w:t>
      </w:r>
      <w:r>
        <w:rPr>
          <w:rFonts w:hint="eastAsia" w:ascii="ＭＳ Ｐ明朝" w:hAnsi="ＭＳ Ｐ明朝" w:eastAsia="ＭＳ Ｐ明朝"/>
          <w:sz w:val="24"/>
        </w:rPr>
        <w:t xml:space="preserve"> </w:t>
      </w:r>
      <w:r>
        <w:rPr>
          <w:rFonts w:hint="eastAsia" w:ascii="ＭＳ Ｐ明朝" w:hAnsi="ＭＳ Ｐ明朝" w:eastAsia="ＭＳ Ｐ明朝"/>
          <w:sz w:val="24"/>
        </w:rPr>
        <w:t>提出書類は、次のとおりとします。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　指定管理者指定申請書（様式第</w:t>
      </w:r>
      <w:r>
        <w:rPr>
          <w:rFonts w:hint="eastAsia" w:ascii="ＭＳ Ｐ明朝" w:hAnsi="ＭＳ Ｐ明朝" w:eastAsia="ＭＳ Ｐ明朝"/>
          <w:sz w:val="24"/>
        </w:rPr>
        <w:t>1</w:t>
      </w:r>
      <w:r>
        <w:rPr>
          <w:rFonts w:hint="eastAsia" w:ascii="ＭＳ Ｐ明朝" w:hAnsi="ＭＳ Ｐ明朝" w:eastAsia="ＭＳ Ｐ明朝"/>
          <w:sz w:val="24"/>
        </w:rPr>
        <w:t>号）</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※使用する印鑑は、印鑑証明書と対応するものを使用してください。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　法人登記簿の謄本</w:t>
      </w:r>
      <w:r>
        <w:rPr>
          <w:rFonts w:hint="eastAsia" w:ascii="ＭＳ Ｐ明朝" w:hAnsi="ＭＳ Ｐ明朝" w:eastAsia="ＭＳ Ｐ明朝"/>
          <w:sz w:val="24"/>
        </w:rPr>
        <w:t>(</w:t>
      </w:r>
      <w:r>
        <w:rPr>
          <w:rFonts w:hint="eastAsia" w:ascii="ＭＳ Ｐ明朝" w:hAnsi="ＭＳ Ｐ明朝" w:eastAsia="ＭＳ Ｐ明朝"/>
          <w:sz w:val="24"/>
        </w:rPr>
        <w:t>法人の場合</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ウ　団体の定款、寄附行為、規約その他これらに相当する書類</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エ　代表者の身分証明書</w:t>
      </w:r>
      <w:r>
        <w:rPr>
          <w:rFonts w:hint="eastAsia" w:ascii="ＭＳ Ｐ明朝" w:hAnsi="ＭＳ Ｐ明朝" w:eastAsia="ＭＳ Ｐ明朝"/>
          <w:sz w:val="24"/>
        </w:rPr>
        <w:t>(</w:t>
      </w:r>
      <w:r>
        <w:rPr>
          <w:rFonts w:hint="eastAsia" w:ascii="ＭＳ Ｐ明朝" w:hAnsi="ＭＳ Ｐ明朝" w:eastAsia="ＭＳ Ｐ明朝"/>
          <w:sz w:val="24"/>
        </w:rPr>
        <w:t>非法人の場合</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オ　申請資格に関する申立書</w:t>
      </w:r>
      <w:r>
        <w:rPr>
          <w:rFonts w:hint="eastAsia" w:ascii="ＭＳ Ｐ明朝" w:hAnsi="ＭＳ Ｐ明朝" w:eastAsia="ＭＳ Ｐ明朝"/>
          <w:sz w:val="24"/>
        </w:rPr>
        <w:t>(</w:t>
      </w:r>
      <w:r>
        <w:rPr>
          <w:rFonts w:hint="eastAsia" w:ascii="ＭＳ Ｐ明朝" w:hAnsi="ＭＳ Ｐ明朝" w:eastAsia="ＭＳ Ｐ明朝"/>
          <w:sz w:val="24"/>
        </w:rPr>
        <w:t>様式第</w:t>
      </w:r>
      <w:r>
        <w:rPr>
          <w:rFonts w:hint="eastAsia" w:ascii="ＭＳ Ｐ明朝" w:hAnsi="ＭＳ Ｐ明朝" w:eastAsia="ＭＳ Ｐ明朝"/>
          <w:sz w:val="24"/>
        </w:rPr>
        <w:t>2</w:t>
      </w:r>
      <w:r>
        <w:rPr>
          <w:rFonts w:hint="eastAsia" w:ascii="ＭＳ Ｐ明朝" w:hAnsi="ＭＳ Ｐ明朝" w:eastAsia="ＭＳ Ｐ明朝"/>
          <w:sz w:val="24"/>
        </w:rPr>
        <w:t>号</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カ　国税及び地方税の納税証明書</w:t>
      </w:r>
      <w:r>
        <w:rPr>
          <w:rFonts w:hint="eastAsia" w:ascii="ＭＳ Ｐ明朝" w:hAnsi="ＭＳ Ｐ明朝" w:eastAsia="ＭＳ Ｐ明朝"/>
          <w:sz w:val="24"/>
        </w:rPr>
        <w:t>(</w:t>
      </w:r>
      <w:r>
        <w:rPr>
          <w:rFonts w:hint="eastAsia" w:ascii="ＭＳ Ｐ明朝" w:hAnsi="ＭＳ Ｐ明朝" w:eastAsia="ＭＳ Ｐ明朝"/>
          <w:sz w:val="24"/>
        </w:rPr>
        <w:t>募集要綱の配布開始日以降に交付されたもの。</w:t>
      </w:r>
      <w:r>
        <w:rPr>
          <w:rFonts w:hint="eastAsia" w:ascii="ＭＳ Ｐ明朝" w:hAnsi="ＭＳ Ｐ明朝" w:eastAsia="ＭＳ Ｐ明朝"/>
          <w:sz w:val="24"/>
        </w:rPr>
        <w:t>)</w:t>
      </w:r>
      <w:r>
        <w:rPr>
          <w:rFonts w:hint="eastAsia" w:ascii="ＭＳ Ｐ明朝" w:hAnsi="ＭＳ Ｐ明朝" w:eastAsia="ＭＳ Ｐ明朝"/>
          <w:sz w:val="24"/>
        </w:rPr>
        <w:t>又は納税義務がない旨及びその理由を記載した申立書</w:t>
      </w:r>
      <w:r>
        <w:rPr>
          <w:rFonts w:hint="eastAsia" w:ascii="ＭＳ Ｐ明朝" w:hAnsi="ＭＳ Ｐ明朝" w:eastAsia="ＭＳ Ｐ明朝"/>
          <w:sz w:val="24"/>
        </w:rPr>
        <w:t>(</w:t>
      </w:r>
      <w:r>
        <w:rPr>
          <w:rFonts w:hint="eastAsia" w:ascii="ＭＳ Ｐ明朝" w:hAnsi="ＭＳ Ｐ明朝" w:eastAsia="ＭＳ Ｐ明朝"/>
          <w:sz w:val="24"/>
        </w:rPr>
        <w:t>様式第</w:t>
      </w:r>
      <w:r>
        <w:rPr>
          <w:rFonts w:hint="eastAsia" w:ascii="ＭＳ Ｐ明朝" w:hAnsi="ＭＳ Ｐ明朝" w:eastAsia="ＭＳ Ｐ明朝"/>
          <w:sz w:val="24"/>
        </w:rPr>
        <w:t>2</w:t>
      </w:r>
      <w:r>
        <w:rPr>
          <w:rFonts w:hint="eastAsia" w:ascii="ＭＳ Ｐ明朝" w:hAnsi="ＭＳ Ｐ明朝" w:eastAsia="ＭＳ Ｐ明朝"/>
          <w:sz w:val="24"/>
        </w:rPr>
        <w:t>号</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キ　管理を行う公の施設の事業計画書、自主事業計画書、外部委託計画書（別記様式</w:t>
      </w:r>
      <w:r>
        <w:rPr>
          <w:rFonts w:hint="eastAsia" w:ascii="ＭＳ Ｐ明朝" w:hAnsi="ＭＳ Ｐ明朝" w:eastAsia="ＭＳ Ｐ明朝"/>
          <w:sz w:val="24"/>
        </w:rPr>
        <w:t>2-1</w:t>
      </w:r>
      <w:r>
        <w:rPr>
          <w:rFonts w:hint="eastAsia" w:ascii="ＭＳ Ｐ明朝" w:hAnsi="ＭＳ Ｐ明朝" w:eastAsia="ＭＳ Ｐ明朝"/>
          <w:sz w:val="24"/>
        </w:rPr>
        <w:t>、</w:t>
      </w:r>
      <w:r>
        <w:rPr>
          <w:rFonts w:hint="eastAsia" w:ascii="ＭＳ Ｐ明朝" w:hAnsi="ＭＳ Ｐ明朝" w:eastAsia="ＭＳ Ｐ明朝"/>
          <w:sz w:val="24"/>
        </w:rPr>
        <w:t>2-2</w:t>
      </w:r>
      <w:r>
        <w:rPr>
          <w:rFonts w:hint="eastAsia" w:ascii="ＭＳ Ｐ明朝" w:hAnsi="ＭＳ Ｐ明朝" w:eastAsia="ＭＳ Ｐ明朝"/>
          <w:sz w:val="24"/>
        </w:rPr>
        <w:t>、</w:t>
      </w:r>
      <w:r>
        <w:rPr>
          <w:rFonts w:hint="eastAsia" w:ascii="ＭＳ Ｐ明朝" w:hAnsi="ＭＳ Ｐ明朝" w:eastAsia="ＭＳ Ｐ明朝"/>
          <w:sz w:val="24"/>
        </w:rPr>
        <w:t>2-3</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ク　管理に係る収支計画書（別記様式</w:t>
      </w:r>
      <w:r>
        <w:rPr>
          <w:rFonts w:hint="eastAsia" w:ascii="ＭＳ Ｐ明朝" w:hAnsi="ＭＳ Ｐ明朝" w:eastAsia="ＭＳ Ｐ明朝"/>
          <w:sz w:val="24"/>
        </w:rPr>
        <w:t>3</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ケ　前事業年度の収支</w:t>
      </w:r>
      <w:r>
        <w:rPr>
          <w:rFonts w:hint="eastAsia" w:ascii="ＭＳ Ｐ明朝" w:hAnsi="ＭＳ Ｐ明朝" w:eastAsia="ＭＳ Ｐ明朝"/>
          <w:sz w:val="24"/>
        </w:rPr>
        <w:t>(</w:t>
      </w:r>
      <w:r>
        <w:rPr>
          <w:rFonts w:hint="eastAsia" w:ascii="ＭＳ Ｐ明朝" w:hAnsi="ＭＳ Ｐ明朝" w:eastAsia="ＭＳ Ｐ明朝"/>
          <w:sz w:val="24"/>
        </w:rPr>
        <w:t>損益</w:t>
      </w:r>
      <w:r>
        <w:rPr>
          <w:rFonts w:hint="eastAsia" w:ascii="ＭＳ Ｐ明朝" w:hAnsi="ＭＳ Ｐ明朝" w:eastAsia="ＭＳ Ｐ明朝"/>
          <w:sz w:val="24"/>
        </w:rPr>
        <w:t>)</w:t>
      </w:r>
      <w:r>
        <w:rPr>
          <w:rFonts w:hint="eastAsia" w:ascii="ＭＳ Ｐ明朝" w:hAnsi="ＭＳ Ｐ明朝" w:eastAsia="ＭＳ Ｐ明朝"/>
          <w:sz w:val="24"/>
        </w:rPr>
        <w:t>計算書又はこれらに相当する書類</w:t>
      </w:r>
      <w:r>
        <w:rPr>
          <w:rFonts w:hint="eastAsia" w:ascii="ＭＳ Ｐ明朝" w:hAnsi="ＭＳ Ｐ明朝" w:eastAsia="ＭＳ Ｐ明朝"/>
          <w:sz w:val="24"/>
        </w:rPr>
        <w:t>(</w:t>
      </w:r>
      <w:r>
        <w:rPr>
          <w:rFonts w:hint="eastAsia" w:ascii="ＭＳ Ｐ明朝" w:hAnsi="ＭＳ Ｐ明朝" w:eastAsia="ＭＳ Ｐ明朝"/>
          <w:sz w:val="24"/>
        </w:rPr>
        <w:t>既に財産的取引活動をしている団体のみ</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コ　前事業年度の貸借対照表及び財産目録又はこれらに相当する書類</w:t>
      </w:r>
      <w:r>
        <w:rPr>
          <w:rFonts w:hint="eastAsia" w:ascii="ＭＳ Ｐ明朝" w:hAnsi="ＭＳ Ｐ明朝" w:eastAsia="ＭＳ Ｐ明朝"/>
          <w:sz w:val="24"/>
        </w:rPr>
        <w:t>(</w:t>
      </w:r>
      <w:r>
        <w:rPr>
          <w:rFonts w:hint="eastAsia" w:ascii="ＭＳ Ｐ明朝" w:hAnsi="ＭＳ Ｐ明朝" w:eastAsia="ＭＳ Ｐ明朝"/>
          <w:sz w:val="24"/>
        </w:rPr>
        <w:t>作成しているもののみ</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サ　現事業年度の収支予算書及び事業計画書</w:t>
      </w:r>
      <w:r>
        <w:rPr>
          <w:rFonts w:hint="eastAsia" w:ascii="ＭＳ Ｐ明朝" w:hAnsi="ＭＳ Ｐ明朝" w:eastAsia="ＭＳ Ｐ明朝"/>
          <w:sz w:val="24"/>
        </w:rPr>
        <w:t>(</w:t>
      </w:r>
      <w:r>
        <w:rPr>
          <w:rFonts w:hint="eastAsia" w:ascii="ＭＳ Ｐ明朝" w:hAnsi="ＭＳ Ｐ明朝" w:eastAsia="ＭＳ Ｐ明朝"/>
          <w:sz w:val="24"/>
        </w:rPr>
        <w:t>既に財産的取引活動をしている団体及び新たに指定管理者になろうとする施設の業務以外の事業を開始する団体のみ</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シ　団体の事業報告書を作成している場合は、当該報告書</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ス　団体の役員名簿及び組織に関する事項について記載した書類又はこれらに相当する書類</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セ　印鑑証明書</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※法人以外の団体の場合は、代表者の印鑑証明書を提出してください。</w:t>
      </w:r>
    </w:p>
    <w:p>
      <w:pPr>
        <w:pStyle w:val="2"/>
        <w:snapToGrid w:val="0"/>
        <w:rPr>
          <w:rFonts w:hint="eastAsia"/>
        </w:rPr>
      </w:pPr>
      <w:bookmarkStart w:id="127" w:name="_Toc24540"/>
      <w:bookmarkStart w:id="128" w:name="_Toc29367"/>
      <w:bookmarkStart w:id="129" w:name="_Toc31608"/>
      <w:r>
        <w:rPr>
          <w:rFonts w:hint="eastAsia"/>
        </w:rPr>
        <w:t xml:space="preserve">3 </w:t>
      </w:r>
      <w:r>
        <w:rPr>
          <w:rFonts w:hint="eastAsia"/>
        </w:rPr>
        <w:t>応募にあたっての留意事項</w:t>
      </w:r>
      <w:bookmarkEnd w:id="127"/>
      <w:bookmarkEnd w:id="128"/>
      <w:bookmarkEnd w:id="129"/>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応募者の失格</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応募者が次の事項に該当した場合には、失格とします。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①　公募要項に定める手続を遵守しない場合</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②　応募書類に虚偽の記載をした場合</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重複提案の禁止</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応募１団体につき、提案は一案とします。複数の提案はできません。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(3) </w:t>
      </w:r>
      <w:r>
        <w:rPr>
          <w:rFonts w:hint="eastAsia" w:ascii="ＭＳ Ｐ明朝" w:hAnsi="ＭＳ Ｐ明朝" w:eastAsia="ＭＳ Ｐ明朝"/>
          <w:sz w:val="24"/>
        </w:rPr>
        <w:t>提案内容変更・追加の禁止</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提出された書類の内容の変更又は書類の追加はできません。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(4) </w:t>
      </w:r>
      <w:r>
        <w:rPr>
          <w:rFonts w:hint="eastAsia" w:ascii="ＭＳ Ｐ明朝" w:hAnsi="ＭＳ Ｐ明朝" w:eastAsia="ＭＳ Ｐ明朝"/>
          <w:sz w:val="24"/>
        </w:rPr>
        <w:t>応募書類の取扱い</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応募書類は、理由の如何を問わず、一切返却しません。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(5) </w:t>
      </w:r>
      <w:r>
        <w:rPr>
          <w:rFonts w:hint="eastAsia" w:ascii="ＭＳ Ｐ明朝" w:hAnsi="ＭＳ Ｐ明朝" w:eastAsia="ＭＳ Ｐ明朝"/>
          <w:sz w:val="24"/>
        </w:rPr>
        <w:t>応募の辞退</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指定申請書を提出した後に辞退する際は、辞退届を提出してください（様式任意）</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(6) </w:t>
      </w:r>
      <w:r>
        <w:rPr>
          <w:rFonts w:hint="eastAsia" w:ascii="ＭＳ Ｐ明朝" w:hAnsi="ＭＳ Ｐ明朝" w:eastAsia="ＭＳ Ｐ明朝"/>
          <w:sz w:val="24"/>
        </w:rPr>
        <w:t>費用負担</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応募に関して必要となる一切の費用は、応募者の負担とします。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(7) </w:t>
      </w:r>
      <w:r>
        <w:rPr>
          <w:rFonts w:hint="eastAsia" w:ascii="ＭＳ Ｐ明朝" w:hAnsi="ＭＳ Ｐ明朝" w:eastAsia="ＭＳ Ｐ明朝"/>
          <w:sz w:val="24"/>
        </w:rPr>
        <w:t>提出書類の取扱い・著作権</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村が提示する設計図書の著作権は、村に帰属し、団体の提出する書類の著作権は、それぞれ作成した団体に帰属します。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なお、優先交渉権者の提案書は、仮協定締結後、個人情報について適正な取扱いをした上で村が公表できるものとします。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(8) </w:t>
      </w:r>
      <w:r>
        <w:rPr>
          <w:rFonts w:hint="eastAsia" w:ascii="ＭＳ Ｐ明朝" w:hAnsi="ＭＳ Ｐ明朝" w:eastAsia="ＭＳ Ｐ明朝"/>
          <w:sz w:val="24"/>
        </w:rPr>
        <w:t>その他</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①　公募要項により定められた機会を除き、応募のために村から資料提供を行うことはありません。応募者は、村が提供した情報及び独自に合法的に入手した情報のみで応募してください。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②　村が提供する資料は、応募に関わる検討以外の目的で使用することを禁じます。</w:t>
      </w:r>
    </w:p>
    <w:p>
      <w:pPr>
        <w:pStyle w:val="0"/>
        <w:snapToGrid w:val="0"/>
        <w:spacing w:line="420" w:lineRule="atLeast"/>
        <w:ind w:left="210" w:leftChars="100" w:firstLine="240" w:firstLineChars="100"/>
        <w:rPr>
          <w:rFonts w:hint="eastAsia" w:ascii="ＭＳ Ｐ明朝" w:hAnsi="ＭＳ Ｐ明朝" w:eastAsia="ＭＳ Ｐ明朝"/>
          <w:sz w:val="24"/>
        </w:rPr>
      </w:pPr>
      <w:r>
        <w:rPr>
          <w:rFonts w:hint="eastAsia" w:ascii="ＭＳ Ｐ明朝" w:hAnsi="ＭＳ Ｐ明朝" w:eastAsia="ＭＳ Ｐ明朝"/>
          <w:sz w:val="24"/>
        </w:rPr>
        <w:t>また、検討の目的の範囲内であっても、村の了承を得ることなく第三者に対して、これを使用させ、又は内容を提示することを禁じます。ただし、次の情報についてはその対象ではありません。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w:t>
      </w:r>
      <w:r>
        <w:rPr>
          <w:rFonts w:hint="eastAsia" w:ascii="ＭＳ Ｐ明朝" w:hAnsi="ＭＳ Ｐ明朝" w:eastAsia="ＭＳ Ｐ明朝"/>
          <w:sz w:val="24"/>
        </w:rPr>
        <w:tab/>
      </w:r>
      <w:r>
        <w:rPr>
          <w:rFonts w:hint="eastAsia" w:ascii="ＭＳ Ｐ明朝" w:hAnsi="ＭＳ Ｐ明朝" w:eastAsia="ＭＳ Ｐ明朝"/>
          <w:sz w:val="24"/>
        </w:rPr>
        <w:t>公となっている情報</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w:t>
      </w:r>
      <w:r>
        <w:rPr>
          <w:rFonts w:hint="eastAsia" w:ascii="ＭＳ Ｐ明朝" w:hAnsi="ＭＳ Ｐ明朝" w:eastAsia="ＭＳ Ｐ明朝"/>
          <w:sz w:val="24"/>
        </w:rPr>
        <w:tab/>
      </w:r>
      <w:r>
        <w:rPr>
          <w:rFonts w:hint="eastAsia" w:ascii="ＭＳ Ｐ明朝" w:hAnsi="ＭＳ Ｐ明朝" w:eastAsia="ＭＳ Ｐ明朝"/>
          <w:sz w:val="24"/>
        </w:rPr>
        <w:t>第三者が合法的に入手できる情報</w:t>
      </w:r>
    </w:p>
    <w:p>
      <w:pPr>
        <w:pStyle w:val="0"/>
        <w:snapToGrid w:val="0"/>
        <w:spacing w:line="420" w:lineRule="atLeast"/>
        <w:ind w:left="0" w:leftChars="0" w:hanging="240" w:hangingChars="100"/>
        <w:rPr>
          <w:rFonts w:hint="eastAsia" w:ascii="ＭＳ Ｐ明朝" w:hAnsi="ＭＳ Ｐ明朝" w:eastAsia="ＭＳ Ｐ明朝"/>
          <w:b w:val="1"/>
          <w:sz w:val="24"/>
        </w:rPr>
      </w:pPr>
      <w:r>
        <w:rPr>
          <w:rFonts w:hint="eastAsia" w:ascii="ＭＳ Ｐ明朝" w:hAnsi="ＭＳ Ｐ明朝" w:eastAsia="ＭＳ Ｐ明朝"/>
          <w:b w:val="1"/>
          <w:sz w:val="24"/>
        </w:rPr>
        <w:t>Ｊ　選定及び審査に関する事項</w:t>
      </w:r>
    </w:p>
    <w:p>
      <w:pPr>
        <w:pStyle w:val="2"/>
        <w:snapToGrid w:val="0"/>
        <w:rPr>
          <w:rFonts w:hint="eastAsia"/>
        </w:rPr>
      </w:pPr>
      <w:bookmarkStart w:id="130" w:name="_Toc22454"/>
      <w:bookmarkStart w:id="131" w:name="_Toc23818"/>
      <w:bookmarkStart w:id="132" w:name="_Toc5759"/>
      <w:r>
        <w:rPr>
          <w:rFonts w:hint="eastAsia"/>
        </w:rPr>
        <w:t xml:space="preserve">1 </w:t>
      </w:r>
      <w:r>
        <w:rPr>
          <w:rFonts w:hint="eastAsia"/>
        </w:rPr>
        <w:t>選定基準</w:t>
      </w:r>
      <w:bookmarkEnd w:id="130"/>
      <w:bookmarkEnd w:id="131"/>
      <w:bookmarkEnd w:id="132"/>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道の駅に係る指定管理者候補者の選定基準は、真狩村公の施設に係る指定管理者の指定の手続等に関する条例（平成</w:t>
      </w:r>
      <w:r>
        <w:rPr>
          <w:rFonts w:hint="eastAsia" w:ascii="ＭＳ Ｐ明朝" w:hAnsi="ＭＳ Ｐ明朝" w:eastAsia="ＭＳ Ｐ明朝"/>
          <w:sz w:val="24"/>
        </w:rPr>
        <w:t>17</w:t>
      </w:r>
      <w:r>
        <w:rPr>
          <w:rFonts w:hint="eastAsia" w:ascii="ＭＳ Ｐ明朝" w:hAnsi="ＭＳ Ｐ明朝" w:eastAsia="ＭＳ Ｐ明朝"/>
          <w:sz w:val="24"/>
        </w:rPr>
        <w:t>年条例第</w:t>
      </w:r>
      <w:r>
        <w:rPr>
          <w:rFonts w:hint="eastAsia" w:ascii="ＭＳ Ｐ明朝" w:hAnsi="ＭＳ Ｐ明朝" w:eastAsia="ＭＳ Ｐ明朝"/>
          <w:sz w:val="24"/>
        </w:rPr>
        <w:t>27</w:t>
      </w:r>
      <w:r>
        <w:rPr>
          <w:rFonts w:hint="eastAsia" w:ascii="ＭＳ Ｐ明朝" w:hAnsi="ＭＳ Ｐ明朝" w:eastAsia="ＭＳ Ｐ明朝"/>
          <w:sz w:val="24"/>
        </w:rPr>
        <w:t>号。以下「条例」という。）第</w:t>
      </w:r>
      <w:r>
        <w:rPr>
          <w:rFonts w:hint="eastAsia" w:ascii="ＭＳ Ｐ明朝" w:hAnsi="ＭＳ Ｐ明朝" w:eastAsia="ＭＳ Ｐ明朝"/>
          <w:sz w:val="24"/>
        </w:rPr>
        <w:t>4</w:t>
      </w:r>
      <w:r>
        <w:rPr>
          <w:rFonts w:hint="eastAsia" w:ascii="ＭＳ Ｐ明朝" w:hAnsi="ＭＳ Ｐ明朝" w:eastAsia="ＭＳ Ｐ明朝"/>
          <w:sz w:val="24"/>
        </w:rPr>
        <w:t>条第</w:t>
      </w:r>
      <w:r>
        <w:rPr>
          <w:rFonts w:hint="eastAsia" w:ascii="ＭＳ Ｐ明朝" w:hAnsi="ＭＳ Ｐ明朝" w:eastAsia="ＭＳ Ｐ明朝"/>
          <w:sz w:val="24"/>
        </w:rPr>
        <w:t>1</w:t>
      </w:r>
      <w:r>
        <w:rPr>
          <w:rFonts w:hint="eastAsia" w:ascii="ＭＳ Ｐ明朝" w:hAnsi="ＭＳ Ｐ明朝" w:eastAsia="ＭＳ Ｐ明朝"/>
          <w:sz w:val="24"/>
        </w:rPr>
        <w:t>号から第</w:t>
      </w:r>
      <w:r>
        <w:rPr>
          <w:rFonts w:hint="eastAsia" w:ascii="ＭＳ Ｐ明朝" w:hAnsi="ＭＳ Ｐ明朝" w:eastAsia="ＭＳ Ｐ明朝"/>
          <w:sz w:val="24"/>
        </w:rPr>
        <w:t>5</w:t>
      </w:r>
      <w:r>
        <w:rPr>
          <w:rFonts w:hint="eastAsia" w:ascii="ＭＳ Ｐ明朝" w:hAnsi="ＭＳ Ｐ明朝" w:eastAsia="ＭＳ Ｐ明朝"/>
          <w:sz w:val="24"/>
        </w:rPr>
        <w:t>号までの規定に基づき以下のとおり定め、総合的な審査を実施して決定します。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利用者の平等な利用の確保及びサービスの向上が図られるものであること。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事業計画書の内容が、施設の効用を最大限に発揮するものであること。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(3) </w:t>
      </w:r>
      <w:r>
        <w:rPr>
          <w:rFonts w:hint="eastAsia" w:ascii="ＭＳ Ｐ明朝" w:hAnsi="ＭＳ Ｐ明朝" w:eastAsia="ＭＳ Ｐ明朝"/>
          <w:sz w:val="24"/>
        </w:rPr>
        <w:t>公の施設の適切な維持及び管理並びに管理に係る経費の縮減が図られるものであること。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(4) </w:t>
      </w:r>
      <w:r>
        <w:rPr>
          <w:rFonts w:hint="eastAsia" w:ascii="ＭＳ Ｐ明朝" w:hAnsi="ＭＳ Ｐ明朝" w:eastAsia="ＭＳ Ｐ明朝"/>
          <w:sz w:val="24"/>
        </w:rPr>
        <w:t>公の施設の管理を安定して行う人員、資産その他の経営の規模及び能力を有しており、又は確保できる見込みがあること。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(5) </w:t>
      </w:r>
      <w:r>
        <w:rPr>
          <w:rFonts w:hint="eastAsia" w:ascii="ＭＳ Ｐ明朝" w:hAnsi="ＭＳ Ｐ明朝" w:eastAsia="ＭＳ Ｐ明朝"/>
          <w:sz w:val="24"/>
        </w:rPr>
        <w:t>施設の性質又は目的に応じて定める基準は、次のとおりとする。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①　地域の活性化や地域特性を考慮した運営が期待できること。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②　その他、</w:t>
      </w:r>
      <w:r>
        <w:rPr>
          <w:rFonts w:hint="eastAsia" w:ascii="ＭＳ Ｐ明朝" w:hAnsi="ＭＳ Ｐ明朝" w:eastAsia="ＭＳ Ｐ明朝"/>
          <w:sz w:val="24"/>
        </w:rPr>
        <w:t>(1)</w:t>
      </w:r>
      <w:r>
        <w:rPr>
          <w:rFonts w:hint="eastAsia" w:ascii="ＭＳ Ｐ明朝" w:hAnsi="ＭＳ Ｐ明朝" w:eastAsia="ＭＳ Ｐ明朝"/>
          <w:sz w:val="24"/>
        </w:rPr>
        <w:t>から</w:t>
      </w:r>
      <w:r>
        <w:rPr>
          <w:rFonts w:hint="eastAsia" w:ascii="ＭＳ Ｐ明朝" w:hAnsi="ＭＳ Ｐ明朝" w:eastAsia="ＭＳ Ｐ明朝"/>
          <w:sz w:val="24"/>
        </w:rPr>
        <w:t>(4)</w:t>
      </w:r>
      <w:r>
        <w:rPr>
          <w:rFonts w:hint="eastAsia" w:ascii="ＭＳ Ｐ明朝" w:hAnsi="ＭＳ Ｐ明朝" w:eastAsia="ＭＳ Ｐ明朝"/>
          <w:sz w:val="24"/>
        </w:rPr>
        <w:t>以外に計画している具体的方策があること。</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33" w:name="_Toc11493"/>
      <w:bookmarkStart w:id="134" w:name="_Toc16700"/>
      <w:bookmarkStart w:id="135" w:name="_Toc29666"/>
      <w:r>
        <w:rPr>
          <w:rFonts w:hint="eastAsia"/>
        </w:rPr>
        <w:t xml:space="preserve">2 </w:t>
      </w:r>
      <w:r>
        <w:rPr>
          <w:rFonts w:hint="eastAsia"/>
        </w:rPr>
        <w:t>審査項目</w:t>
      </w:r>
      <w:bookmarkEnd w:id="133"/>
      <w:bookmarkEnd w:id="134"/>
      <w:bookmarkEnd w:id="135"/>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真狩村公の施設に係る指定管理者の指定の手続等に関する条例施行規則（平成</w:t>
      </w:r>
      <w:r>
        <w:rPr>
          <w:rFonts w:hint="eastAsia" w:ascii="ＭＳ Ｐ明朝" w:hAnsi="ＭＳ Ｐ明朝" w:eastAsia="ＭＳ Ｐ明朝"/>
          <w:sz w:val="24"/>
        </w:rPr>
        <w:t>17</w:t>
      </w:r>
      <w:r>
        <w:rPr>
          <w:rFonts w:hint="eastAsia" w:ascii="ＭＳ Ｐ明朝" w:hAnsi="ＭＳ Ｐ明朝" w:eastAsia="ＭＳ Ｐ明朝"/>
          <w:sz w:val="24"/>
        </w:rPr>
        <w:t>年規則第</w:t>
      </w:r>
      <w:r>
        <w:rPr>
          <w:rFonts w:hint="eastAsia" w:ascii="ＭＳ Ｐ明朝" w:hAnsi="ＭＳ Ｐ明朝" w:eastAsia="ＭＳ Ｐ明朝"/>
          <w:sz w:val="24"/>
        </w:rPr>
        <w:t>16</w:t>
      </w:r>
      <w:r>
        <w:rPr>
          <w:rFonts w:hint="eastAsia" w:ascii="ＭＳ Ｐ明朝" w:hAnsi="ＭＳ Ｐ明朝" w:eastAsia="ＭＳ Ｐ明朝"/>
          <w:sz w:val="24"/>
        </w:rPr>
        <w:t>号。以下「規則」という。）第</w:t>
      </w:r>
      <w:r>
        <w:rPr>
          <w:rFonts w:hint="eastAsia" w:ascii="ＭＳ Ｐ明朝" w:hAnsi="ＭＳ Ｐ明朝" w:eastAsia="ＭＳ Ｐ明朝"/>
          <w:sz w:val="24"/>
        </w:rPr>
        <w:t>4</w:t>
      </w:r>
      <w:r>
        <w:rPr>
          <w:rFonts w:hint="eastAsia" w:ascii="ＭＳ Ｐ明朝" w:hAnsi="ＭＳ Ｐ明朝" w:eastAsia="ＭＳ Ｐ明朝"/>
          <w:sz w:val="24"/>
        </w:rPr>
        <w:t>条に基づく具体的な審査項目は、</w:t>
      </w:r>
      <w:r>
        <w:rPr>
          <w:rFonts w:hint="eastAsia" w:ascii="ＭＳ Ｐ明朝" w:hAnsi="ＭＳ Ｐ明朝" w:eastAsia="ＭＳ Ｐ明朝"/>
          <w:sz w:val="24"/>
        </w:rPr>
        <w:t xml:space="preserve">5 </w:t>
      </w:r>
      <w:r>
        <w:rPr>
          <w:rFonts w:hint="eastAsia" w:ascii="ＭＳ Ｐ明朝" w:hAnsi="ＭＳ Ｐ明朝" w:eastAsia="ＭＳ Ｐ明朝"/>
          <w:sz w:val="24"/>
        </w:rPr>
        <w:t>候補者の選定中「審査項目と配点」（</w:t>
      </w:r>
      <w:r>
        <w:rPr>
          <w:rFonts w:hint="eastAsia" w:ascii="ＭＳ Ｐ明朝" w:hAnsi="ＭＳ Ｐ明朝" w:eastAsia="ＭＳ Ｐ明朝"/>
          <w:sz w:val="24"/>
        </w:rPr>
        <w:t>21</w:t>
      </w:r>
      <w:r>
        <w:rPr>
          <w:rFonts w:hint="eastAsia" w:ascii="ＭＳ Ｐ明朝" w:hAnsi="ＭＳ Ｐ明朝" w:eastAsia="ＭＳ Ｐ明朝"/>
          <w:sz w:val="24"/>
        </w:rPr>
        <w:t>ページ）のとおりとする。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36" w:name="_Toc15502"/>
      <w:bookmarkStart w:id="137" w:name="_Toc30437"/>
      <w:bookmarkStart w:id="138" w:name="_Toc8823"/>
      <w:r>
        <w:rPr>
          <w:rFonts w:hint="eastAsia"/>
        </w:rPr>
        <w:t xml:space="preserve">3 </w:t>
      </w:r>
      <w:r>
        <w:rPr>
          <w:rFonts w:hint="eastAsia"/>
        </w:rPr>
        <w:t>申請資格の審査</w:t>
      </w:r>
      <w:bookmarkEnd w:id="136"/>
      <w:bookmarkEnd w:id="137"/>
      <w:bookmarkEnd w:id="138"/>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指定管理者指定申請書（様式第</w:t>
      </w:r>
      <w:r>
        <w:rPr>
          <w:rFonts w:hint="eastAsia" w:ascii="ＭＳ Ｐ明朝" w:hAnsi="ＭＳ Ｐ明朝" w:eastAsia="ＭＳ Ｐ明朝"/>
          <w:sz w:val="24"/>
        </w:rPr>
        <w:t>1</w:t>
      </w:r>
      <w:r>
        <w:rPr>
          <w:rFonts w:hint="eastAsia" w:ascii="ＭＳ Ｐ明朝" w:hAnsi="ＭＳ Ｐ明朝" w:eastAsia="ＭＳ Ｐ明朝"/>
          <w:sz w:val="24"/>
        </w:rPr>
        <w:t>号）及び添付書類により、「１応募者</w:t>
      </w:r>
      <w:r>
        <w:rPr>
          <w:rFonts w:hint="eastAsia" w:ascii="ＭＳ Ｐ明朝" w:hAnsi="ＭＳ Ｐ明朝" w:eastAsia="ＭＳ Ｐ明朝"/>
          <w:sz w:val="24"/>
        </w:rPr>
        <w:t>(2)</w:t>
      </w:r>
      <w:r>
        <w:rPr>
          <w:rFonts w:hint="eastAsia" w:ascii="ＭＳ Ｐ明朝" w:hAnsi="ＭＳ Ｐ明朝" w:eastAsia="ＭＳ Ｐ明朝"/>
          <w:sz w:val="24"/>
        </w:rPr>
        <w:t>応募者の制限」（</w:t>
      </w:r>
      <w:r>
        <w:rPr>
          <w:rFonts w:hint="eastAsia" w:ascii="ＭＳ Ｐ明朝" w:hAnsi="ＭＳ Ｐ明朝" w:eastAsia="ＭＳ Ｐ明朝"/>
          <w:sz w:val="24"/>
        </w:rPr>
        <w:t>16</w:t>
      </w:r>
      <w:r>
        <w:rPr>
          <w:rFonts w:hint="eastAsia" w:ascii="ＭＳ Ｐ明朝" w:hAnsi="ＭＳ Ｐ明朝" w:eastAsia="ＭＳ Ｐ明朝"/>
          <w:sz w:val="24"/>
        </w:rPr>
        <w:t>ページ）及び次に掲げる各項目について応募資格を審査し、応募資格を有しない団体がある場合は、その旨を申込者に通知する。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39" w:name="_Toc12131"/>
      <w:bookmarkStart w:id="140" w:name="_Toc14617"/>
      <w:bookmarkStart w:id="141" w:name="_Toc32571"/>
      <w:r>
        <w:rPr>
          <w:rFonts w:hint="eastAsia"/>
        </w:rPr>
        <w:t xml:space="preserve">4 </w:t>
      </w:r>
      <w:r>
        <w:rPr>
          <w:rFonts w:hint="eastAsia"/>
        </w:rPr>
        <w:t>選定方法</w:t>
      </w:r>
      <w:bookmarkEnd w:id="139"/>
      <w:bookmarkEnd w:id="140"/>
      <w:bookmarkEnd w:id="141"/>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選定審査は、応募資格を有する団体を対象としたプレゼンテーション及びヒアリングを行い、応募書類を総合的に判断し、真狩村指定管理者選定委員会において、各委員の評価表に基づく採点により行うものとする。</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選定審査を公平かつ適正に行うため、委員に当該団体の役員等がいる場合は、選定審査から除外して行うものとする。採点は、「審査項目と配点」（</w:t>
      </w:r>
      <w:r>
        <w:rPr>
          <w:rFonts w:hint="eastAsia" w:ascii="ＭＳ Ｐ明朝" w:hAnsi="ＭＳ Ｐ明朝" w:eastAsia="ＭＳ Ｐ明朝"/>
          <w:sz w:val="24"/>
        </w:rPr>
        <w:t>21</w:t>
      </w:r>
      <w:r>
        <w:rPr>
          <w:rFonts w:hint="eastAsia" w:ascii="ＭＳ Ｐ明朝" w:hAnsi="ＭＳ Ｐ明朝" w:eastAsia="ＭＳ Ｐ明朝"/>
          <w:sz w:val="24"/>
        </w:rPr>
        <w:t>ページ）に基づき採点する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42" w:name="_Toc10824"/>
      <w:bookmarkStart w:id="143" w:name="_Toc1365"/>
      <w:bookmarkStart w:id="144" w:name="_Toc14324"/>
      <w:r>
        <w:rPr>
          <w:rFonts w:hint="eastAsia"/>
        </w:rPr>
        <w:t xml:space="preserve">5 </w:t>
      </w:r>
      <w:r>
        <w:rPr>
          <w:rFonts w:hint="eastAsia"/>
        </w:rPr>
        <w:t>候補者の選定</w:t>
      </w:r>
      <w:bookmarkEnd w:id="142"/>
      <w:bookmarkEnd w:id="143"/>
      <w:bookmarkEnd w:id="144"/>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選定審査の結果、委員の平均点数が</w:t>
      </w:r>
      <w:r>
        <w:rPr>
          <w:rFonts w:hint="eastAsia" w:ascii="ＭＳ Ｐ明朝" w:hAnsi="ＭＳ Ｐ明朝" w:eastAsia="ＭＳ Ｐ明朝"/>
          <w:sz w:val="24"/>
        </w:rPr>
        <w:t>60</w:t>
      </w:r>
      <w:r>
        <w:rPr>
          <w:rFonts w:hint="eastAsia" w:ascii="ＭＳ Ｐ明朝" w:hAnsi="ＭＳ Ｐ明朝" w:eastAsia="ＭＳ Ｐ明朝"/>
          <w:sz w:val="24"/>
        </w:rPr>
        <w:t>点以上で、最も高い得点を得た団体を指定管理者の候補者として選定し、村長に報告する。</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なお、選定された指定管理者候補者が辞退等をした場合は、選定審査における委員の平均点数が</w:t>
      </w:r>
      <w:r>
        <w:rPr>
          <w:rFonts w:hint="eastAsia" w:ascii="ＭＳ Ｐ明朝" w:hAnsi="ＭＳ Ｐ明朝" w:eastAsia="ＭＳ Ｐ明朝"/>
          <w:sz w:val="24"/>
        </w:rPr>
        <w:t>60</w:t>
      </w:r>
      <w:r>
        <w:rPr>
          <w:rFonts w:hint="eastAsia" w:ascii="ＭＳ Ｐ明朝" w:hAnsi="ＭＳ Ｐ明朝" w:eastAsia="ＭＳ Ｐ明朝"/>
          <w:sz w:val="24"/>
        </w:rPr>
        <w:t>点以上で、次に高い得点を得た団体を指定管理者の候補者と選定し、その者が辞退した場合は以下同じとする。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選定における審査項目と配点は、次のとおりです。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〇審査項目と配点</w:t>
      </w:r>
    </w:p>
    <w:tbl>
      <w:tblPr>
        <w:tblStyle w:val="24"/>
        <w:tblW w:w="0" w:type="auto"/>
        <w:tblInd w:w="0" w:type="dxa"/>
        <w:tblLayout w:type="fixed"/>
        <w:tblLook w:firstRow="1" w:lastRow="0" w:firstColumn="1" w:lastColumn="0" w:noHBand="0" w:noVBand="1" w:val="04A0"/>
      </w:tblPr>
      <w:tblGrid>
        <w:gridCol w:w="415"/>
        <w:gridCol w:w="2419"/>
        <w:gridCol w:w="1151"/>
        <w:gridCol w:w="2520"/>
        <w:gridCol w:w="1050"/>
        <w:gridCol w:w="947"/>
      </w:tblGrid>
      <w:tr>
        <w:trPr/>
        <w:tc>
          <w:tcPr>
            <w:tcW w:w="415" w:type="dxa"/>
            <w:vAlign w:val="top"/>
          </w:tcPr>
          <w:p>
            <w:pPr>
              <w:pStyle w:val="0"/>
              <w:rPr>
                <w:rFonts w:hint="eastAsia" w:ascii="ＭＳ Ｐ明朝" w:hAnsi="ＭＳ Ｐ明朝" w:eastAsia="ＭＳ Ｐ明朝"/>
                <w:sz w:val="24"/>
              </w:rPr>
            </w:pPr>
          </w:p>
        </w:tc>
        <w:tc>
          <w:tcPr>
            <w:tcW w:w="241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選定基準</w:t>
            </w:r>
          </w:p>
        </w:tc>
        <w:tc>
          <w:tcPr>
            <w:tcW w:w="1151"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審査項目</w:t>
            </w:r>
          </w:p>
        </w:tc>
        <w:tc>
          <w:tcPr>
            <w:tcW w:w="252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審査の視点</w:t>
            </w:r>
          </w:p>
        </w:tc>
        <w:tc>
          <w:tcPr>
            <w:tcW w:w="1050" w:type="dxa"/>
            <w:vAlign w:val="top"/>
          </w:tcPr>
          <w:p>
            <w:pPr>
              <w:pStyle w:val="0"/>
              <w:widowControl w:val="0"/>
              <w:adjustRightInd w:val="0"/>
              <w:snapToGrid w:val="0"/>
              <w:spacing w:line="420" w:lineRule="atLeast"/>
              <w:jc w:val="lef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対応提案書類</w:t>
            </w:r>
          </w:p>
        </w:tc>
        <w:tc>
          <w:tcPr>
            <w:tcW w:w="947"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配点</w:t>
            </w:r>
          </w:p>
        </w:tc>
      </w:tr>
      <w:tr>
        <w:trPr/>
        <w:tc>
          <w:tcPr>
            <w:tcW w:w="415"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１</w:t>
            </w:r>
          </w:p>
        </w:tc>
        <w:tc>
          <w:tcPr>
            <w:tcW w:w="2419"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利用者の平等な利用の確保及びサービスの向上が図られるものであること。</w:t>
            </w:r>
          </w:p>
        </w:tc>
        <w:tc>
          <w:tcPr>
            <w:tcW w:w="1151"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誘客促進について</w:t>
            </w:r>
          </w:p>
        </w:tc>
        <w:tc>
          <w:tcPr>
            <w:tcW w:w="252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適正な利用者ニーズの把握、効果的な広報等により、利用者の満足度を高めるものか。</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5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事業計画書１</w:t>
            </w:r>
          </w:p>
        </w:tc>
        <w:tc>
          <w:tcPr>
            <w:tcW w:w="947"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15</w:t>
            </w:r>
          </w:p>
        </w:tc>
      </w:tr>
      <w:tr>
        <w:trPr>
          <w:trHeight w:val="2100" w:hRule="atLeast"/>
        </w:trPr>
        <w:tc>
          <w:tcPr>
            <w:tcW w:w="415" w:type="dxa"/>
            <w:vMerge w:val="restart"/>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２</w:t>
            </w:r>
          </w:p>
        </w:tc>
        <w:tc>
          <w:tcPr>
            <w:tcW w:w="2419" w:type="dxa"/>
            <w:vMerge w:val="restart"/>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事業計画書の内容が、施設の効用を最大限に発揮するものであること</w:t>
            </w:r>
          </w:p>
        </w:tc>
        <w:tc>
          <w:tcPr>
            <w:tcW w:w="1151"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①施設・備品の活用について</w:t>
            </w:r>
          </w:p>
        </w:tc>
        <w:tc>
          <w:tcPr>
            <w:tcW w:w="252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施設・備品を活用した魅力的な計画が示されているか。</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50" w:type="dxa"/>
            <w:vMerge w:val="restart"/>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事業計画書２</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自主事業計画書</w:t>
            </w:r>
          </w:p>
        </w:tc>
        <w:tc>
          <w:tcPr>
            <w:tcW w:w="947" w:type="dxa"/>
            <w:vMerge w:val="restart"/>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10</w:t>
            </w:r>
          </w:p>
        </w:tc>
      </w:tr>
      <w:tr>
        <w:trPr/>
        <w:tc>
          <w:tcPr>
            <w:tcW w:w="415" w:type="dxa"/>
            <w:vMerge w:val="continue"/>
            <w:vAlign w:val="top"/>
          </w:tcPr>
          <w:p>
            <w:pPr>
              <w:pStyle w:val="0"/>
              <w:rPr>
                <w:rFonts w:hint="eastAsia"/>
              </w:rPr>
            </w:pPr>
          </w:p>
        </w:tc>
        <w:tc>
          <w:tcPr>
            <w:tcW w:w="2419" w:type="dxa"/>
            <w:vMerge w:val="continue"/>
            <w:vAlign w:val="top"/>
          </w:tcPr>
          <w:p>
            <w:pPr>
              <w:pStyle w:val="0"/>
              <w:rPr>
                <w:rFonts w:hint="eastAsia"/>
              </w:rPr>
            </w:pPr>
          </w:p>
        </w:tc>
        <w:tc>
          <w:tcPr>
            <w:tcW w:w="1151"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②自主事業について</w:t>
            </w:r>
          </w:p>
        </w:tc>
        <w:tc>
          <w:tcPr>
            <w:tcW w:w="252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施設を活用した自主事業を計画しているか。</w:t>
            </w:r>
          </w:p>
        </w:tc>
        <w:tc>
          <w:tcPr>
            <w:tcW w:w="1050" w:type="dxa"/>
            <w:vMerge w:val="continue"/>
            <w:vAlign w:val="top"/>
          </w:tcPr>
          <w:p>
            <w:pPr>
              <w:pStyle w:val="0"/>
              <w:rPr>
                <w:rFonts w:hint="eastAsia"/>
              </w:rPr>
            </w:pPr>
          </w:p>
        </w:tc>
        <w:tc>
          <w:tcPr>
            <w:tcW w:w="947" w:type="dxa"/>
            <w:vMerge w:val="continue"/>
            <w:vAlign w:val="top"/>
          </w:tcPr>
          <w:p>
            <w:pPr>
              <w:pStyle w:val="0"/>
              <w:rPr>
                <w:rFonts w:hint="eastAsia"/>
              </w:rPr>
            </w:pPr>
          </w:p>
        </w:tc>
      </w:tr>
      <w:tr>
        <w:trPr>
          <w:trHeight w:val="2100" w:hRule="atLeast"/>
        </w:trPr>
        <w:tc>
          <w:tcPr>
            <w:tcW w:w="415" w:type="dxa"/>
            <w:vMerge w:val="restart"/>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３</w:t>
            </w:r>
          </w:p>
        </w:tc>
        <w:tc>
          <w:tcPr>
            <w:tcW w:w="2419" w:type="dxa"/>
            <w:vMerge w:val="restart"/>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事業計画書に沿った施設の管理を安定して行う人員、資産その他の経営の規模及び能力を有しており、又は確保できる見込みがあること。</w:t>
            </w:r>
          </w:p>
        </w:tc>
        <w:tc>
          <w:tcPr>
            <w:tcW w:w="1151"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①管理運営体制について</w:t>
            </w:r>
          </w:p>
        </w:tc>
        <w:tc>
          <w:tcPr>
            <w:tcW w:w="252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仕様書基準を満たす適切な管理運営の人員配置となっているか。</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雇用や職員の能力向上に向けた方策が示されているか。</w:t>
            </w:r>
          </w:p>
        </w:tc>
        <w:tc>
          <w:tcPr>
            <w:tcW w:w="1050" w:type="dxa"/>
            <w:vMerge w:val="restart"/>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事業計画書３・５・６</w:t>
            </w:r>
          </w:p>
        </w:tc>
        <w:tc>
          <w:tcPr>
            <w:tcW w:w="947" w:type="dxa"/>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10</w:t>
            </w:r>
          </w:p>
        </w:tc>
      </w:tr>
      <w:tr>
        <w:trPr/>
        <w:tc>
          <w:tcPr>
            <w:tcW w:w="415" w:type="dxa"/>
            <w:vMerge w:val="continue"/>
            <w:vAlign w:val="top"/>
          </w:tcPr>
          <w:p>
            <w:pPr>
              <w:pStyle w:val="0"/>
              <w:rPr>
                <w:rFonts w:hint="eastAsia"/>
              </w:rPr>
            </w:pPr>
          </w:p>
        </w:tc>
        <w:tc>
          <w:tcPr>
            <w:tcW w:w="2419" w:type="dxa"/>
            <w:vMerge w:val="continue"/>
            <w:vAlign w:val="top"/>
          </w:tcPr>
          <w:p>
            <w:pPr>
              <w:pStyle w:val="0"/>
              <w:rPr>
                <w:rFonts w:hint="eastAsia"/>
              </w:rPr>
            </w:pPr>
          </w:p>
        </w:tc>
        <w:tc>
          <w:tcPr>
            <w:tcW w:w="1151"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②管理運営実績について</w:t>
            </w:r>
          </w:p>
        </w:tc>
        <w:tc>
          <w:tcPr>
            <w:tcW w:w="252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知識・経験・ノウハウが施設の管理運営に活かされる見込みがあるか。</w:t>
            </w:r>
          </w:p>
        </w:tc>
        <w:tc>
          <w:tcPr>
            <w:tcW w:w="1050" w:type="dxa"/>
            <w:vMerge w:val="continue"/>
            <w:vAlign w:val="top"/>
          </w:tcPr>
          <w:p>
            <w:pPr>
              <w:pStyle w:val="0"/>
              <w:rPr>
                <w:rFonts w:hint="eastAsia"/>
              </w:rPr>
            </w:pPr>
          </w:p>
        </w:tc>
        <w:tc>
          <w:tcPr>
            <w:tcW w:w="947" w:type="dxa"/>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15</w:t>
            </w:r>
          </w:p>
        </w:tc>
      </w:tr>
      <w:tr>
        <w:trPr/>
        <w:tc>
          <w:tcPr>
            <w:tcW w:w="415"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４</w:t>
            </w:r>
          </w:p>
        </w:tc>
        <w:tc>
          <w:tcPr>
            <w:tcW w:w="2419"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収支計画書の内容が、施設の管理運営に係る経費の縮減が図られるものであること。</w:t>
            </w:r>
          </w:p>
        </w:tc>
        <w:tc>
          <w:tcPr>
            <w:tcW w:w="1151"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収支計画書の経費の縮減について</w:t>
            </w:r>
          </w:p>
        </w:tc>
        <w:tc>
          <w:tcPr>
            <w:tcW w:w="252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収支計画書は適切で、経費の節減が図られる見込みはあるか。</w:t>
            </w:r>
          </w:p>
        </w:tc>
        <w:tc>
          <w:tcPr>
            <w:tcW w:w="105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事業計画書４</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経営状況書類</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収支計画書</w:t>
            </w:r>
          </w:p>
        </w:tc>
        <w:tc>
          <w:tcPr>
            <w:tcW w:w="947"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10</w:t>
            </w:r>
          </w:p>
        </w:tc>
      </w:tr>
      <w:tr>
        <w:trPr/>
        <w:tc>
          <w:tcPr>
            <w:tcW w:w="415"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６</w:t>
            </w:r>
          </w:p>
        </w:tc>
        <w:tc>
          <w:tcPr>
            <w:tcW w:w="2419"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指定管理料の適正</w:t>
            </w:r>
          </w:p>
        </w:tc>
        <w:tc>
          <w:tcPr>
            <w:tcW w:w="1151"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運営や独自提案事業への価格の妥当性</w:t>
            </w:r>
          </w:p>
        </w:tc>
        <w:tc>
          <w:tcPr>
            <w:tcW w:w="252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提案内容に対する指定管理料は妥当か</w:t>
            </w:r>
          </w:p>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1,500</w:t>
            </w:r>
            <w:r>
              <w:rPr>
                <w:rFonts w:hint="eastAsia" w:ascii="ＭＳ Ｐ明朝" w:hAnsi="ＭＳ Ｐ明朝" w:eastAsia="ＭＳ Ｐ明朝"/>
                <w:sz w:val="24"/>
              </w:rPr>
              <w:t>万円を基準に採点します。</w:t>
            </w:r>
          </w:p>
        </w:tc>
        <w:tc>
          <w:tcPr>
            <w:tcW w:w="105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概算見積</w:t>
            </w:r>
          </w:p>
        </w:tc>
        <w:tc>
          <w:tcPr>
            <w:tcW w:w="947"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20</w:t>
            </w:r>
          </w:p>
        </w:tc>
      </w:tr>
      <w:tr>
        <w:trPr/>
        <w:tc>
          <w:tcPr>
            <w:tcW w:w="415"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７</w:t>
            </w:r>
          </w:p>
        </w:tc>
        <w:tc>
          <w:tcPr>
            <w:tcW w:w="2419"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１～５以外の具体的提案があること</w:t>
            </w:r>
          </w:p>
        </w:tc>
        <w:tc>
          <w:tcPr>
            <w:tcW w:w="1151"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その他の提案について</w:t>
            </w:r>
          </w:p>
        </w:tc>
        <w:tc>
          <w:tcPr>
            <w:tcW w:w="252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その他に計画している取組みの具体的方策が示されているか。</w:t>
            </w:r>
          </w:p>
        </w:tc>
        <w:tc>
          <w:tcPr>
            <w:tcW w:w="105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FF0000"/>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自主事業計画書</w:t>
            </w:r>
          </w:p>
        </w:tc>
        <w:tc>
          <w:tcPr>
            <w:tcW w:w="947"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10</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1"/>
        <w:snapToGrid w:val="0"/>
        <w:rPr>
          <w:rFonts w:hint="eastAsia" w:ascii="ＭＳ Ｐ明朝" w:hAnsi="ＭＳ Ｐ明朝" w:eastAsia="ＭＳ Ｐ明朝"/>
          <w:b w:val="1"/>
        </w:rPr>
      </w:pPr>
      <w:bookmarkStart w:id="145" w:name="_Toc13412"/>
      <w:bookmarkStart w:id="146" w:name="_Toc19899"/>
      <w:bookmarkStart w:id="147" w:name="_Toc3251"/>
      <w:r>
        <w:rPr>
          <w:rFonts w:hint="eastAsia" w:ascii="ＭＳ Ｐ明朝" w:hAnsi="ＭＳ Ｐ明朝" w:eastAsia="ＭＳ Ｐ明朝"/>
          <w:b w:val="1"/>
        </w:rPr>
        <w:t>Ｋ　協定に関する事項</w:t>
      </w:r>
      <w:bookmarkEnd w:id="145"/>
      <w:bookmarkEnd w:id="146"/>
      <w:bookmarkEnd w:id="147"/>
    </w:p>
    <w:p>
      <w:pPr>
        <w:pStyle w:val="2"/>
        <w:snapToGrid w:val="0"/>
        <w:rPr>
          <w:rFonts w:hint="eastAsia"/>
        </w:rPr>
      </w:pPr>
      <w:bookmarkStart w:id="148" w:name="_Toc11767"/>
      <w:bookmarkStart w:id="149" w:name="_Toc21804"/>
      <w:bookmarkStart w:id="150" w:name="_Toc3533"/>
      <w:r>
        <w:rPr>
          <w:rFonts w:hint="eastAsia"/>
        </w:rPr>
        <w:t xml:space="preserve">1 </w:t>
      </w:r>
      <w:r>
        <w:rPr>
          <w:rFonts w:hint="eastAsia"/>
        </w:rPr>
        <w:t>基本的な考え方</w:t>
      </w:r>
      <w:bookmarkEnd w:id="148"/>
      <w:bookmarkEnd w:id="149"/>
      <w:bookmarkEnd w:id="150"/>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選定委員会の審査結果を基に決定した優先交渉権者との協議成立後に仮協定を締結し、指定管理者候補者とします。議会の議決後に指定管理者候補者を指定管理者として指定するとともに、基本協定を締結しま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なお、真狩村が支払う経費及び支払時期を定める年度協定は、別途締結いたします。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51" w:name="_Toc27754"/>
      <w:bookmarkStart w:id="152" w:name="_Toc3191"/>
      <w:bookmarkStart w:id="153" w:name="_Toc9500"/>
      <w:r>
        <w:rPr>
          <w:rFonts w:hint="eastAsia"/>
        </w:rPr>
        <w:t xml:space="preserve">2 </w:t>
      </w:r>
      <w:r>
        <w:rPr>
          <w:rFonts w:hint="eastAsia"/>
        </w:rPr>
        <w:t>協定の内容</w:t>
      </w:r>
      <w:bookmarkEnd w:id="151"/>
      <w:bookmarkEnd w:id="152"/>
      <w:bookmarkEnd w:id="153"/>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基本協定書（案）は、「別紙１　真狩フラワーセンターの管理及び運営に関する協定書（案）」のとおりです。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各年度の指定管理料の額及び支払い方法については、別途年度協定を締結します。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54" w:name="_Toc10739"/>
      <w:bookmarkStart w:id="155" w:name="_Toc19206"/>
      <w:bookmarkStart w:id="156" w:name="_Toc5757"/>
      <w:r>
        <w:rPr>
          <w:rFonts w:hint="eastAsia"/>
        </w:rPr>
        <w:t xml:space="preserve">3 </w:t>
      </w:r>
      <w:r>
        <w:rPr>
          <w:rFonts w:hint="eastAsia"/>
        </w:rPr>
        <w:t>協定書の解釈に疑義が乗じた場合等の措置</w:t>
      </w:r>
      <w:bookmarkEnd w:id="154"/>
      <w:bookmarkEnd w:id="155"/>
      <w:bookmarkEnd w:id="156"/>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協定書の解釈に疑義が生じた場合や協定書に定めのない事項が生じた場合には、村と指定管理者は誠意をもって協議するものとします。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1"/>
        <w:snapToGrid w:val="0"/>
        <w:rPr>
          <w:rFonts w:hint="eastAsia" w:ascii="ＭＳ Ｐ明朝" w:hAnsi="ＭＳ Ｐ明朝" w:eastAsia="ＭＳ Ｐ明朝"/>
          <w:b w:val="1"/>
        </w:rPr>
      </w:pPr>
      <w:bookmarkStart w:id="157" w:name="_Toc12868"/>
      <w:bookmarkStart w:id="158" w:name="_Toc1833"/>
      <w:bookmarkStart w:id="159" w:name="_Toc8014"/>
      <w:r>
        <w:rPr>
          <w:rFonts w:hint="eastAsia" w:ascii="ＭＳ Ｐ明朝" w:hAnsi="ＭＳ Ｐ明朝" w:eastAsia="ＭＳ Ｐ明朝"/>
          <w:b w:val="1"/>
        </w:rPr>
        <w:t>Ｌ　指定後の事業計画書・報告書の作成等</w:t>
      </w:r>
      <w:bookmarkEnd w:id="157"/>
      <w:bookmarkEnd w:id="158"/>
      <w:bookmarkEnd w:id="159"/>
    </w:p>
    <w:p>
      <w:pPr>
        <w:pStyle w:val="2"/>
        <w:snapToGrid w:val="0"/>
        <w:rPr>
          <w:rFonts w:hint="eastAsia"/>
        </w:rPr>
      </w:pPr>
      <w:bookmarkStart w:id="160" w:name="_Toc29207"/>
      <w:bookmarkStart w:id="161" w:name="_Toc29647"/>
      <w:bookmarkStart w:id="162" w:name="_Toc3908"/>
      <w:r>
        <w:rPr>
          <w:rFonts w:hint="eastAsia"/>
        </w:rPr>
        <w:t xml:space="preserve">1 </w:t>
      </w:r>
      <w:r>
        <w:rPr>
          <w:rFonts w:hint="eastAsia"/>
        </w:rPr>
        <w:t>事業計画の作成</w:t>
      </w:r>
      <w:bookmarkEnd w:id="160"/>
      <w:bookmarkEnd w:id="161"/>
      <w:bookmarkEnd w:id="162"/>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指定管理者は、毎年度、次年度の事業計画書を作成し、村の指定する期日までに提出してください。事業計画書に記載する内容は、次のとおりとします。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事業計画</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人員配置計画</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(3) </w:t>
      </w:r>
      <w:r>
        <w:rPr>
          <w:rFonts w:hint="eastAsia" w:ascii="ＭＳ Ｐ明朝" w:hAnsi="ＭＳ Ｐ明朝" w:eastAsia="ＭＳ Ｐ明朝"/>
          <w:sz w:val="24"/>
        </w:rPr>
        <w:t>収支計画</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63" w:name="_Toc12015"/>
      <w:bookmarkStart w:id="164" w:name="_Toc23853"/>
      <w:bookmarkStart w:id="165" w:name="_Toc30491"/>
      <w:r>
        <w:rPr>
          <w:rFonts w:hint="eastAsia"/>
        </w:rPr>
        <w:t xml:space="preserve">2 </w:t>
      </w:r>
      <w:r>
        <w:rPr>
          <w:rFonts w:hint="eastAsia"/>
        </w:rPr>
        <w:t>事業・業務報告書の作成</w:t>
      </w:r>
      <w:bookmarkEnd w:id="163"/>
      <w:bookmarkEnd w:id="164"/>
      <w:bookmarkEnd w:id="165"/>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事業報告書</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指定管理内の年度終了後、次に記載する内容を確認し、翌年の４月末までに提出してください。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①　管理業務の実施状況、施設の利用状況、使用料又は利用料金の収入の実績、管理業務に係る経費の収支状況、自主事業の実施状況、利用者満足度調査の結果及び分析、設備及び備品等の維持管理、その他、村が指示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業務報告書</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指定期間内の毎月終了後、次に記載する内容を確認し、翌月の</w:t>
      </w:r>
      <w:r>
        <w:rPr>
          <w:rFonts w:hint="eastAsia" w:ascii="ＭＳ Ｐ明朝" w:hAnsi="ＭＳ Ｐ明朝" w:eastAsia="ＭＳ Ｐ明朝"/>
          <w:sz w:val="24"/>
        </w:rPr>
        <w:t>20</w:t>
      </w:r>
      <w:r>
        <w:rPr>
          <w:rFonts w:hint="eastAsia" w:ascii="ＭＳ Ｐ明朝" w:hAnsi="ＭＳ Ｐ明朝" w:eastAsia="ＭＳ Ｐ明朝"/>
          <w:sz w:val="24"/>
        </w:rPr>
        <w:t>日までに提出してください。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①　施設の利用状況、料金等の収入、苦情及び事故等とその対応、その他、村が指示する事項</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66" w:name="_Toc24778"/>
      <w:bookmarkStart w:id="167" w:name="_Toc7069"/>
      <w:bookmarkStart w:id="168" w:name="_Toc8809"/>
      <w:r>
        <w:rPr>
          <w:rFonts w:hint="eastAsia"/>
        </w:rPr>
        <w:t xml:space="preserve">3 </w:t>
      </w:r>
      <w:r>
        <w:rPr>
          <w:rFonts w:hint="eastAsia"/>
        </w:rPr>
        <w:t>立入検査</w:t>
      </w:r>
      <w:bookmarkEnd w:id="166"/>
      <w:bookmarkEnd w:id="167"/>
      <w:bookmarkEnd w:id="168"/>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村は、指定管理者の業務の遂行状況等を確認するため、立入検査を実施しすることがあります。立入検査の実施に当たって必要な事務手続については、村と指定管理者双方の協議により決定します。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事業報告書、届出書等の検査により、状況を確認の結果、指定管理者が業務の基準を満たしていないことが明らかなときは、村は、指定管理者に対して業務の改善勧告を行うことがあります。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69" w:name="_Toc8504"/>
      <w:bookmarkStart w:id="170" w:name="_Toc8992"/>
      <w:bookmarkStart w:id="171" w:name="_Toc9975"/>
      <w:r>
        <w:rPr>
          <w:rFonts w:hint="eastAsia"/>
        </w:rPr>
        <w:t xml:space="preserve">4 </w:t>
      </w:r>
      <w:r>
        <w:rPr>
          <w:rFonts w:hint="eastAsia"/>
        </w:rPr>
        <w:t>監査の実施</w:t>
      </w:r>
      <w:bookmarkEnd w:id="169"/>
      <w:bookmarkEnd w:id="170"/>
      <w:bookmarkEnd w:id="171"/>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監査委員又は村が必要と認めるときは、指定管理者が行う管理運営業務について監査を受けなければなりません。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72" w:name="_Toc17011"/>
      <w:bookmarkStart w:id="173" w:name="_Toc26378"/>
      <w:bookmarkStart w:id="174" w:name="_Toc27856"/>
      <w:r>
        <w:rPr>
          <w:rFonts w:hint="eastAsia"/>
        </w:rPr>
        <w:t xml:space="preserve">5 </w:t>
      </w:r>
      <w:r>
        <w:rPr>
          <w:rFonts w:hint="eastAsia"/>
        </w:rPr>
        <w:t>指定期間満了後の引継業務</w:t>
      </w:r>
      <w:bookmarkEnd w:id="172"/>
      <w:bookmarkEnd w:id="173"/>
      <w:bookmarkEnd w:id="174"/>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指定管理者は、指定期間終了時に、次期指定管理者が円滑かつ支障なく真狩フラワーセンターの業務を遂行できるよう、誠意をもって引継ぎを行わなければなりません。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1"/>
        <w:snapToGrid w:val="0"/>
        <w:rPr>
          <w:rFonts w:hint="eastAsia" w:ascii="ＭＳ Ｐ明朝" w:hAnsi="ＭＳ Ｐ明朝" w:eastAsia="ＭＳ Ｐ明朝"/>
          <w:b w:val="1"/>
        </w:rPr>
      </w:pPr>
      <w:bookmarkStart w:id="175" w:name="_Toc13574"/>
      <w:bookmarkStart w:id="176" w:name="_Toc32488"/>
      <w:bookmarkStart w:id="177" w:name="_Toc9475"/>
      <w:r>
        <w:rPr>
          <w:rFonts w:hint="eastAsia" w:ascii="ＭＳ Ｐ明朝" w:hAnsi="ＭＳ Ｐ明朝" w:eastAsia="ＭＳ Ｐ明朝"/>
          <w:b w:val="1"/>
        </w:rPr>
        <w:t>Ｍ　留意事項</w:t>
      </w:r>
      <w:bookmarkEnd w:id="175"/>
      <w:bookmarkEnd w:id="176"/>
      <w:bookmarkEnd w:id="177"/>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事業の継続が困難となった場合の措置</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指定管理者の責めに帰すべき事由による場合</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の責めに帰すべき事由により、適切な管理運営が困難となった場合、又は指定管理者の財務状況が悪化し、指定管理者としての管理運営が困難と認められる場合は、村は指定管理者の指定を取り消すことができるもの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この場合、村に生じた損害は指定管理者が賠償するものとします。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また、次期指定管理者が円滑かつ支障なく施設の管理運営業務を遂行できるように、誠意を持って引継ぎを行わなければなりません。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不可抗力による場合</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不可抗力、村又は指定管理者の責めに帰すことができない事由により管理運営の継続が困難となった場合は、村と指定管理者は管理運営の継続の可否について協議するものとします。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なお、その結果、事業の継続が困難であると判断した場合は、村は指定管理者の指定を取消し、又は業務の全部若しくは一部の停止をすることができるものとします。</w:t>
      </w:r>
    </w:p>
    <w:p>
      <w:pPr>
        <w:pStyle w:val="0"/>
        <w:snapToGrid w:val="0"/>
        <w:spacing w:line="420" w:lineRule="atLeast"/>
        <w:ind w:left="0" w:leftChars="0" w:firstLine="240" w:firstLineChars="100"/>
        <w:jc w:val="both"/>
        <w:rPr>
          <w:rFonts w:hint="eastAsia" w:ascii="ＭＳ Ｐ明朝" w:hAnsi="ＭＳ Ｐ明朝" w:eastAsia="ＭＳ Ｐ明朝"/>
          <w:sz w:val="24"/>
        </w:rPr>
      </w:pPr>
      <w:r>
        <w:rPr>
          <w:rFonts w:hint="eastAsia" w:ascii="ＭＳ Ｐ明朝" w:hAnsi="ＭＳ Ｐ明朝" w:eastAsia="ＭＳ Ｐ明朝"/>
          <w:sz w:val="24"/>
        </w:rPr>
        <w:t>取消しの場合は、指定管理者は次期指定管理者が円滑かつ支障なく施設の管理営業業務を遂行できるように、誠意を持って引継ぎを行わなければなりません。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(3) </w:t>
      </w:r>
      <w:r>
        <w:rPr>
          <w:rFonts w:hint="eastAsia" w:ascii="ＭＳ Ｐ明朝" w:hAnsi="ＭＳ Ｐ明朝" w:eastAsia="ＭＳ Ｐ明朝"/>
          <w:sz w:val="24"/>
        </w:rPr>
        <w:t>原状回復</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指定管理者は、指定期間の満了又は指定が取り消された場合は、村の指示に基づき、指定開始日を基準として施設を原状に復して引き渡さなければなりません。</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ただし、現況施設が今後の利用に支障がないと村と指定管理者が協議して合意した場合は、この限りではありません。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1"/>
        <w:snapToGrid w:val="0"/>
        <w:rPr>
          <w:rFonts w:hint="eastAsia" w:ascii="ＭＳ Ｐ明朝" w:hAnsi="ＭＳ Ｐ明朝" w:eastAsia="ＭＳ Ｐ明朝"/>
          <w:b w:val="1"/>
        </w:rPr>
      </w:pPr>
      <w:bookmarkStart w:id="178" w:name="_Toc20982"/>
      <w:bookmarkStart w:id="179" w:name="_Toc23236"/>
      <w:bookmarkStart w:id="180" w:name="_Toc31287"/>
      <w:r>
        <w:rPr>
          <w:rFonts w:hint="eastAsia" w:ascii="ＭＳ Ｐ明朝" w:hAnsi="ＭＳ Ｐ明朝" w:eastAsia="ＭＳ Ｐ明朝"/>
          <w:b w:val="1"/>
        </w:rPr>
        <w:t>Ｎ　資料</w:t>
      </w:r>
      <w:bookmarkEnd w:id="178"/>
      <w:bookmarkEnd w:id="179"/>
      <w:bookmarkEnd w:id="180"/>
    </w:p>
    <w:p>
      <w:pPr>
        <w:pStyle w:val="2"/>
        <w:snapToGrid w:val="0"/>
        <w:rPr>
          <w:rFonts w:hint="eastAsia"/>
        </w:rPr>
      </w:pPr>
      <w:bookmarkStart w:id="181" w:name="_Toc21746"/>
      <w:bookmarkStart w:id="182" w:name="_Toc24565"/>
      <w:bookmarkStart w:id="183" w:name="_Toc25565"/>
      <w:r>
        <w:rPr>
          <w:rFonts w:hint="eastAsia"/>
        </w:rPr>
        <w:t xml:space="preserve">1 </w:t>
      </w:r>
      <w:r>
        <w:rPr>
          <w:rFonts w:hint="eastAsia"/>
        </w:rPr>
        <w:t>施設の利用状況</w:t>
      </w:r>
      <w:bookmarkEnd w:id="181"/>
      <w:bookmarkEnd w:id="182"/>
      <w:bookmarkEnd w:id="183"/>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過去</w:t>
      </w:r>
      <w:r>
        <w:rPr>
          <w:rFonts w:hint="eastAsia" w:ascii="ＭＳ Ｐ明朝" w:hAnsi="ＭＳ Ｐ明朝" w:eastAsia="ＭＳ Ｐ明朝"/>
          <w:sz w:val="24"/>
        </w:rPr>
        <w:t>5</w:t>
      </w:r>
      <w:r>
        <w:rPr>
          <w:rFonts w:hint="eastAsia" w:ascii="ＭＳ Ｐ明朝" w:hAnsi="ＭＳ Ｐ明朝" w:eastAsia="ＭＳ Ｐ明朝"/>
          <w:sz w:val="24"/>
        </w:rPr>
        <w:t>年間</w:t>
      </w:r>
      <w:r>
        <w:rPr>
          <w:rFonts w:hint="eastAsia" w:ascii="ＭＳ Ｐ明朝" w:hAnsi="ＭＳ Ｐ明朝" w:eastAsia="ＭＳ Ｐ明朝"/>
          <w:sz w:val="24"/>
        </w:rPr>
        <w:t>(</w:t>
      </w:r>
      <w:r>
        <w:rPr>
          <w:rFonts w:hint="eastAsia" w:ascii="ＭＳ Ｐ明朝" w:hAnsi="ＭＳ Ｐ明朝" w:eastAsia="ＭＳ Ｐ明朝"/>
          <w:sz w:val="24"/>
        </w:rPr>
        <w:t>令和</w:t>
      </w:r>
      <w:r>
        <w:rPr>
          <w:rFonts w:hint="eastAsia" w:ascii="ＭＳ Ｐ明朝" w:hAnsi="ＭＳ Ｐ明朝" w:eastAsia="ＭＳ Ｐ明朝"/>
          <w:sz w:val="24"/>
        </w:rPr>
        <w:t>3</w:t>
      </w:r>
      <w:r>
        <w:rPr>
          <w:rFonts w:hint="eastAsia" w:ascii="ＭＳ Ｐ明朝" w:hAnsi="ＭＳ Ｐ明朝" w:eastAsia="ＭＳ Ｐ明朝"/>
          <w:sz w:val="24"/>
        </w:rPr>
        <w:t>年度から令和</w:t>
      </w:r>
      <w:r>
        <w:rPr>
          <w:rFonts w:hint="eastAsia" w:ascii="ＭＳ Ｐ明朝" w:hAnsi="ＭＳ Ｐ明朝" w:eastAsia="ＭＳ Ｐ明朝"/>
          <w:sz w:val="24"/>
        </w:rPr>
        <w:t>7</w:t>
      </w:r>
      <w:r>
        <w:rPr>
          <w:rFonts w:hint="eastAsia" w:ascii="ＭＳ Ｐ明朝" w:hAnsi="ＭＳ Ｐ明朝" w:eastAsia="ＭＳ Ｐ明朝"/>
          <w:sz w:val="24"/>
        </w:rPr>
        <w:t>年度</w:t>
      </w:r>
      <w:r>
        <w:rPr>
          <w:rFonts w:hint="eastAsia" w:ascii="ＭＳ Ｐ明朝" w:hAnsi="ＭＳ Ｐ明朝" w:eastAsia="ＭＳ Ｐ明朝"/>
          <w:sz w:val="24"/>
        </w:rPr>
        <w:t>)</w:t>
      </w:r>
      <w:r>
        <w:rPr>
          <w:rFonts w:hint="eastAsia" w:ascii="ＭＳ Ｐ明朝" w:hAnsi="ＭＳ Ｐ明朝" w:eastAsia="ＭＳ Ｐ明朝"/>
          <w:sz w:val="24"/>
        </w:rPr>
        <w:t>の利用状況は次のとおりです。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〇入館者数</w:t>
      </w:r>
      <w:r>
        <w:rPr>
          <w:rFonts w:hint="eastAsia" w:ascii="ＭＳ Ｐ明朝" w:hAnsi="ＭＳ Ｐ明朝" w:eastAsia="ＭＳ Ｐ明朝"/>
          <w:sz w:val="24"/>
        </w:rPr>
        <w:t xml:space="preserve">                                  </w:t>
      </w:r>
      <w:r>
        <w:rPr>
          <w:rFonts w:hint="eastAsia" w:ascii="ＭＳ Ｐ明朝" w:hAnsi="ＭＳ Ｐ明朝" w:eastAsia="ＭＳ Ｐ明朝"/>
          <w:sz w:val="24"/>
        </w:rPr>
        <w:t>　　　　　　　　</w:t>
      </w:r>
      <w:r>
        <w:rPr>
          <w:rFonts w:hint="eastAsia" w:ascii="ＭＳ Ｐ明朝" w:hAnsi="ＭＳ Ｐ明朝" w:eastAsia="ＭＳ Ｐ明朝"/>
          <w:sz w:val="24"/>
        </w:rPr>
        <w:t xml:space="preserve">     </w:t>
      </w:r>
      <w:r>
        <w:rPr>
          <w:rFonts w:hint="eastAsia" w:ascii="ＭＳ Ｐ明朝" w:hAnsi="ＭＳ Ｐ明朝" w:eastAsia="ＭＳ Ｐ明朝"/>
          <w:sz w:val="24"/>
        </w:rPr>
        <w:t>（単位：人）</w:t>
      </w:r>
    </w:p>
    <w:tbl>
      <w:tblPr>
        <w:tblStyle w:val="24"/>
        <w:tblW w:w="0" w:type="auto"/>
        <w:tblInd w:w="0" w:type="dxa"/>
        <w:tblLayout w:type="fixed"/>
        <w:tblLook w:firstRow="1" w:lastRow="0" w:firstColumn="1" w:lastColumn="0" w:noHBand="0" w:noVBand="1" w:val="04A0"/>
      </w:tblPr>
      <w:tblGrid>
        <w:gridCol w:w="1595"/>
        <w:gridCol w:w="1595"/>
        <w:gridCol w:w="1595"/>
        <w:gridCol w:w="1595"/>
        <w:gridCol w:w="1595"/>
      </w:tblGrid>
      <w:tr>
        <w:trPr/>
        <w:tc>
          <w:tcPr>
            <w:tcW w:w="1595" w:type="dxa"/>
            <w:vAlign w:val="top"/>
          </w:tcPr>
          <w:p>
            <w:pPr>
              <w:pStyle w:val="0"/>
              <w:snapToGrid w:val="0"/>
              <w:spacing w:line="420" w:lineRule="atLeast"/>
              <w:ind w:left="0" w:leftChars="0" w:hanging="240" w:hangingChars="100"/>
              <w:jc w:val="center"/>
              <w:rPr>
                <w:rFonts w:hint="eastAsia" w:ascii="ＭＳ Ｐ明朝" w:hAnsi="ＭＳ Ｐ明朝" w:eastAsia="ＭＳ Ｐ明朝"/>
                <w:sz w:val="24"/>
              </w:rPr>
            </w:pPr>
            <w:r>
              <w:rPr>
                <w:rFonts w:hint="eastAsia" w:ascii="ＭＳ Ｐ明朝" w:hAnsi="ＭＳ Ｐ明朝" w:eastAsia="ＭＳ Ｐ明朝"/>
                <w:sz w:val="24"/>
              </w:rPr>
              <w:t>令和</w:t>
            </w:r>
            <w:r>
              <w:rPr>
                <w:rFonts w:hint="eastAsia" w:ascii="ＭＳ Ｐ明朝" w:hAnsi="ＭＳ Ｐ明朝" w:eastAsia="ＭＳ Ｐ明朝"/>
                <w:sz w:val="24"/>
              </w:rPr>
              <w:t>3</w:t>
            </w:r>
            <w:r>
              <w:rPr>
                <w:rFonts w:hint="eastAsia" w:ascii="ＭＳ Ｐ明朝" w:hAnsi="ＭＳ Ｐ明朝" w:eastAsia="ＭＳ Ｐ明朝"/>
                <w:sz w:val="24"/>
              </w:rPr>
              <w:t>年度</w:t>
            </w:r>
          </w:p>
        </w:tc>
        <w:tc>
          <w:tcPr>
            <w:tcW w:w="1595" w:type="dxa"/>
            <w:vAlign w:val="top"/>
          </w:tcPr>
          <w:p>
            <w:pPr>
              <w:pStyle w:val="0"/>
              <w:snapToGrid w:val="0"/>
              <w:spacing w:line="420" w:lineRule="atLeast"/>
              <w:ind w:left="0" w:leftChars="0" w:hanging="240" w:hangingChars="100"/>
              <w:jc w:val="center"/>
              <w:rPr>
                <w:rFonts w:hint="eastAsia" w:ascii="ＭＳ Ｐ明朝" w:hAnsi="ＭＳ Ｐ明朝" w:eastAsia="ＭＳ Ｐ明朝"/>
                <w:sz w:val="24"/>
              </w:rPr>
            </w:pPr>
            <w:r>
              <w:rPr>
                <w:rFonts w:hint="eastAsia" w:ascii="ＭＳ Ｐ明朝" w:hAnsi="ＭＳ Ｐ明朝" w:eastAsia="ＭＳ Ｐ明朝"/>
                <w:sz w:val="24"/>
              </w:rPr>
              <w:t>令和</w:t>
            </w:r>
            <w:r>
              <w:rPr>
                <w:rFonts w:hint="eastAsia" w:ascii="ＭＳ Ｐ明朝" w:hAnsi="ＭＳ Ｐ明朝" w:eastAsia="ＭＳ Ｐ明朝"/>
                <w:sz w:val="24"/>
              </w:rPr>
              <w:t>4</w:t>
            </w:r>
            <w:r>
              <w:rPr>
                <w:rFonts w:hint="eastAsia" w:ascii="ＭＳ Ｐ明朝" w:hAnsi="ＭＳ Ｐ明朝" w:eastAsia="ＭＳ Ｐ明朝"/>
                <w:sz w:val="24"/>
              </w:rPr>
              <w:t>年度</w:t>
            </w:r>
          </w:p>
        </w:tc>
        <w:tc>
          <w:tcPr>
            <w:tcW w:w="1595" w:type="dxa"/>
            <w:vAlign w:val="top"/>
          </w:tcPr>
          <w:p>
            <w:pPr>
              <w:pStyle w:val="0"/>
              <w:snapToGrid w:val="0"/>
              <w:spacing w:line="420" w:lineRule="atLeast"/>
              <w:ind w:left="0" w:leftChars="0" w:hanging="240" w:hangingChars="100"/>
              <w:jc w:val="center"/>
              <w:rPr>
                <w:rFonts w:hint="eastAsia" w:ascii="ＭＳ Ｐ明朝" w:hAnsi="ＭＳ Ｐ明朝" w:eastAsia="ＭＳ Ｐ明朝"/>
                <w:sz w:val="24"/>
              </w:rPr>
            </w:pPr>
            <w:r>
              <w:rPr>
                <w:rFonts w:hint="eastAsia" w:ascii="ＭＳ Ｐ明朝" w:hAnsi="ＭＳ Ｐ明朝" w:eastAsia="ＭＳ Ｐ明朝"/>
                <w:sz w:val="24"/>
              </w:rPr>
              <w:t>令和</w:t>
            </w:r>
            <w:r>
              <w:rPr>
                <w:rFonts w:hint="eastAsia" w:ascii="ＭＳ Ｐ明朝" w:hAnsi="ＭＳ Ｐ明朝" w:eastAsia="ＭＳ Ｐ明朝"/>
                <w:sz w:val="24"/>
              </w:rPr>
              <w:t>5</w:t>
            </w:r>
            <w:r>
              <w:rPr>
                <w:rFonts w:hint="eastAsia" w:ascii="ＭＳ Ｐ明朝" w:hAnsi="ＭＳ Ｐ明朝" w:eastAsia="ＭＳ Ｐ明朝"/>
                <w:sz w:val="24"/>
              </w:rPr>
              <w:t>年度</w:t>
            </w:r>
          </w:p>
        </w:tc>
        <w:tc>
          <w:tcPr>
            <w:tcW w:w="1595" w:type="dxa"/>
            <w:vAlign w:val="top"/>
          </w:tcPr>
          <w:p>
            <w:pPr>
              <w:pStyle w:val="0"/>
              <w:snapToGrid w:val="0"/>
              <w:spacing w:line="420" w:lineRule="atLeast"/>
              <w:ind w:left="0" w:leftChars="0" w:hanging="240" w:hangingChars="100"/>
              <w:jc w:val="center"/>
              <w:rPr>
                <w:rFonts w:hint="eastAsia" w:ascii="ＭＳ Ｐ明朝" w:hAnsi="ＭＳ Ｐ明朝" w:eastAsia="ＭＳ Ｐ明朝"/>
                <w:sz w:val="24"/>
              </w:rPr>
            </w:pPr>
            <w:r>
              <w:rPr>
                <w:rFonts w:hint="eastAsia" w:ascii="ＭＳ Ｐ明朝" w:hAnsi="ＭＳ Ｐ明朝" w:eastAsia="ＭＳ Ｐ明朝"/>
                <w:sz w:val="24"/>
              </w:rPr>
              <w:t>令和</w:t>
            </w:r>
            <w:r>
              <w:rPr>
                <w:rFonts w:hint="eastAsia" w:ascii="ＭＳ Ｐ明朝" w:hAnsi="ＭＳ Ｐ明朝" w:eastAsia="ＭＳ Ｐ明朝"/>
                <w:sz w:val="24"/>
              </w:rPr>
              <w:t>6</w:t>
            </w:r>
            <w:r>
              <w:rPr>
                <w:rFonts w:hint="eastAsia" w:ascii="ＭＳ Ｐ明朝" w:hAnsi="ＭＳ Ｐ明朝" w:eastAsia="ＭＳ Ｐ明朝"/>
                <w:sz w:val="24"/>
              </w:rPr>
              <w:t>年度</w:t>
            </w:r>
          </w:p>
        </w:tc>
        <w:tc>
          <w:tcPr>
            <w:tcW w:w="1595" w:type="dxa"/>
            <w:vAlign w:val="top"/>
          </w:tcPr>
          <w:p>
            <w:pPr>
              <w:pStyle w:val="0"/>
              <w:snapToGrid w:val="0"/>
              <w:spacing w:line="420" w:lineRule="atLeast"/>
              <w:ind w:left="0" w:leftChars="0" w:hanging="240" w:hangingChars="100"/>
              <w:jc w:val="center"/>
              <w:rPr>
                <w:rFonts w:hint="eastAsia" w:ascii="ＭＳ Ｐ明朝" w:hAnsi="ＭＳ Ｐ明朝" w:eastAsia="ＭＳ Ｐ明朝"/>
                <w:sz w:val="24"/>
              </w:rPr>
            </w:pPr>
            <w:r>
              <w:rPr>
                <w:rFonts w:hint="eastAsia" w:ascii="ＭＳ Ｐ明朝" w:hAnsi="ＭＳ Ｐ明朝" w:eastAsia="ＭＳ Ｐ明朝"/>
                <w:sz w:val="24"/>
              </w:rPr>
              <w:t>令和</w:t>
            </w:r>
            <w:r>
              <w:rPr>
                <w:rFonts w:hint="eastAsia" w:ascii="ＭＳ Ｐ明朝" w:hAnsi="ＭＳ Ｐ明朝" w:eastAsia="ＭＳ Ｐ明朝"/>
                <w:sz w:val="24"/>
              </w:rPr>
              <w:t>7</w:t>
            </w:r>
            <w:r>
              <w:rPr>
                <w:rFonts w:hint="eastAsia" w:ascii="ＭＳ Ｐ明朝" w:hAnsi="ＭＳ Ｐ明朝" w:eastAsia="ＭＳ Ｐ明朝"/>
                <w:sz w:val="24"/>
              </w:rPr>
              <w:t>年度</w:t>
            </w:r>
          </w:p>
        </w:tc>
      </w:tr>
      <w:tr>
        <w:trPr/>
        <w:tc>
          <w:tcPr>
            <w:tcW w:w="1595" w:type="dxa"/>
            <w:vAlign w:val="top"/>
          </w:tcPr>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106,787</w:t>
            </w:r>
          </w:p>
        </w:tc>
        <w:tc>
          <w:tcPr>
            <w:tcW w:w="1595" w:type="dxa"/>
            <w:vAlign w:val="top"/>
          </w:tcPr>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129,522</w:t>
            </w:r>
          </w:p>
        </w:tc>
        <w:tc>
          <w:tcPr>
            <w:tcW w:w="1595" w:type="dxa"/>
            <w:vAlign w:val="top"/>
          </w:tcPr>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122,618</w:t>
            </w:r>
          </w:p>
        </w:tc>
        <w:tc>
          <w:tcPr>
            <w:tcW w:w="1595" w:type="dxa"/>
            <w:vAlign w:val="top"/>
          </w:tcPr>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141,508</w:t>
            </w:r>
          </w:p>
        </w:tc>
        <w:tc>
          <w:tcPr>
            <w:tcW w:w="1595" w:type="dxa"/>
            <w:vAlign w:val="top"/>
          </w:tcPr>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138,839</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施設の決算状況</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過去</w:t>
      </w:r>
      <w:r>
        <w:rPr>
          <w:rFonts w:hint="eastAsia" w:ascii="ＭＳ Ｐ明朝" w:hAnsi="ＭＳ Ｐ明朝" w:eastAsia="ＭＳ Ｐ明朝"/>
          <w:sz w:val="24"/>
        </w:rPr>
        <w:t>5</w:t>
      </w:r>
      <w:r>
        <w:rPr>
          <w:rFonts w:hint="eastAsia" w:ascii="ＭＳ Ｐ明朝" w:hAnsi="ＭＳ Ｐ明朝" w:eastAsia="ＭＳ Ｐ明朝"/>
          <w:sz w:val="24"/>
        </w:rPr>
        <w:t>年間</w:t>
      </w:r>
      <w:r>
        <w:rPr>
          <w:rFonts w:hint="eastAsia" w:ascii="ＭＳ Ｐ明朝" w:hAnsi="ＭＳ Ｐ明朝" w:eastAsia="ＭＳ Ｐ明朝"/>
          <w:sz w:val="24"/>
        </w:rPr>
        <w:t>(</w:t>
      </w:r>
      <w:r>
        <w:rPr>
          <w:rFonts w:hint="eastAsia" w:ascii="ＭＳ Ｐ明朝" w:hAnsi="ＭＳ Ｐ明朝" w:eastAsia="ＭＳ Ｐ明朝"/>
          <w:sz w:val="24"/>
        </w:rPr>
        <w:t>令和</w:t>
      </w:r>
      <w:r>
        <w:rPr>
          <w:rFonts w:hint="eastAsia" w:ascii="ＭＳ Ｐ明朝" w:hAnsi="ＭＳ Ｐ明朝" w:eastAsia="ＭＳ Ｐ明朝"/>
          <w:sz w:val="24"/>
        </w:rPr>
        <w:t>3</w:t>
      </w:r>
      <w:r>
        <w:rPr>
          <w:rFonts w:hint="eastAsia" w:ascii="ＭＳ Ｐ明朝" w:hAnsi="ＭＳ Ｐ明朝" w:eastAsia="ＭＳ Ｐ明朝"/>
          <w:sz w:val="24"/>
        </w:rPr>
        <w:t>年度から令和</w:t>
      </w:r>
      <w:r>
        <w:rPr>
          <w:rFonts w:hint="eastAsia" w:ascii="ＭＳ Ｐ明朝" w:hAnsi="ＭＳ Ｐ明朝" w:eastAsia="ＭＳ Ｐ明朝"/>
          <w:sz w:val="24"/>
        </w:rPr>
        <w:t>7</w:t>
      </w:r>
      <w:r>
        <w:rPr>
          <w:rFonts w:hint="eastAsia" w:ascii="ＭＳ Ｐ明朝" w:hAnsi="ＭＳ Ｐ明朝" w:eastAsia="ＭＳ Ｐ明朝"/>
          <w:sz w:val="24"/>
        </w:rPr>
        <w:t>年度</w:t>
      </w:r>
      <w:r>
        <w:rPr>
          <w:rFonts w:hint="eastAsia" w:ascii="ＭＳ Ｐ明朝" w:hAnsi="ＭＳ Ｐ明朝" w:eastAsia="ＭＳ Ｐ明朝"/>
          <w:sz w:val="24"/>
        </w:rPr>
        <w:t>)</w:t>
      </w:r>
      <w:r>
        <w:rPr>
          <w:rFonts w:hint="eastAsia" w:ascii="ＭＳ Ｐ明朝" w:hAnsi="ＭＳ Ｐ明朝" w:eastAsia="ＭＳ Ｐ明朝"/>
          <w:sz w:val="24"/>
        </w:rPr>
        <w:t>の決算状況は次のとおりです。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〇収支実績　</w:t>
      </w:r>
      <w:r>
        <w:rPr>
          <w:rFonts w:hint="eastAsia" w:ascii="ＭＳ Ｐ明朝" w:hAnsi="ＭＳ Ｐ明朝" w:eastAsia="ＭＳ Ｐ明朝"/>
          <w:sz w:val="24"/>
        </w:rPr>
        <w:t xml:space="preserve">                                               </w:t>
      </w:r>
      <w:r>
        <w:rPr>
          <w:rFonts w:hint="eastAsia" w:ascii="ＭＳ Ｐ明朝" w:hAnsi="ＭＳ Ｐ明朝" w:eastAsia="ＭＳ Ｐ明朝"/>
          <w:sz w:val="24"/>
        </w:rPr>
        <w:t>（単位：千円）</w:t>
      </w:r>
    </w:p>
    <w:tbl>
      <w:tblPr>
        <w:tblStyle w:val="24"/>
        <w:tblW w:w="0" w:type="auto"/>
        <w:tblInd w:w="0" w:type="dxa"/>
        <w:tblLayout w:type="fixed"/>
        <w:tblLook w:firstRow="1" w:lastRow="0" w:firstColumn="1" w:lastColumn="0" w:noHBand="0" w:noVBand="1" w:val="04A0"/>
      </w:tblPr>
      <w:tblGrid>
        <w:gridCol w:w="415"/>
        <w:gridCol w:w="2013"/>
        <w:gridCol w:w="1214"/>
        <w:gridCol w:w="1214"/>
        <w:gridCol w:w="1214"/>
        <w:gridCol w:w="1214"/>
        <w:gridCol w:w="1214"/>
      </w:tblGrid>
      <w:tr>
        <w:trPr/>
        <w:tc>
          <w:tcPr>
            <w:tcW w:w="242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420" w:lineRule="atLeast"/>
              <w:ind w:left="0" w:leftChars="0" w:hanging="240" w:hangingChars="100"/>
              <w:rPr>
                <w:rFonts w:hint="eastAsia" w:ascii="ＭＳ Ｐ明朝" w:hAnsi="ＭＳ Ｐ明朝" w:eastAsia="ＭＳ Ｐ明朝"/>
                <w:sz w:val="24"/>
              </w:rPr>
            </w:pPr>
          </w:p>
        </w:tc>
        <w:tc>
          <w:tcPr>
            <w:tcW w:w="1214" w:type="dxa"/>
            <w:vAlign w:val="top"/>
          </w:tcPr>
          <w:p>
            <w:pPr>
              <w:pStyle w:val="0"/>
              <w:snapToGrid w:val="0"/>
              <w:spacing w:line="420" w:lineRule="atLeast"/>
              <w:ind w:left="0" w:leftChars="0" w:hanging="240" w:hangingChars="100"/>
              <w:jc w:val="center"/>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R3</w:t>
            </w:r>
            <w:r>
              <w:rPr>
                <w:rFonts w:hint="eastAsia" w:ascii="ＭＳ Ｐ明朝" w:hAnsi="ＭＳ Ｐ明朝" w:eastAsia="ＭＳ Ｐ明朝"/>
                <w:snapToGrid w:val="0"/>
                <w:spacing w:val="0"/>
                <w:w w:val="100"/>
                <w:kern w:val="0"/>
                <w:position w:val="0"/>
                <w:sz w:val="24"/>
              </w:rPr>
              <w:t>年度</w:t>
            </w:r>
          </w:p>
        </w:tc>
        <w:tc>
          <w:tcPr>
            <w:tcW w:w="1214" w:type="dxa"/>
            <w:vAlign w:val="top"/>
          </w:tcPr>
          <w:p>
            <w:pPr>
              <w:pStyle w:val="0"/>
              <w:snapToGrid w:val="0"/>
              <w:spacing w:line="420" w:lineRule="atLeast"/>
              <w:ind w:left="0" w:leftChars="0" w:hanging="240" w:hangingChars="100"/>
              <w:jc w:val="center"/>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R4</w:t>
            </w:r>
            <w:r>
              <w:rPr>
                <w:rFonts w:hint="eastAsia" w:ascii="ＭＳ Ｐ明朝" w:hAnsi="ＭＳ Ｐ明朝" w:eastAsia="ＭＳ Ｐ明朝"/>
                <w:snapToGrid w:val="0"/>
                <w:spacing w:val="0"/>
                <w:w w:val="100"/>
                <w:kern w:val="0"/>
                <w:position w:val="0"/>
                <w:sz w:val="24"/>
              </w:rPr>
              <w:t>年度</w:t>
            </w:r>
          </w:p>
        </w:tc>
        <w:tc>
          <w:tcPr>
            <w:tcW w:w="1214" w:type="dxa"/>
            <w:vAlign w:val="top"/>
          </w:tcPr>
          <w:p>
            <w:pPr>
              <w:pStyle w:val="0"/>
              <w:snapToGrid w:val="0"/>
              <w:spacing w:line="420" w:lineRule="atLeast"/>
              <w:ind w:left="0" w:leftChars="0" w:hanging="240" w:hangingChars="100"/>
              <w:jc w:val="center"/>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R5</w:t>
            </w:r>
            <w:r>
              <w:rPr>
                <w:rFonts w:hint="eastAsia" w:ascii="ＭＳ Ｐ明朝" w:hAnsi="ＭＳ Ｐ明朝" w:eastAsia="ＭＳ Ｐ明朝"/>
                <w:snapToGrid w:val="0"/>
                <w:spacing w:val="0"/>
                <w:w w:val="100"/>
                <w:kern w:val="0"/>
                <w:position w:val="0"/>
                <w:sz w:val="24"/>
              </w:rPr>
              <w:t>年度</w:t>
            </w:r>
          </w:p>
        </w:tc>
        <w:tc>
          <w:tcPr>
            <w:tcW w:w="1214" w:type="dxa"/>
            <w:vAlign w:val="top"/>
          </w:tcPr>
          <w:p>
            <w:pPr>
              <w:pStyle w:val="0"/>
              <w:snapToGrid w:val="0"/>
              <w:spacing w:line="420" w:lineRule="atLeast"/>
              <w:ind w:left="0" w:leftChars="0" w:hanging="240" w:hangingChars="100"/>
              <w:jc w:val="center"/>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R6</w:t>
            </w:r>
            <w:r>
              <w:rPr>
                <w:rFonts w:hint="eastAsia" w:ascii="ＭＳ Ｐ明朝" w:hAnsi="ＭＳ Ｐ明朝" w:eastAsia="ＭＳ Ｐ明朝"/>
                <w:snapToGrid w:val="0"/>
                <w:spacing w:val="0"/>
                <w:w w:val="100"/>
                <w:kern w:val="0"/>
                <w:position w:val="0"/>
                <w:sz w:val="24"/>
              </w:rPr>
              <w:t>年度</w:t>
            </w:r>
          </w:p>
        </w:tc>
        <w:tc>
          <w:tcPr>
            <w:tcW w:w="1214" w:type="dxa"/>
            <w:vAlign w:val="top"/>
          </w:tcPr>
          <w:p>
            <w:pPr>
              <w:pStyle w:val="0"/>
              <w:snapToGrid w:val="0"/>
              <w:spacing w:line="420" w:lineRule="atLeast"/>
              <w:ind w:left="0" w:leftChars="0" w:hanging="240" w:hangingChars="100"/>
              <w:jc w:val="center"/>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R7</w:t>
            </w:r>
            <w:r>
              <w:rPr>
                <w:rFonts w:hint="eastAsia" w:ascii="ＭＳ Ｐ明朝" w:hAnsi="ＭＳ Ｐ明朝" w:eastAsia="ＭＳ Ｐ明朝"/>
                <w:snapToGrid w:val="0"/>
                <w:spacing w:val="0"/>
                <w:w w:val="100"/>
                <w:kern w:val="0"/>
                <w:position w:val="0"/>
                <w:sz w:val="24"/>
              </w:rPr>
              <w:t>年度</w:t>
            </w:r>
          </w:p>
        </w:tc>
      </w:tr>
      <w:tr>
        <w:trPr/>
        <w:tc>
          <w:tcPr>
            <w:tcW w:w="2428" w:type="dxa"/>
            <w:gridSpan w:val="2"/>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収入</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54,469</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79,484</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77,630</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87,420</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94,537</w:t>
            </w:r>
          </w:p>
        </w:tc>
      </w:tr>
      <w:tr>
        <w:trPr>
          <w:trHeight w:val="420" w:hRule="atLeast"/>
        </w:trPr>
        <w:tc>
          <w:tcPr>
            <w:tcW w:w="415" w:type="dxa"/>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420" w:lineRule="atLeast"/>
              <w:ind w:left="0" w:leftChars="0" w:hanging="240" w:hangingChars="100"/>
              <w:rPr>
                <w:rFonts w:hint="eastAsia" w:ascii="ＭＳ Ｐ明朝" w:hAnsi="ＭＳ Ｐ明朝" w:eastAsia="ＭＳ Ｐ明朝"/>
                <w:sz w:val="24"/>
              </w:rPr>
            </w:pPr>
          </w:p>
        </w:tc>
        <w:tc>
          <w:tcPr>
            <w:tcW w:w="2013" w:type="dxa"/>
            <w:vAlign w:val="top"/>
          </w:tcPr>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指定管理料</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3,860</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9,966</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10,000</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10,000</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10,000</w:t>
            </w:r>
          </w:p>
        </w:tc>
      </w:tr>
      <w:tr>
        <w:trPr/>
        <w:tc>
          <w:tcPr>
            <w:tcW w:w="41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013" w:type="dxa"/>
            <w:vAlign w:val="top"/>
          </w:tcPr>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売上高</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物販）</w:t>
            </w:r>
          </w:p>
        </w:tc>
        <w:tc>
          <w:tcPr>
            <w:tcW w:w="1214" w:type="dxa"/>
            <w:vAlign w:val="top"/>
          </w:tcPr>
          <w:p>
            <w:pPr>
              <w:pStyle w:val="0"/>
              <w:widowControl w:val="0"/>
              <w:wordWrap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47,866</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66,580</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62,658</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70,542</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71,885</w:t>
            </w:r>
          </w:p>
        </w:tc>
      </w:tr>
      <w:tr>
        <w:trPr/>
        <w:tc>
          <w:tcPr>
            <w:tcW w:w="41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013" w:type="dxa"/>
            <w:vAlign w:val="top"/>
          </w:tcPr>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〃（施設使用料）</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2,743</w:t>
            </w:r>
          </w:p>
        </w:tc>
        <w:tc>
          <w:tcPr>
            <w:tcW w:w="1214" w:type="dxa"/>
            <w:vAlign w:val="top"/>
          </w:tcPr>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2,938</w:t>
            </w:r>
          </w:p>
        </w:tc>
        <w:tc>
          <w:tcPr>
            <w:tcW w:w="1214" w:type="dxa"/>
            <w:vAlign w:val="top"/>
          </w:tcPr>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4,972</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6,878</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12,652</w:t>
            </w:r>
          </w:p>
        </w:tc>
      </w:tr>
      <w:tr>
        <w:trPr/>
        <w:tc>
          <w:tcPr>
            <w:tcW w:w="242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営業外収益</w:t>
            </w:r>
          </w:p>
        </w:tc>
        <w:tc>
          <w:tcPr>
            <w:tcW w:w="1214" w:type="dxa"/>
            <w:vAlign w:val="top"/>
          </w:tcPr>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3,650</w:t>
            </w:r>
          </w:p>
        </w:tc>
        <w:tc>
          <w:tcPr>
            <w:tcW w:w="1214" w:type="dxa"/>
            <w:vAlign w:val="top"/>
          </w:tcPr>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p>
        </w:tc>
        <w:tc>
          <w:tcPr>
            <w:tcW w:w="1214" w:type="dxa"/>
            <w:vAlign w:val="top"/>
          </w:tcPr>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p>
        </w:tc>
        <w:tc>
          <w:tcPr>
            <w:tcW w:w="1214" w:type="dxa"/>
            <w:vAlign w:val="top"/>
          </w:tcPr>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p>
        </w:tc>
        <w:tc>
          <w:tcPr>
            <w:tcW w:w="1214" w:type="dxa"/>
            <w:vAlign w:val="top"/>
          </w:tcPr>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p>
        </w:tc>
      </w:tr>
      <w:tr>
        <w:trPr/>
        <w:tc>
          <w:tcPr>
            <w:tcW w:w="2428" w:type="dxa"/>
            <w:gridSpan w:val="2"/>
            <w:vMerge w:val="restar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支出</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55,207</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79,121</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77,119</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86,333</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92,413</w:t>
            </w:r>
          </w:p>
        </w:tc>
      </w:tr>
      <w:tr>
        <w:trPr/>
        <w:tc>
          <w:tcPr>
            <w:tcW w:w="415" w:type="dxa"/>
            <w:tcBorders>
              <w:top w:val="nil"/>
              <w:left w:val="none" w:color="auto" w:sz="0" w:space="0"/>
              <w:bottom w:val="nil"/>
              <w:right w:val="none" w:color="auto" w:sz="0" w:space="0"/>
              <w:tl2br w:val="none" w:color="auto" w:sz="0" w:space="0"/>
              <w:tr2bl w:val="none" w:color="auto" w:sz="0" w:space="0"/>
            </w:tcBorders>
            <w:vAlign w:val="top"/>
          </w:tcPr>
          <w:p>
            <w:pPr>
              <w:pStyle w:val="0"/>
              <w:snapToGrid w:val="0"/>
              <w:spacing w:line="420" w:lineRule="atLeast"/>
              <w:ind w:left="0" w:leftChars="0" w:hanging="240" w:hangingChars="100"/>
              <w:rPr>
                <w:rFonts w:hint="eastAsia" w:ascii="ＭＳ Ｐ明朝" w:hAnsi="ＭＳ Ｐ明朝" w:eastAsia="ＭＳ Ｐ明朝"/>
                <w:sz w:val="24"/>
              </w:rPr>
            </w:pPr>
          </w:p>
        </w:tc>
        <w:tc>
          <w:tcPr>
            <w:tcW w:w="2013" w:type="dxa"/>
            <w:vAlign w:val="top"/>
          </w:tcPr>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仕入高</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32,210</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44,957</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39,350</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46,160</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55,053</w:t>
            </w:r>
          </w:p>
        </w:tc>
      </w:tr>
      <w:tr>
        <w:trPr>
          <w:trHeight w:val="840" w:hRule="atLeast"/>
        </w:trPr>
        <w:tc>
          <w:tcPr>
            <w:tcW w:w="415" w:type="dxa"/>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420" w:lineRule="atLeast"/>
              <w:ind w:left="0" w:leftChars="0" w:hanging="240" w:hangingChars="100"/>
              <w:rPr>
                <w:rFonts w:hint="eastAsia" w:ascii="ＭＳ Ｐ明朝" w:hAnsi="ＭＳ Ｐ明朝" w:eastAsia="ＭＳ Ｐ明朝"/>
                <w:sz w:val="24"/>
              </w:rPr>
            </w:pPr>
          </w:p>
        </w:tc>
        <w:tc>
          <w:tcPr>
            <w:tcW w:w="2013" w:type="dxa"/>
            <w:vAlign w:val="top"/>
          </w:tcPr>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事業支出</w:t>
            </w:r>
          </w:p>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（仕入れ以外）</w:t>
            </w:r>
          </w:p>
        </w:tc>
        <w:tc>
          <w:tcPr>
            <w:tcW w:w="1214" w:type="dxa"/>
            <w:vAlign w:val="center"/>
          </w:tcPr>
          <w:p>
            <w:pPr>
              <w:pStyle w:val="0"/>
              <w:widowControl w:val="0"/>
              <w:wordWrap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24,772</w:t>
            </w:r>
          </w:p>
        </w:tc>
        <w:tc>
          <w:tcPr>
            <w:tcW w:w="1214" w:type="dxa"/>
            <w:vAlign w:val="center"/>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28,754</w:t>
            </w:r>
          </w:p>
        </w:tc>
        <w:tc>
          <w:tcPr>
            <w:tcW w:w="1214" w:type="dxa"/>
            <w:vAlign w:val="center"/>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32,323</w:t>
            </w:r>
          </w:p>
        </w:tc>
        <w:tc>
          <w:tcPr>
            <w:tcW w:w="1214" w:type="dxa"/>
            <w:vAlign w:val="center"/>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34,117</w:t>
            </w:r>
          </w:p>
        </w:tc>
        <w:tc>
          <w:tcPr>
            <w:tcW w:w="1214" w:type="dxa"/>
            <w:vAlign w:val="center"/>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30,951</w:t>
            </w:r>
          </w:p>
        </w:tc>
      </w:tr>
      <w:tr>
        <w:trPr>
          <w:trHeight w:val="420" w:hRule="atLeast"/>
        </w:trPr>
        <w:tc>
          <w:tcPr>
            <w:tcW w:w="415" w:type="dxa"/>
            <w:vMerge w:val="continue"/>
            <w:vAlign w:val="top"/>
          </w:tcPr>
          <w:p>
            <w:pPr>
              <w:pStyle w:val="0"/>
              <w:rPr>
                <w:rFonts w:hint="eastAsia"/>
              </w:rPr>
            </w:pPr>
          </w:p>
        </w:tc>
        <w:tc>
          <w:tcPr>
            <w:tcW w:w="2013" w:type="dxa"/>
            <w:vAlign w:val="top"/>
          </w:tcPr>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消費税ほか</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1,875</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1,797</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1,917</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2,082</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2,112</w:t>
            </w:r>
          </w:p>
        </w:tc>
      </w:tr>
      <w:tr>
        <w:trPr/>
        <w:tc>
          <w:tcPr>
            <w:tcW w:w="415" w:type="dxa"/>
            <w:vMerge w:val="continue"/>
            <w:vAlign w:val="top"/>
          </w:tcPr>
          <w:p>
            <w:pPr>
              <w:pStyle w:val="0"/>
              <w:rPr>
                <w:rFonts w:hint="eastAsia"/>
              </w:rPr>
            </w:pPr>
          </w:p>
        </w:tc>
        <w:tc>
          <w:tcPr>
            <w:tcW w:w="2013" w:type="dxa"/>
            <w:vAlign w:val="top"/>
          </w:tcPr>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事務所経費</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0</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3,613</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3,529</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b w:val="1"/>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3,974</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4,297</w:t>
            </w:r>
          </w:p>
        </w:tc>
      </w:tr>
      <w:tr>
        <w:trPr/>
        <w:tc>
          <w:tcPr>
            <w:tcW w:w="242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純利益</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738</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363</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511</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1,087</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2,174</w:t>
            </w:r>
          </w:p>
        </w:tc>
      </w:tr>
    </w:tbl>
    <w:p>
      <w:pPr>
        <w:pStyle w:val="0"/>
        <w:snapToGrid w:val="0"/>
        <w:spacing w:line="420" w:lineRule="atLeast"/>
        <w:ind w:left="0" w:leftChars="0" w:hanging="240" w:hangingChars="100"/>
        <w:rPr>
          <w:rFonts w:hint="eastAsia" w:ascii="ＭＳ Ｐ明朝" w:hAnsi="ＭＳ Ｐ明朝" w:eastAsia="ＭＳ Ｐ明朝"/>
          <w:sz w:val="24"/>
        </w:rPr>
      </w:pPr>
    </w:p>
    <w:tbl>
      <w:tblPr>
        <w:tblStyle w:val="24"/>
        <w:tblW w:w="0" w:type="auto"/>
        <w:tblInd w:w="0" w:type="dxa"/>
        <w:tblLayout w:type="fixed"/>
        <w:tblLook w:firstRow="1" w:lastRow="0" w:firstColumn="1" w:lastColumn="0" w:noHBand="0" w:noVBand="1" w:val="04A0"/>
      </w:tblPr>
      <w:tblGrid>
        <w:gridCol w:w="415"/>
        <w:gridCol w:w="2013"/>
        <w:gridCol w:w="1214"/>
        <w:gridCol w:w="1214"/>
        <w:gridCol w:w="1214"/>
        <w:gridCol w:w="1214"/>
        <w:gridCol w:w="1214"/>
      </w:tblGrid>
      <w:tr>
        <w:trPr/>
        <w:tc>
          <w:tcPr>
            <w:tcW w:w="2428"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主な事業支出</w:t>
            </w:r>
          </w:p>
        </w:tc>
        <w:tc>
          <w:tcPr>
            <w:tcW w:w="1214" w:type="dxa"/>
            <w:vAlign w:val="top"/>
          </w:tcPr>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R3</w:t>
            </w:r>
            <w:r>
              <w:rPr>
                <w:rFonts w:hint="eastAsia" w:ascii="ＭＳ Ｐ明朝" w:hAnsi="ＭＳ Ｐ明朝" w:eastAsia="ＭＳ Ｐ明朝"/>
                <w:snapToGrid w:val="0"/>
                <w:spacing w:val="0"/>
                <w:w w:val="100"/>
                <w:kern w:val="0"/>
                <w:position w:val="0"/>
                <w:sz w:val="24"/>
              </w:rPr>
              <w:t>年度</w:t>
            </w:r>
          </w:p>
        </w:tc>
        <w:tc>
          <w:tcPr>
            <w:tcW w:w="1214" w:type="dxa"/>
            <w:vAlign w:val="top"/>
          </w:tcPr>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R4</w:t>
            </w:r>
            <w:r>
              <w:rPr>
                <w:rFonts w:hint="eastAsia" w:ascii="ＭＳ Ｐ明朝" w:hAnsi="ＭＳ Ｐ明朝" w:eastAsia="ＭＳ Ｐ明朝"/>
                <w:snapToGrid w:val="0"/>
                <w:spacing w:val="0"/>
                <w:w w:val="100"/>
                <w:kern w:val="0"/>
                <w:position w:val="0"/>
                <w:sz w:val="24"/>
              </w:rPr>
              <w:t>年度</w:t>
            </w:r>
          </w:p>
        </w:tc>
        <w:tc>
          <w:tcPr>
            <w:tcW w:w="1214" w:type="dxa"/>
            <w:vAlign w:val="top"/>
          </w:tcPr>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R5</w:t>
            </w:r>
            <w:r>
              <w:rPr>
                <w:rFonts w:hint="eastAsia" w:ascii="ＭＳ Ｐ明朝" w:hAnsi="ＭＳ Ｐ明朝" w:eastAsia="ＭＳ Ｐ明朝"/>
                <w:snapToGrid w:val="0"/>
                <w:spacing w:val="0"/>
                <w:w w:val="100"/>
                <w:kern w:val="0"/>
                <w:position w:val="0"/>
                <w:sz w:val="24"/>
              </w:rPr>
              <w:t>年度</w:t>
            </w:r>
          </w:p>
        </w:tc>
        <w:tc>
          <w:tcPr>
            <w:tcW w:w="1214" w:type="dxa"/>
            <w:vAlign w:val="top"/>
          </w:tcPr>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R6</w:t>
            </w:r>
            <w:r>
              <w:rPr>
                <w:rFonts w:hint="eastAsia" w:ascii="ＭＳ Ｐ明朝" w:hAnsi="ＭＳ Ｐ明朝" w:eastAsia="ＭＳ Ｐ明朝"/>
                <w:snapToGrid w:val="0"/>
                <w:spacing w:val="0"/>
                <w:w w:val="100"/>
                <w:kern w:val="0"/>
                <w:position w:val="0"/>
                <w:sz w:val="24"/>
              </w:rPr>
              <w:t>年度</w:t>
            </w:r>
          </w:p>
        </w:tc>
        <w:tc>
          <w:tcPr>
            <w:tcW w:w="1214" w:type="dxa"/>
            <w:vAlign w:val="top"/>
          </w:tcPr>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R7</w:t>
            </w:r>
            <w:r>
              <w:rPr>
                <w:rFonts w:hint="eastAsia" w:ascii="ＭＳ Ｐ明朝" w:hAnsi="ＭＳ Ｐ明朝" w:eastAsia="ＭＳ Ｐ明朝"/>
                <w:snapToGrid w:val="0"/>
                <w:spacing w:val="0"/>
                <w:w w:val="100"/>
                <w:kern w:val="0"/>
                <w:position w:val="0"/>
                <w:sz w:val="24"/>
              </w:rPr>
              <w:t>年度</w:t>
            </w:r>
          </w:p>
        </w:tc>
      </w:tr>
      <w:tr>
        <w:trPr>
          <w:trHeight w:val="420" w:hRule="atLeast"/>
        </w:trPr>
        <w:tc>
          <w:tcPr>
            <w:tcW w:w="415" w:type="dxa"/>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420" w:lineRule="atLeast"/>
              <w:ind w:left="0" w:leftChars="0" w:hanging="240" w:hangingChars="100"/>
              <w:rPr>
                <w:rFonts w:hint="eastAsia" w:ascii="ＭＳ Ｐ明朝" w:hAnsi="ＭＳ Ｐ明朝" w:eastAsia="ＭＳ Ｐ明朝"/>
                <w:sz w:val="24"/>
              </w:rPr>
            </w:pPr>
          </w:p>
        </w:tc>
        <w:tc>
          <w:tcPr>
            <w:tcW w:w="2013" w:type="dxa"/>
            <w:vAlign w:val="top"/>
          </w:tcPr>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人件費</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14,467</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13,996</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15,133</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15,755</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14,651</w:t>
            </w:r>
          </w:p>
        </w:tc>
      </w:tr>
      <w:tr>
        <w:trPr/>
        <w:tc>
          <w:tcPr>
            <w:tcW w:w="415" w:type="dxa"/>
            <w:vMerge w:val="continue"/>
            <w:vAlign w:val="top"/>
          </w:tcPr>
          <w:p>
            <w:pPr>
              <w:pStyle w:val="0"/>
              <w:rPr>
                <w:rFonts w:hint="eastAsia"/>
              </w:rPr>
            </w:pPr>
          </w:p>
        </w:tc>
        <w:tc>
          <w:tcPr>
            <w:tcW w:w="2013" w:type="dxa"/>
            <w:vAlign w:val="top"/>
          </w:tcPr>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光熱水費</w:t>
            </w:r>
          </w:p>
        </w:tc>
        <w:tc>
          <w:tcPr>
            <w:tcW w:w="1214" w:type="dxa"/>
            <w:vAlign w:val="top"/>
          </w:tcPr>
          <w:p>
            <w:pPr>
              <w:pStyle w:val="0"/>
              <w:widowControl w:val="0"/>
              <w:wordWrap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5,031</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4,002</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4,266</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4,393</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4,348</w:t>
            </w:r>
          </w:p>
        </w:tc>
      </w:tr>
      <w:tr>
        <w:trPr/>
        <w:tc>
          <w:tcPr>
            <w:tcW w:w="415" w:type="dxa"/>
            <w:vMerge w:val="continue"/>
            <w:vAlign w:val="top"/>
          </w:tcPr>
          <w:p>
            <w:pPr>
              <w:pStyle w:val="0"/>
              <w:rPr>
                <w:rFonts w:hint="eastAsia"/>
              </w:rPr>
            </w:pPr>
          </w:p>
        </w:tc>
        <w:tc>
          <w:tcPr>
            <w:tcW w:w="2013" w:type="dxa"/>
            <w:vAlign w:val="top"/>
          </w:tcPr>
          <w:p>
            <w:pPr>
              <w:pStyle w:val="0"/>
              <w:widowControl w:val="0"/>
              <w:adjustRightInd w:val="0"/>
              <w:snapToGrid w:val="0"/>
              <w:spacing w:line="420" w:lineRule="atLeast"/>
              <w:ind w:left="0" w:leftChars="0" w:hanging="24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通信費</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635</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4,399</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4,686</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4,712</w:t>
            </w:r>
          </w:p>
        </w:tc>
        <w:tc>
          <w:tcPr>
            <w:tcW w:w="1214" w:type="dxa"/>
            <w:vAlign w:val="top"/>
          </w:tcPr>
          <w:p>
            <w:pPr>
              <w:pStyle w:val="0"/>
              <w:widowControl w:val="0"/>
              <w:adjustRightInd w:val="0"/>
              <w:snapToGrid w:val="0"/>
              <w:spacing w:line="420" w:lineRule="atLeast"/>
              <w:ind w:left="0" w:leftChars="0" w:hanging="240" w:hangingChars="10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4,499</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※入館者数と売上（施設使用料は除く）は</w:t>
      </w:r>
      <w:r>
        <w:rPr>
          <w:rFonts w:hint="eastAsia" w:ascii="ＭＳ Ｐ明朝" w:hAnsi="ＭＳ Ｐ明朝" w:eastAsia="ＭＳ Ｐ明朝"/>
          <w:sz w:val="24"/>
        </w:rPr>
        <w:t>4</w:t>
      </w:r>
      <w:r>
        <w:rPr>
          <w:rFonts w:hint="eastAsia" w:ascii="ＭＳ Ｐ明朝" w:hAnsi="ＭＳ Ｐ明朝" w:eastAsia="ＭＳ Ｐ明朝"/>
          <w:sz w:val="24"/>
        </w:rPr>
        <w:t>～</w:t>
      </w:r>
      <w:r>
        <w:rPr>
          <w:rFonts w:hint="eastAsia" w:ascii="ＭＳ Ｐ明朝" w:hAnsi="ＭＳ Ｐ明朝" w:eastAsia="ＭＳ Ｐ明朝"/>
          <w:sz w:val="24"/>
        </w:rPr>
        <w:t>11</w:t>
      </w:r>
      <w:r>
        <w:rPr>
          <w:rFonts w:hint="eastAsia" w:ascii="ＭＳ Ｐ明朝" w:hAnsi="ＭＳ Ｐ明朝" w:eastAsia="ＭＳ Ｐ明朝"/>
          <w:sz w:val="24"/>
        </w:rPr>
        <w:t>月で年間の約</w:t>
      </w:r>
      <w:r>
        <w:rPr>
          <w:rFonts w:hint="eastAsia" w:ascii="ＭＳ Ｐ明朝" w:hAnsi="ＭＳ Ｐ明朝" w:eastAsia="ＭＳ Ｐ明朝"/>
          <w:sz w:val="24"/>
        </w:rPr>
        <w:t>85</w:t>
      </w:r>
      <w:r>
        <w:rPr>
          <w:rFonts w:hint="eastAsia" w:ascii="ＭＳ Ｐ明朝" w:hAnsi="ＭＳ Ｐ明朝" w:eastAsia="ＭＳ Ｐ明朝"/>
          <w:sz w:val="24"/>
        </w:rPr>
        <w:t>％を占めています。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1"/>
        <w:snapToGrid w:val="0"/>
        <w:rPr>
          <w:rFonts w:hint="eastAsia"/>
        </w:rPr>
      </w:pPr>
      <w:bookmarkStart w:id="184" w:name="_Toc14661"/>
      <w:bookmarkStart w:id="185" w:name="_Toc24239"/>
      <w:bookmarkStart w:id="186" w:name="_Toc32562"/>
      <w:r>
        <w:rPr>
          <w:rFonts w:hint="eastAsia"/>
        </w:rPr>
        <w:t xml:space="preserve">3 </w:t>
      </w:r>
      <w:r>
        <w:rPr>
          <w:rFonts w:hint="eastAsia"/>
        </w:rPr>
        <w:t>別紙１</w:t>
      </w:r>
      <w:bookmarkEnd w:id="184"/>
      <w:bookmarkEnd w:id="185"/>
      <w:bookmarkEnd w:id="186"/>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ind w:left="630" w:leftChars="300" w:firstLine="240" w:firstLineChars="100"/>
        <w:rPr>
          <w:rFonts w:hint="eastAsia"/>
        </w:rPr>
      </w:pPr>
      <w:bookmarkStart w:id="187" w:name="_Toc14555"/>
      <w:bookmarkStart w:id="188" w:name="_Toc2019"/>
      <w:bookmarkStart w:id="189" w:name="_Toc27072"/>
      <w:r>
        <w:rPr>
          <w:rFonts w:hint="eastAsia"/>
        </w:rPr>
        <w:t>真狩フラワーセンターの管理及び運営に関する協定書（案）</w:t>
      </w:r>
      <w:bookmarkEnd w:id="187"/>
      <w:bookmarkEnd w:id="188"/>
      <w:bookmarkEnd w:id="189"/>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真狩村（以下「甲」という。）と　　　　　　　　　　　　　（以下「乙」という。）とは次のとおり、真狩フラワーセンターの管理及び運営に係る協定（以下「協定」という。）を締結する。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420" w:leftChars="200" w:firstLine="240" w:firstLineChars="100"/>
        <w:rPr>
          <w:rFonts w:hint="eastAsia" w:ascii="ＭＳ Ｐ明朝" w:hAnsi="ＭＳ Ｐ明朝" w:eastAsia="ＭＳ Ｐ明朝"/>
          <w:sz w:val="24"/>
        </w:rPr>
      </w:pPr>
      <w:r>
        <w:rPr>
          <w:rFonts w:hint="eastAsia" w:ascii="ＭＳ Ｐ明朝" w:hAnsi="ＭＳ Ｐ明朝" w:eastAsia="ＭＳ Ｐ明朝"/>
          <w:sz w:val="24"/>
        </w:rPr>
        <w:t>第１章　総則</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（本協定の目的）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w:t>
      </w:r>
      <w:r>
        <w:rPr>
          <w:rFonts w:hint="eastAsia" w:ascii="ＭＳ Ｐ明朝" w:hAnsi="ＭＳ Ｐ明朝" w:eastAsia="ＭＳ Ｐ明朝"/>
          <w:sz w:val="24"/>
        </w:rPr>
        <w:t>条　本協定は、甲と乙が相互に協力し、真狩フラワーセンターを適正かつ円滑に管理するために必要な基本事項を定めることを目的とする。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（指定管理者の指定の意義）</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w:t>
      </w:r>
      <w:r>
        <w:rPr>
          <w:rFonts w:hint="eastAsia" w:ascii="ＭＳ Ｐ明朝" w:hAnsi="ＭＳ Ｐ明朝" w:eastAsia="ＭＳ Ｐ明朝"/>
          <w:sz w:val="24"/>
        </w:rPr>
        <w:t>条　甲及び乙は、甲が指定管理者の指定を行うことの意義が民間事業者である乙の能力の活用により、本施設利用者サービスの向上と施設の効率的な管理運営による経費の削減を図ることにあることを確認する。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（公共性及び民間事業の趣旨の尊重）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w:t>
      </w:r>
      <w:r>
        <w:rPr>
          <w:rFonts w:hint="eastAsia" w:ascii="ＭＳ Ｐ明朝" w:hAnsi="ＭＳ Ｐ明朝" w:eastAsia="ＭＳ Ｐ明朝"/>
          <w:sz w:val="24"/>
        </w:rPr>
        <w:t>条　乙は、施設の設置目的、指定管理者の指定の意義及び指定管理者が行う業務（以下「本業務」という。）の実施に当たって求められる公共性を十分に理解し、その趣旨を尊重しなければならない。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甲は、本業務が利益の創出を基本とする民間事業者等によって実施されることを十分理解し、その趣旨を尊重しなければならない。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（信義誠実の原則）</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4</w:t>
      </w:r>
      <w:r>
        <w:rPr>
          <w:rFonts w:hint="eastAsia" w:ascii="ＭＳ Ｐ明朝" w:hAnsi="ＭＳ Ｐ明朝" w:eastAsia="ＭＳ Ｐ明朝"/>
          <w:sz w:val="24"/>
        </w:rPr>
        <w:t>条　甲及び乙は、互いに協力し信義を重んじ、対等な関係に立って本協定を誠実に履行しなければならない。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（管理物件）</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5</w:t>
      </w:r>
      <w:r>
        <w:rPr>
          <w:rFonts w:hint="eastAsia" w:ascii="ＭＳ Ｐ明朝" w:hAnsi="ＭＳ Ｐ明朝" w:eastAsia="ＭＳ Ｐ明朝"/>
          <w:sz w:val="24"/>
        </w:rPr>
        <w:t>条　本業務の対象となる物件（以下「管理物件」という。）は、管理施設と管理物品からなる。管理施設及び管理物品の内容は別紙２のとおりとする。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乙は、善良なる管理者の注意をもって管理物件を管理しなければならない。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乙は、管理物件を管理業務以外の目的に使用してはならない。ただし、あらかじめ甲の承認を得たときは、この限りでない。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（指定期間）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6</w:t>
      </w:r>
      <w:r>
        <w:rPr>
          <w:rFonts w:hint="eastAsia" w:ascii="ＭＳ Ｐ明朝" w:hAnsi="ＭＳ Ｐ明朝" w:eastAsia="ＭＳ Ｐ明朝"/>
          <w:sz w:val="24"/>
        </w:rPr>
        <w:t>条　真狩村公の施設に係る指定管理者の指定手続に関する条例（平成</w:t>
      </w:r>
      <w:r>
        <w:rPr>
          <w:rFonts w:hint="eastAsia" w:ascii="ＭＳ Ｐ明朝" w:hAnsi="ＭＳ Ｐ明朝" w:eastAsia="ＭＳ Ｐ明朝"/>
          <w:sz w:val="24"/>
        </w:rPr>
        <w:t>17</w:t>
      </w:r>
      <w:r>
        <w:rPr>
          <w:rFonts w:hint="eastAsia" w:ascii="ＭＳ Ｐ明朝" w:hAnsi="ＭＳ Ｐ明朝" w:eastAsia="ＭＳ Ｐ明朝"/>
          <w:sz w:val="24"/>
        </w:rPr>
        <w:t>年真狩村条例第</w:t>
      </w:r>
      <w:r>
        <w:rPr>
          <w:rFonts w:hint="eastAsia" w:ascii="ＭＳ Ｐ明朝" w:hAnsi="ＭＳ Ｐ明朝" w:eastAsia="ＭＳ Ｐ明朝"/>
          <w:sz w:val="24"/>
        </w:rPr>
        <w:t>1</w:t>
      </w:r>
      <w:r>
        <w:rPr>
          <w:rFonts w:hint="eastAsia" w:ascii="ＭＳ Ｐ明朝" w:hAnsi="ＭＳ Ｐ明朝" w:eastAsia="ＭＳ Ｐ明朝"/>
          <w:sz w:val="24"/>
        </w:rPr>
        <w:t>号）第</w:t>
      </w:r>
      <w:r>
        <w:rPr>
          <w:rFonts w:hint="eastAsia" w:ascii="ＭＳ Ｐ明朝" w:hAnsi="ＭＳ Ｐ明朝" w:eastAsia="ＭＳ Ｐ明朝"/>
          <w:sz w:val="24"/>
        </w:rPr>
        <w:t>8</w:t>
      </w:r>
      <w:r>
        <w:rPr>
          <w:rFonts w:hint="eastAsia" w:ascii="ＭＳ Ｐ明朝" w:hAnsi="ＭＳ Ｐ明朝" w:eastAsia="ＭＳ Ｐ明朝"/>
          <w:sz w:val="24"/>
        </w:rPr>
        <w:t>条</w:t>
      </w:r>
      <w:r>
        <w:rPr>
          <w:rFonts w:hint="eastAsia" w:ascii="ＭＳ Ｐ明朝" w:hAnsi="ＭＳ Ｐ明朝" w:eastAsia="ＭＳ Ｐ明朝"/>
          <w:sz w:val="24"/>
        </w:rPr>
        <w:t>2</w:t>
      </w:r>
      <w:r>
        <w:rPr>
          <w:rFonts w:hint="eastAsia" w:ascii="ＭＳ Ｐ明朝" w:hAnsi="ＭＳ Ｐ明朝" w:eastAsia="ＭＳ Ｐ明朝"/>
          <w:sz w:val="24"/>
        </w:rPr>
        <w:t>項第</w:t>
      </w:r>
      <w:r>
        <w:rPr>
          <w:rFonts w:hint="eastAsia" w:ascii="ＭＳ Ｐ明朝" w:hAnsi="ＭＳ Ｐ明朝" w:eastAsia="ＭＳ Ｐ明朝"/>
          <w:sz w:val="24"/>
        </w:rPr>
        <w:t>1</w:t>
      </w:r>
      <w:r>
        <w:rPr>
          <w:rFonts w:hint="eastAsia" w:ascii="ＭＳ Ｐ明朝" w:hAnsi="ＭＳ Ｐ明朝" w:eastAsia="ＭＳ Ｐ明朝"/>
          <w:sz w:val="24"/>
        </w:rPr>
        <w:t>号に規定する指定期間は、令和</w:t>
      </w:r>
      <w:r>
        <w:rPr>
          <w:rFonts w:hint="eastAsia" w:ascii="ＭＳ Ｐ明朝" w:hAnsi="ＭＳ Ｐ明朝" w:eastAsia="ＭＳ Ｐ明朝"/>
          <w:sz w:val="24"/>
        </w:rPr>
        <w:t xml:space="preserve"> 9 </w:t>
      </w:r>
      <w:r>
        <w:rPr>
          <w:rFonts w:hint="eastAsia" w:ascii="ＭＳ Ｐ明朝" w:hAnsi="ＭＳ Ｐ明朝" w:eastAsia="ＭＳ Ｐ明朝"/>
          <w:sz w:val="24"/>
        </w:rPr>
        <w:t>年</w:t>
      </w:r>
      <w:r>
        <w:rPr>
          <w:rFonts w:hint="eastAsia" w:ascii="ＭＳ Ｐ明朝" w:hAnsi="ＭＳ Ｐ明朝" w:eastAsia="ＭＳ Ｐ明朝"/>
          <w:sz w:val="24"/>
        </w:rPr>
        <w:t xml:space="preserve"> 4 </w:t>
      </w:r>
      <w:r>
        <w:rPr>
          <w:rFonts w:hint="eastAsia" w:ascii="ＭＳ Ｐ明朝" w:hAnsi="ＭＳ Ｐ明朝" w:eastAsia="ＭＳ Ｐ明朝"/>
          <w:sz w:val="24"/>
        </w:rPr>
        <w:t>月</w:t>
      </w:r>
      <w:r>
        <w:rPr>
          <w:rFonts w:hint="eastAsia" w:ascii="ＭＳ Ｐ明朝" w:hAnsi="ＭＳ Ｐ明朝" w:eastAsia="ＭＳ Ｐ明朝"/>
          <w:sz w:val="24"/>
        </w:rPr>
        <w:t xml:space="preserve"> 1 </w:t>
      </w:r>
      <w:r>
        <w:rPr>
          <w:rFonts w:hint="eastAsia" w:ascii="ＭＳ Ｐ明朝" w:hAnsi="ＭＳ Ｐ明朝" w:eastAsia="ＭＳ Ｐ明朝"/>
          <w:sz w:val="24"/>
        </w:rPr>
        <w:t>日から令和</w:t>
      </w:r>
      <w:r>
        <w:rPr>
          <w:rFonts w:hint="eastAsia" w:ascii="ＭＳ Ｐ明朝" w:hAnsi="ＭＳ Ｐ明朝" w:eastAsia="ＭＳ Ｐ明朝"/>
          <w:sz w:val="24"/>
        </w:rPr>
        <w:t xml:space="preserve">14 </w:t>
      </w:r>
      <w:r>
        <w:rPr>
          <w:rFonts w:hint="eastAsia" w:ascii="ＭＳ Ｐ明朝" w:hAnsi="ＭＳ Ｐ明朝" w:eastAsia="ＭＳ Ｐ明朝"/>
          <w:sz w:val="24"/>
        </w:rPr>
        <w:t>年</w:t>
      </w:r>
      <w:r>
        <w:rPr>
          <w:rFonts w:hint="eastAsia" w:ascii="ＭＳ Ｐ明朝" w:hAnsi="ＭＳ Ｐ明朝" w:eastAsia="ＭＳ Ｐ明朝"/>
          <w:sz w:val="24"/>
        </w:rPr>
        <w:t xml:space="preserve">  3 </w:t>
      </w:r>
      <w:r>
        <w:rPr>
          <w:rFonts w:hint="eastAsia" w:ascii="ＭＳ Ｐ明朝" w:hAnsi="ＭＳ Ｐ明朝" w:eastAsia="ＭＳ Ｐ明朝"/>
          <w:sz w:val="24"/>
        </w:rPr>
        <w:t>月</w:t>
      </w:r>
      <w:r>
        <w:rPr>
          <w:rFonts w:hint="eastAsia" w:ascii="ＭＳ Ｐ明朝" w:hAnsi="ＭＳ Ｐ明朝" w:eastAsia="ＭＳ Ｐ明朝"/>
          <w:sz w:val="24"/>
        </w:rPr>
        <w:t xml:space="preserve"> 31 </w:t>
      </w:r>
      <w:r>
        <w:rPr>
          <w:rFonts w:hint="eastAsia" w:ascii="ＭＳ Ｐ明朝" w:hAnsi="ＭＳ Ｐ明朝" w:eastAsia="ＭＳ Ｐ明朝"/>
          <w:sz w:val="24"/>
        </w:rPr>
        <w:t>日とする。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本業務に係る会計年度は毎年</w:t>
      </w:r>
      <w:r>
        <w:rPr>
          <w:rFonts w:hint="eastAsia" w:ascii="ＭＳ Ｐ明朝" w:hAnsi="ＭＳ Ｐ明朝" w:eastAsia="ＭＳ Ｐ明朝"/>
          <w:sz w:val="24"/>
        </w:rPr>
        <w:t>4</w:t>
      </w:r>
      <w:r>
        <w:rPr>
          <w:rFonts w:hint="eastAsia" w:ascii="ＭＳ Ｐ明朝" w:hAnsi="ＭＳ Ｐ明朝" w:eastAsia="ＭＳ Ｐ明朝"/>
          <w:sz w:val="24"/>
        </w:rPr>
        <w:t>月</w:t>
      </w:r>
      <w:r>
        <w:rPr>
          <w:rFonts w:hint="eastAsia" w:ascii="ＭＳ Ｐ明朝" w:hAnsi="ＭＳ Ｐ明朝" w:eastAsia="ＭＳ Ｐ明朝"/>
          <w:sz w:val="24"/>
        </w:rPr>
        <w:t>1</w:t>
      </w:r>
      <w:r>
        <w:rPr>
          <w:rFonts w:hint="eastAsia" w:ascii="ＭＳ Ｐ明朝" w:hAnsi="ＭＳ Ｐ明朝" w:eastAsia="ＭＳ Ｐ明朝"/>
          <w:sz w:val="24"/>
        </w:rPr>
        <w:t>日から翌年</w:t>
      </w:r>
      <w:r>
        <w:rPr>
          <w:rFonts w:hint="eastAsia" w:ascii="ＭＳ Ｐ明朝" w:hAnsi="ＭＳ Ｐ明朝" w:eastAsia="ＭＳ Ｐ明朝"/>
          <w:sz w:val="24"/>
        </w:rPr>
        <w:t>3</w:t>
      </w:r>
      <w:r>
        <w:rPr>
          <w:rFonts w:hint="eastAsia" w:ascii="ＭＳ Ｐ明朝" w:hAnsi="ＭＳ Ｐ明朝" w:eastAsia="ＭＳ Ｐ明朝"/>
          <w:sz w:val="24"/>
        </w:rPr>
        <w:t>月</w:t>
      </w:r>
      <w:r>
        <w:rPr>
          <w:rFonts w:hint="eastAsia" w:ascii="ＭＳ Ｐ明朝" w:hAnsi="ＭＳ Ｐ明朝" w:eastAsia="ＭＳ Ｐ明朝"/>
          <w:sz w:val="24"/>
        </w:rPr>
        <w:t>31</w:t>
      </w:r>
      <w:r>
        <w:rPr>
          <w:rFonts w:hint="eastAsia" w:ascii="ＭＳ Ｐ明朝" w:hAnsi="ＭＳ Ｐ明朝" w:eastAsia="ＭＳ Ｐ明朝"/>
          <w:sz w:val="24"/>
        </w:rPr>
        <w:t>日までとする。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（年度協定）</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7</w:t>
      </w:r>
      <w:r>
        <w:rPr>
          <w:rFonts w:hint="eastAsia" w:ascii="ＭＳ Ｐ明朝" w:hAnsi="ＭＳ Ｐ明朝" w:eastAsia="ＭＳ Ｐ明朝"/>
          <w:sz w:val="24"/>
        </w:rPr>
        <w:t>条　甲及び乙は、本業務の実施にあたり、毎年度の開始日までに次に掲げる事項について、年度協定を締結する。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 (1)</w:t>
      </w:r>
      <w:r>
        <w:rPr>
          <w:rFonts w:hint="eastAsia" w:ascii="ＭＳ Ｐ明朝" w:hAnsi="ＭＳ Ｐ明朝" w:eastAsia="ＭＳ Ｐ明朝"/>
          <w:sz w:val="24"/>
        </w:rPr>
        <w:t>　各年度に甲が管理業務に要する経費として支払う指定管理料の額及びその支払い方法</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前号に掲げるもののほか、甲が特に必要と認めるもの</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420" w:leftChars="200" w:firstLine="240" w:firstLineChars="100"/>
        <w:rPr>
          <w:rFonts w:hint="eastAsia" w:ascii="ＭＳ Ｐ明朝" w:hAnsi="ＭＳ Ｐ明朝" w:eastAsia="ＭＳ Ｐ明朝"/>
          <w:sz w:val="24"/>
        </w:rPr>
      </w:pPr>
      <w:r>
        <w:rPr>
          <w:rFonts w:hint="eastAsia" w:ascii="ＭＳ Ｐ明朝" w:hAnsi="ＭＳ Ｐ明朝" w:eastAsia="ＭＳ Ｐ明朝"/>
          <w:sz w:val="24"/>
        </w:rPr>
        <w:t>第２章　本業務の範囲と実施条件</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（本業務の範囲）</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8</w:t>
      </w:r>
      <w:r>
        <w:rPr>
          <w:rFonts w:hint="eastAsia" w:ascii="ＭＳ Ｐ明朝" w:hAnsi="ＭＳ Ｐ明朝" w:eastAsia="ＭＳ Ｐ明朝"/>
          <w:sz w:val="24"/>
        </w:rPr>
        <w:t>条　本業務の範囲は、真狩フラワーセンター設置及び管理に関する条例（平成</w:t>
      </w:r>
      <w:r>
        <w:rPr>
          <w:rFonts w:hint="eastAsia" w:ascii="ＭＳ Ｐ明朝" w:hAnsi="ＭＳ Ｐ明朝" w:eastAsia="ＭＳ Ｐ明朝"/>
          <w:sz w:val="24"/>
        </w:rPr>
        <w:t>18</w:t>
      </w:r>
      <w:r>
        <w:rPr>
          <w:rFonts w:hint="eastAsia" w:ascii="ＭＳ Ｐ明朝" w:hAnsi="ＭＳ Ｐ明朝" w:eastAsia="ＭＳ Ｐ明朝"/>
          <w:sz w:val="24"/>
        </w:rPr>
        <w:t>年条例第</w:t>
      </w:r>
      <w:r>
        <w:rPr>
          <w:rFonts w:hint="eastAsia" w:ascii="ＭＳ Ｐ明朝" w:hAnsi="ＭＳ Ｐ明朝" w:eastAsia="ＭＳ Ｐ明朝"/>
          <w:sz w:val="24"/>
        </w:rPr>
        <w:t>37</w:t>
      </w:r>
      <w:r>
        <w:rPr>
          <w:rFonts w:hint="eastAsia" w:ascii="ＭＳ Ｐ明朝" w:hAnsi="ＭＳ Ｐ明朝" w:eastAsia="ＭＳ Ｐ明朝"/>
          <w:sz w:val="24"/>
        </w:rPr>
        <w:t>号）第</w:t>
      </w:r>
      <w:r>
        <w:rPr>
          <w:rFonts w:hint="eastAsia" w:ascii="ＭＳ Ｐ明朝" w:hAnsi="ＭＳ Ｐ明朝" w:eastAsia="ＭＳ Ｐ明朝"/>
          <w:sz w:val="24"/>
        </w:rPr>
        <w:t>18</w:t>
      </w:r>
      <w:r>
        <w:rPr>
          <w:rFonts w:hint="eastAsia" w:ascii="ＭＳ Ｐ明朝" w:hAnsi="ＭＳ Ｐ明朝" w:eastAsia="ＭＳ Ｐ明朝"/>
          <w:sz w:val="24"/>
        </w:rPr>
        <w:t>条に規定する業務とする。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（業務実施条件）</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9</w:t>
      </w:r>
      <w:r>
        <w:rPr>
          <w:rFonts w:hint="eastAsia" w:ascii="ＭＳ Ｐ明朝" w:hAnsi="ＭＳ Ｐ明朝" w:eastAsia="ＭＳ Ｐ明朝"/>
          <w:sz w:val="24"/>
        </w:rPr>
        <w:t>条　乙が本業務を実施するに当たって満たさなければならない条件は、仕様書に示すとおりである。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420" w:leftChars="200" w:firstLine="240" w:firstLineChars="100"/>
        <w:rPr>
          <w:rFonts w:hint="eastAsia" w:ascii="ＭＳ Ｐ明朝" w:hAnsi="ＭＳ Ｐ明朝" w:eastAsia="ＭＳ Ｐ明朝"/>
          <w:sz w:val="24"/>
        </w:rPr>
      </w:pPr>
      <w:r>
        <w:rPr>
          <w:rFonts w:hint="eastAsia" w:ascii="ＭＳ Ｐ明朝" w:hAnsi="ＭＳ Ｐ明朝" w:eastAsia="ＭＳ Ｐ明朝"/>
          <w:sz w:val="24"/>
        </w:rPr>
        <w:t>第３章　本業務の実施</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（関係法令の遵守）</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10</w:t>
      </w:r>
      <w:r>
        <w:rPr>
          <w:rFonts w:hint="eastAsia" w:ascii="ＭＳ Ｐ明朝" w:hAnsi="ＭＳ Ｐ明朝" w:eastAsia="ＭＳ Ｐ明朝"/>
          <w:sz w:val="24"/>
        </w:rPr>
        <w:t>条　乙は、地方自治法（昭和</w:t>
      </w:r>
      <w:r>
        <w:rPr>
          <w:rFonts w:hint="eastAsia" w:ascii="ＭＳ Ｐ明朝" w:hAnsi="ＭＳ Ｐ明朝" w:eastAsia="ＭＳ Ｐ明朝"/>
          <w:sz w:val="24"/>
        </w:rPr>
        <w:t>22</w:t>
      </w:r>
      <w:r>
        <w:rPr>
          <w:rFonts w:hint="eastAsia" w:ascii="ＭＳ Ｐ明朝" w:hAnsi="ＭＳ Ｐ明朝" w:eastAsia="ＭＳ Ｐ明朝"/>
          <w:sz w:val="24"/>
        </w:rPr>
        <w:t>年法律第</w:t>
      </w:r>
      <w:r>
        <w:rPr>
          <w:rFonts w:hint="eastAsia" w:ascii="ＭＳ Ｐ明朝" w:hAnsi="ＭＳ Ｐ明朝" w:eastAsia="ＭＳ Ｐ明朝"/>
          <w:sz w:val="24"/>
        </w:rPr>
        <w:t>67</w:t>
      </w:r>
      <w:r>
        <w:rPr>
          <w:rFonts w:hint="eastAsia" w:ascii="ＭＳ Ｐ明朝" w:hAnsi="ＭＳ Ｐ明朝" w:eastAsia="ＭＳ Ｐ明朝"/>
          <w:sz w:val="24"/>
        </w:rPr>
        <w:t>号）、真狩フラワーセンター設置及び管理に関する条例、その他関係法令を遵守し、本協定、年度協定、仕様書、指定管理者の指定申請の際に乙が提出した事業計画書及び収支計画書並びに指定期間内に乙が毎年度提出する事業計画書（以下「事業計画書」という。）に従い適正に管理業務を実施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本協定、年度協定、仕様書、事業計画書の間に矛盾又は齟齬がある場合は、本協定、年度協定、仕様書、事業計画書の順にその解釈が優先される。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前項の規定にかかわらず、事業計画書において仕様書を上回る提案がされている場合、仕様書を上回る事業計画提案が仕様書に優先する。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（開業準備）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11</w:t>
      </w:r>
      <w:r>
        <w:rPr>
          <w:rFonts w:hint="eastAsia" w:ascii="ＭＳ Ｐ明朝" w:hAnsi="ＭＳ Ｐ明朝" w:eastAsia="ＭＳ Ｐ明朝"/>
          <w:sz w:val="24"/>
        </w:rPr>
        <w:t>条　乙は、指定期間の開始の日（以下「指定開始日」という。）以前に、管理業務の実施に必要な資格及び能力を有する人員を確保し、必要な研修等を行わなければならない。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乙は、指定開始日前に甲に対して、管理物件の視察を申し出ることができる。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甲は、前項の申し出を受けたときは、その申し出に応じることが出来ない合理的な理由のある</w:t>
      </w:r>
      <w:r>
        <w:rPr>
          <w:rFonts w:hint="eastAsia" w:ascii="ＭＳ Ｐ明朝" w:hAnsi="ＭＳ Ｐ明朝" w:eastAsia="ＭＳ Ｐ明朝"/>
          <w:sz w:val="24"/>
        </w:rPr>
        <w:t xml:space="preserve"> </w:t>
      </w:r>
      <w:r>
        <w:rPr>
          <w:rFonts w:hint="eastAsia" w:ascii="ＭＳ Ｐ明朝" w:hAnsi="ＭＳ Ｐ明朝" w:eastAsia="ＭＳ Ｐ明朝"/>
          <w:sz w:val="24"/>
        </w:rPr>
        <w:t>場合を除き、その申し出に応じなければならない。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（委託の禁止）</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12</w:t>
      </w:r>
      <w:r>
        <w:rPr>
          <w:rFonts w:hint="eastAsia" w:ascii="ＭＳ Ｐ明朝" w:hAnsi="ＭＳ Ｐ明朝" w:eastAsia="ＭＳ Ｐ明朝"/>
          <w:sz w:val="24"/>
        </w:rPr>
        <w:t>条　乙は、指定によって得た指定管理業務の権利または業務の全部を第三者に委託することはできない。ただし、専門的な技術を要する個別の業務、その他、が必要と認める業務について、乙は、当該業務を第三者に委託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乙が管理業務の一部を第三者に委託又は請け負わせるときは、全て乙の責任及び費用において行うものとし、管理業務に関して当該第三者の責めに帰すべき事由により生じた損害及び増加費用についても乙の責めに帰すべき事由により生じた損害及び増加費用とみなし、乙が負担す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（管理物件の現状変更）</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13</w:t>
      </w:r>
      <w:r>
        <w:rPr>
          <w:rFonts w:hint="eastAsia" w:ascii="ＭＳ Ｐ明朝" w:hAnsi="ＭＳ Ｐ明朝" w:eastAsia="ＭＳ Ｐ明朝"/>
          <w:sz w:val="24"/>
        </w:rPr>
        <w:t>条　乙は、管理業務を実施するために管理物件の増築、改築、移設、改造その他の現状変更をしようとするときは、あらかじめ甲の承認を受けた上で、乙の負担と責任において実施するものとする。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前項の規定による現状変更を行った部分に係る所有権は、乙に帰属する。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（管理物件の改修等）</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14</w:t>
      </w:r>
      <w:r>
        <w:rPr>
          <w:rFonts w:hint="eastAsia" w:ascii="ＭＳ Ｐ明朝" w:hAnsi="ＭＳ Ｐ明朝" w:eastAsia="ＭＳ Ｐ明朝"/>
          <w:sz w:val="24"/>
        </w:rPr>
        <w:t>条　管理物件の本来の効用を維持するために必要な修繕については、経年劣化による大規模修繕は村負担を基本とし、軽微な改修は指定管理者の創意工夫によるコスト削減を評価する。（緊急時の対応）</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15</w:t>
      </w:r>
      <w:r>
        <w:rPr>
          <w:rFonts w:hint="eastAsia" w:ascii="ＭＳ Ｐ明朝" w:hAnsi="ＭＳ Ｐ明朝" w:eastAsia="ＭＳ Ｐ明朝"/>
          <w:sz w:val="24"/>
        </w:rPr>
        <w:t>条　乙は指定期間内において、管理業務の実施に関する事故又は災害等の緊急事態が発生したときは、直ちに必要な措置を講じるとともに、甲を含む関係機関に対し、緊急事態発生の旨を通報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乙は、前項の緊急事態が発生したときは、甲と協力し、その原因調査にあたる。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（個人情報の保護）</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16</w:t>
      </w:r>
      <w:r>
        <w:rPr>
          <w:rFonts w:hint="eastAsia" w:ascii="ＭＳ Ｐ明朝" w:hAnsi="ＭＳ Ｐ明朝" w:eastAsia="ＭＳ Ｐ明朝"/>
          <w:sz w:val="24"/>
        </w:rPr>
        <w:t>条　乙または、本業務の全部または一部に従事する者は、本業務の実施により知り得た秘密及び甲の行政事務等で一般に公開されていない事項を外部へ漏らし、または他の目的に使用してはならない。指定期間が満了し若しくは指定を取り消された後においても同様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乙は、個人情報の保護に関する法律（平成</w:t>
      </w:r>
      <w:r>
        <w:rPr>
          <w:rFonts w:hint="eastAsia" w:ascii="ＭＳ Ｐ明朝" w:hAnsi="ＭＳ Ｐ明朝" w:eastAsia="ＭＳ Ｐ明朝"/>
          <w:sz w:val="24"/>
        </w:rPr>
        <w:t>15</w:t>
      </w:r>
      <w:r>
        <w:rPr>
          <w:rFonts w:hint="eastAsia" w:ascii="ＭＳ Ｐ明朝" w:hAnsi="ＭＳ Ｐ明朝" w:eastAsia="ＭＳ Ｐ明朝"/>
          <w:sz w:val="24"/>
        </w:rPr>
        <w:t>年</w:t>
      </w:r>
      <w:r>
        <w:rPr>
          <w:rFonts w:hint="eastAsia" w:ascii="ＭＳ Ｐ明朝" w:hAnsi="ＭＳ Ｐ明朝" w:eastAsia="ＭＳ Ｐ明朝"/>
          <w:sz w:val="24"/>
        </w:rPr>
        <w:t>5</w:t>
      </w:r>
      <w:r>
        <w:rPr>
          <w:rFonts w:hint="eastAsia" w:ascii="ＭＳ Ｐ明朝" w:hAnsi="ＭＳ Ｐ明朝" w:eastAsia="ＭＳ Ｐ明朝"/>
          <w:sz w:val="24"/>
        </w:rPr>
        <w:t>月</w:t>
      </w:r>
      <w:r>
        <w:rPr>
          <w:rFonts w:hint="eastAsia" w:ascii="ＭＳ Ｐ明朝" w:hAnsi="ＭＳ Ｐ明朝" w:eastAsia="ＭＳ Ｐ明朝"/>
          <w:sz w:val="24"/>
        </w:rPr>
        <w:t>30</w:t>
      </w:r>
      <w:r>
        <w:rPr>
          <w:rFonts w:hint="eastAsia" w:ascii="ＭＳ Ｐ明朝" w:hAnsi="ＭＳ Ｐ明朝" w:eastAsia="ＭＳ Ｐ明朝"/>
          <w:sz w:val="24"/>
        </w:rPr>
        <w:t>日法律第</w:t>
      </w:r>
      <w:r>
        <w:rPr>
          <w:rFonts w:hint="eastAsia" w:ascii="ＭＳ Ｐ明朝" w:hAnsi="ＭＳ Ｐ明朝" w:eastAsia="ＭＳ Ｐ明朝"/>
          <w:sz w:val="24"/>
        </w:rPr>
        <w:t>57</w:t>
      </w:r>
      <w:r>
        <w:rPr>
          <w:rFonts w:hint="eastAsia" w:ascii="ＭＳ Ｐ明朝" w:hAnsi="ＭＳ Ｐ明朝" w:eastAsia="ＭＳ Ｐ明朝"/>
          <w:sz w:val="24"/>
        </w:rPr>
        <w:t>号）の規定に準拠し、本業務の実施に関して知り得た個人情報をみだりに他人に知らせ、または不当な目的に利用してはならない。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（文書等の管理）</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17</w:t>
      </w:r>
      <w:r>
        <w:rPr>
          <w:rFonts w:hint="eastAsia" w:ascii="ＭＳ Ｐ明朝" w:hAnsi="ＭＳ Ｐ明朝" w:eastAsia="ＭＳ Ｐ明朝"/>
          <w:sz w:val="24"/>
        </w:rPr>
        <w:t>条　乙は、管理業務の実施に伴い作成し、又は取得した文書、図画、写真及び電磁的記録で乙</w:t>
      </w:r>
      <w:r>
        <w:rPr>
          <w:rFonts w:hint="eastAsia" w:ascii="ＭＳ Ｐ明朝" w:hAnsi="ＭＳ Ｐ明朝" w:eastAsia="ＭＳ Ｐ明朝"/>
          <w:sz w:val="24"/>
        </w:rPr>
        <w:t xml:space="preserve"> </w:t>
      </w:r>
      <w:r>
        <w:rPr>
          <w:rFonts w:hint="eastAsia" w:ascii="ＭＳ Ｐ明朝" w:hAnsi="ＭＳ Ｐ明朝" w:eastAsia="ＭＳ Ｐ明朝"/>
          <w:sz w:val="24"/>
        </w:rPr>
        <w:t>が保有し管理するもの（以下「管理文書等」という。）について、管理文書等の管理に関する規程等を定め、適正に管理し、指定期間内において保存しなければならない。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乙は、前項の規程等を定めるにあたり、あらかじめ甲と協議し、その同意を得なければならない。当該規程等を変更する場合も同様とする。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乙は、指定の期間が満了し、又は指定が取り消されたときは、甲の指示に従い管理文書等を引渡すものとする。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（情報公開）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18</w:t>
      </w:r>
      <w:r>
        <w:rPr>
          <w:rFonts w:hint="eastAsia" w:ascii="ＭＳ Ｐ明朝" w:hAnsi="ＭＳ Ｐ明朝" w:eastAsia="ＭＳ Ｐ明朝"/>
          <w:sz w:val="24"/>
        </w:rPr>
        <w:t>条　乙は、真狩村情報公開条例（平成</w:t>
      </w:r>
      <w:r>
        <w:rPr>
          <w:rFonts w:hint="eastAsia" w:ascii="ＭＳ Ｐ明朝" w:hAnsi="ＭＳ Ｐ明朝" w:eastAsia="ＭＳ Ｐ明朝"/>
          <w:sz w:val="24"/>
        </w:rPr>
        <w:t>17</w:t>
      </w:r>
      <w:r>
        <w:rPr>
          <w:rFonts w:hint="eastAsia" w:ascii="ＭＳ Ｐ明朝" w:hAnsi="ＭＳ Ｐ明朝" w:eastAsia="ＭＳ Ｐ明朝"/>
          <w:sz w:val="24"/>
        </w:rPr>
        <w:t>年条例第</w:t>
      </w:r>
      <w:r>
        <w:rPr>
          <w:rFonts w:hint="eastAsia" w:ascii="ＭＳ Ｐ明朝" w:hAnsi="ＭＳ Ｐ明朝" w:eastAsia="ＭＳ Ｐ明朝"/>
          <w:sz w:val="24"/>
        </w:rPr>
        <w:t>10</w:t>
      </w:r>
      <w:r>
        <w:rPr>
          <w:rFonts w:hint="eastAsia" w:ascii="ＭＳ Ｐ明朝" w:hAnsi="ＭＳ Ｐ明朝" w:eastAsia="ＭＳ Ｐ明朝"/>
          <w:sz w:val="24"/>
        </w:rPr>
        <w:t>号）の規定を遵守し、同条例第</w:t>
      </w:r>
      <w:r>
        <w:rPr>
          <w:rFonts w:hint="eastAsia" w:ascii="ＭＳ Ｐ明朝" w:hAnsi="ＭＳ Ｐ明朝" w:eastAsia="ＭＳ Ｐ明朝"/>
          <w:sz w:val="24"/>
        </w:rPr>
        <w:t>30</w:t>
      </w:r>
      <w:r>
        <w:rPr>
          <w:rFonts w:hint="eastAsia" w:ascii="ＭＳ Ｐ明朝" w:hAnsi="ＭＳ Ｐ明朝" w:eastAsia="ＭＳ Ｐ明朝"/>
          <w:sz w:val="24"/>
        </w:rPr>
        <w:t>条の規定に基づき管理文書等の範囲その他これらの規定による管理文書等の公開及び提出に関する規定等を定め、適正な情報公開に努めなければならない。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乙は、前項の規程等を定めるにあたり、あらかじめ甲と協議し、その同意を得なければならない。当該規程等を変更する場合も同様とする。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420" w:leftChars="200" w:firstLine="240" w:firstLineChars="100"/>
        <w:rPr>
          <w:rFonts w:hint="eastAsia" w:ascii="ＭＳ Ｐ明朝" w:hAnsi="ＭＳ Ｐ明朝" w:eastAsia="ＭＳ Ｐ明朝"/>
          <w:sz w:val="24"/>
        </w:rPr>
      </w:pPr>
      <w:r>
        <w:rPr>
          <w:rFonts w:hint="eastAsia" w:ascii="ＭＳ Ｐ明朝" w:hAnsi="ＭＳ Ｐ明朝" w:eastAsia="ＭＳ Ｐ明朝"/>
          <w:sz w:val="24"/>
        </w:rPr>
        <w:t>第４章　備品等の取扱</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（甲による備品等の貸与）</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19</w:t>
      </w:r>
      <w:r>
        <w:rPr>
          <w:rFonts w:hint="eastAsia" w:ascii="ＭＳ Ｐ明朝" w:hAnsi="ＭＳ Ｐ明朝" w:eastAsia="ＭＳ Ｐ明朝"/>
          <w:sz w:val="24"/>
        </w:rPr>
        <w:t>条　甲は別紙台帳</w:t>
      </w:r>
      <w:r>
        <w:rPr>
          <w:rFonts w:hint="eastAsia" w:ascii="ＭＳ Ｐ明朝" w:hAnsi="ＭＳ Ｐ明朝" w:eastAsia="ＭＳ Ｐ明朝"/>
          <w:sz w:val="24"/>
        </w:rPr>
        <w:t>1</w:t>
      </w:r>
      <w:r>
        <w:rPr>
          <w:rFonts w:hint="eastAsia" w:ascii="ＭＳ Ｐ明朝" w:hAnsi="ＭＳ Ｐ明朝" w:eastAsia="ＭＳ Ｐ明朝"/>
          <w:sz w:val="24"/>
        </w:rPr>
        <w:t>及び別紙台帳</w:t>
      </w:r>
      <w:r>
        <w:rPr>
          <w:rFonts w:hint="eastAsia" w:ascii="ＭＳ Ｐ明朝" w:hAnsi="ＭＳ Ｐ明朝" w:eastAsia="ＭＳ Ｐ明朝"/>
          <w:sz w:val="24"/>
        </w:rPr>
        <w:t>2</w:t>
      </w:r>
      <w:r>
        <w:rPr>
          <w:rFonts w:hint="eastAsia" w:ascii="ＭＳ Ｐ明朝" w:hAnsi="ＭＳ Ｐ明朝" w:eastAsia="ＭＳ Ｐ明朝"/>
          <w:sz w:val="24"/>
        </w:rPr>
        <w:t>に示す備品等を無償で乙に貸与する。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乙は、指定期間中備品等を常に良好な状態に保つものとする。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甲は、別紙台帳</w:t>
      </w:r>
      <w:r>
        <w:rPr>
          <w:rFonts w:hint="eastAsia" w:ascii="ＭＳ Ｐ明朝" w:hAnsi="ＭＳ Ｐ明朝" w:eastAsia="ＭＳ Ｐ明朝"/>
          <w:sz w:val="24"/>
        </w:rPr>
        <w:t>1</w:t>
      </w:r>
      <w:r>
        <w:rPr>
          <w:rFonts w:hint="eastAsia" w:ascii="ＭＳ Ｐ明朝" w:hAnsi="ＭＳ Ｐ明朝" w:eastAsia="ＭＳ Ｐ明朝"/>
          <w:sz w:val="24"/>
        </w:rPr>
        <w:t>に示す管理備品が甲の責めに帰すべき事由又は経年劣化等により管理業務の用に供することができなくなったときは、甲の負担により購入又は調達する。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甲は、別紙台帳</w:t>
      </w:r>
      <w:r>
        <w:rPr>
          <w:rFonts w:hint="eastAsia" w:ascii="ＭＳ Ｐ明朝" w:hAnsi="ＭＳ Ｐ明朝" w:eastAsia="ＭＳ Ｐ明朝"/>
          <w:sz w:val="24"/>
        </w:rPr>
        <w:t>2</w:t>
      </w:r>
      <w:r>
        <w:rPr>
          <w:rFonts w:hint="eastAsia" w:ascii="ＭＳ Ｐ明朝" w:hAnsi="ＭＳ Ｐ明朝" w:eastAsia="ＭＳ Ｐ明朝"/>
          <w:sz w:val="24"/>
        </w:rPr>
        <w:t>に示す管理備品が経年劣化等により管理業務の用に供することができなくなったときは、乙の負担により同等品を購入する。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乙は、故意または過失により備品等を毀損滅失したときは、甲との協議により、必要に応じて甲に対し、これを弁償または自己の費用で当該物と同等の機能及び価値を有するものを購入または調達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（乙による備品等の購入等）</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20</w:t>
      </w:r>
      <w:r>
        <w:rPr>
          <w:rFonts w:hint="eastAsia" w:ascii="ＭＳ Ｐ明朝" w:hAnsi="ＭＳ Ｐ明朝" w:eastAsia="ＭＳ Ｐ明朝"/>
          <w:sz w:val="24"/>
        </w:rPr>
        <w:t>条　乙は任意により自己の費用で備品等を購入または調達し、本事業実施のために供することができるもののとする。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420" w:leftChars="200" w:firstLine="240" w:firstLineChars="100"/>
        <w:rPr>
          <w:rFonts w:hint="eastAsia" w:ascii="ＭＳ Ｐ明朝" w:hAnsi="ＭＳ Ｐ明朝" w:eastAsia="ＭＳ Ｐ明朝"/>
          <w:sz w:val="24"/>
        </w:rPr>
      </w:pPr>
      <w:r>
        <w:rPr>
          <w:rFonts w:hint="eastAsia" w:ascii="ＭＳ Ｐ明朝" w:hAnsi="ＭＳ Ｐ明朝" w:eastAsia="ＭＳ Ｐ明朝"/>
          <w:sz w:val="24"/>
        </w:rPr>
        <w:t>第５章　業務実施に係る甲の確認事項</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（事業計画書）</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21</w:t>
      </w:r>
      <w:r>
        <w:rPr>
          <w:rFonts w:hint="eastAsia" w:ascii="ＭＳ Ｐ明朝" w:hAnsi="ＭＳ Ｐ明朝" w:eastAsia="ＭＳ Ｐ明朝"/>
          <w:sz w:val="24"/>
        </w:rPr>
        <w:t>条　乙は、毎年度甲が指定する期日までに、次の事項を記載した事業計画書を提出し、甲の確認を得なければならない。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事業計画</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人員配置計画</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収支計画</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甲及び乙は、業務計画書を変更しようとするときは、甲と乙の協議により決定する。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（事業報告書）</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22</w:t>
      </w:r>
      <w:r>
        <w:rPr>
          <w:rFonts w:hint="eastAsia" w:ascii="ＭＳ Ｐ明朝" w:hAnsi="ＭＳ Ｐ明朝" w:eastAsia="ＭＳ Ｐ明朝"/>
          <w:sz w:val="24"/>
        </w:rPr>
        <w:t>条　乙は、毎年度終了後、本業務に関し、甲が指定する期日までに次に掲げる事項を記載した事業報告書を提出し、甲の確認を得なければならない。ただし、年度の途中において指定を取消されたときは、その取消された日から起算して</w:t>
      </w:r>
      <w:r>
        <w:rPr>
          <w:rFonts w:hint="eastAsia" w:ascii="ＭＳ Ｐ明朝" w:hAnsi="ＭＳ Ｐ明朝" w:eastAsia="ＭＳ Ｐ明朝"/>
          <w:sz w:val="24"/>
        </w:rPr>
        <w:t>60</w:t>
      </w:r>
      <w:r>
        <w:rPr>
          <w:rFonts w:hint="eastAsia" w:ascii="ＭＳ Ｐ明朝" w:hAnsi="ＭＳ Ｐ明朝" w:eastAsia="ＭＳ Ｐ明朝"/>
          <w:sz w:val="24"/>
        </w:rPr>
        <w:t>日以内に、当該年度の当該日までの間の事業報告書を作成し、甲に提出しなければならない。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管理業務の実施状況に関する事項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施設の利用状況に関する事項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使用料又は利用料金の収入の実績に関する事項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管理業務に係る経費の収支状況に関する事項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自主事業の実施状況に関する事項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(6)</w:t>
      </w:r>
      <w:r>
        <w:rPr>
          <w:rFonts w:hint="eastAsia" w:ascii="ＭＳ Ｐ明朝" w:hAnsi="ＭＳ Ｐ明朝" w:eastAsia="ＭＳ Ｐ明朝"/>
          <w:sz w:val="24"/>
        </w:rPr>
        <w:t>　設備及び備品等の維持管理に関する事項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(7)</w:t>
      </w:r>
      <w:r>
        <w:rPr>
          <w:rFonts w:hint="eastAsia" w:ascii="ＭＳ Ｐ明朝" w:hAnsi="ＭＳ Ｐ明朝" w:eastAsia="ＭＳ Ｐ明朝"/>
          <w:sz w:val="24"/>
        </w:rPr>
        <w:t>　その他、甲が指示する事項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（業務報告書）</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23</w:t>
      </w:r>
      <w:r>
        <w:rPr>
          <w:rFonts w:hint="eastAsia" w:ascii="ＭＳ Ｐ明朝" w:hAnsi="ＭＳ Ｐ明朝" w:eastAsia="ＭＳ Ｐ明朝"/>
          <w:sz w:val="24"/>
        </w:rPr>
        <w:t>条　乙は、指定期間内の毎月終了後に、次に掲げる事項を点検し、その結果を正確に反映した業務報告書を作成し、翌月</w:t>
      </w:r>
      <w:r>
        <w:rPr>
          <w:rFonts w:hint="eastAsia" w:ascii="ＭＳ Ｐ明朝" w:hAnsi="ＭＳ Ｐ明朝" w:eastAsia="ＭＳ Ｐ明朝"/>
          <w:sz w:val="24"/>
        </w:rPr>
        <w:t>20</w:t>
      </w:r>
      <w:r>
        <w:rPr>
          <w:rFonts w:hint="eastAsia" w:ascii="ＭＳ Ｐ明朝" w:hAnsi="ＭＳ Ｐ明朝" w:eastAsia="ＭＳ Ｐ明朝"/>
          <w:sz w:val="24"/>
        </w:rPr>
        <w:t>日までに項に提出しなければならない。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施設の利用状況に関する事項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料金等の収入に関する事項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管理経費等の収支に関する事項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苦情及び事故等とその対応に関する事項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その他甲が指示する事項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（事業実施状況の確認と改善勧告）</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24</w:t>
      </w:r>
      <w:r>
        <w:rPr>
          <w:rFonts w:hint="eastAsia" w:ascii="ＭＳ Ｐ明朝" w:hAnsi="ＭＳ Ｐ明朝" w:eastAsia="ＭＳ Ｐ明朝"/>
          <w:sz w:val="24"/>
        </w:rPr>
        <w:t>条　甲は、事業報告書のほか、乙による事業実施状況を確認することを目的として随時、管理施設へ立ち入ることができる。また、乙に対して本業務の実施状況や本業務に　係る管理経費等の収支状況について説明を求めることができる。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乙は、甲から前項のを受けた場合は、合理的な理由がある場合を除いてその申し出に応じなければならない。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前条及び本条第１項による確認の結果、乙による業務実施が仕様書等、甲が示した条件に満たしていない場合は、甲は乙に対して業務の改善を勧告することができる。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乙は、前項に定める改善勧告を受けた場合は、速やかにそれに応じなければならない。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420" w:leftChars="200" w:firstLine="240" w:firstLineChars="100"/>
        <w:rPr>
          <w:rFonts w:hint="eastAsia" w:ascii="ＭＳ Ｐ明朝" w:hAnsi="ＭＳ Ｐ明朝" w:eastAsia="ＭＳ Ｐ明朝"/>
          <w:sz w:val="24"/>
        </w:rPr>
      </w:pPr>
      <w:r>
        <w:rPr>
          <w:rFonts w:hint="eastAsia" w:ascii="ＭＳ Ｐ明朝" w:hAnsi="ＭＳ Ｐ明朝" w:eastAsia="ＭＳ Ｐ明朝"/>
          <w:sz w:val="24"/>
        </w:rPr>
        <w:t>第６章　指定管理料及び利用料金</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（指定管理料）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25</w:t>
      </w:r>
      <w:r>
        <w:rPr>
          <w:rFonts w:hint="eastAsia" w:ascii="ＭＳ Ｐ明朝" w:hAnsi="ＭＳ Ｐ明朝" w:eastAsia="ＭＳ Ｐ明朝"/>
          <w:sz w:val="24"/>
        </w:rPr>
        <w:t>条　甲は、管理業務の実施に要する費用として、指定管理料を乙に支払う。</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甲が乙に対して支払う指定管理料の額及び支払方法等については、別途「年度協定」に定める。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（指定管理料の変更）</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26</w:t>
      </w:r>
      <w:r>
        <w:rPr>
          <w:rFonts w:hint="eastAsia" w:ascii="ＭＳ Ｐ明朝" w:hAnsi="ＭＳ Ｐ明朝" w:eastAsia="ＭＳ Ｐ明朝"/>
          <w:sz w:val="24"/>
        </w:rPr>
        <w:t>条　甲又は乙は、指定期間内において前条の指定管理料を変更すべき著しい物価変動その他の特別な事情が生じたときは、相手方に対し、通知をもって指定管理料の変更を申出ることができる。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甲又は乙が、前項の申出を受けたときは、協議に応じなければならない。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変更の要否及び額の変更等については、前項の協議により決定する。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（リスク分担）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27</w:t>
      </w:r>
      <w:r>
        <w:rPr>
          <w:rFonts w:hint="eastAsia" w:ascii="ＭＳ Ｐ明朝" w:hAnsi="ＭＳ Ｐ明朝" w:eastAsia="ＭＳ Ｐ明朝"/>
          <w:sz w:val="24"/>
        </w:rPr>
        <w:t>条　管理業務の実施にあたり、想定されるリスクの分担については、別紙３「リスク分担表」に定める。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前項に定める事項で疑義があるとき又は前項に定める事項以外の不測のリスクが生じたとき</w:t>
      </w:r>
      <w:r>
        <w:rPr>
          <w:rFonts w:hint="eastAsia" w:ascii="ＭＳ Ｐ明朝" w:hAnsi="ＭＳ Ｐ明朝" w:eastAsia="ＭＳ Ｐ明朝"/>
          <w:sz w:val="24"/>
        </w:rPr>
        <w:t xml:space="preserve"> </w:t>
      </w:r>
      <w:r>
        <w:rPr>
          <w:rFonts w:hint="eastAsia" w:ascii="ＭＳ Ｐ明朝" w:hAnsi="ＭＳ Ｐ明朝" w:eastAsia="ＭＳ Ｐ明朝"/>
          <w:sz w:val="24"/>
        </w:rPr>
        <w:t>は、甲乙協議のうえリスク分担を決定する。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（利用料金）</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28</w:t>
      </w:r>
      <w:r>
        <w:rPr>
          <w:rFonts w:hint="eastAsia" w:ascii="ＭＳ Ｐ明朝" w:hAnsi="ＭＳ Ｐ明朝" w:eastAsia="ＭＳ Ｐ明朝"/>
          <w:sz w:val="24"/>
        </w:rPr>
        <w:t>条　乙は、真狩フラワーセンタ設置及び管理に関する条例第</w:t>
      </w:r>
      <w:r>
        <w:rPr>
          <w:rFonts w:hint="eastAsia" w:ascii="ＭＳ Ｐ明朝" w:hAnsi="ＭＳ Ｐ明朝" w:eastAsia="ＭＳ Ｐ明朝"/>
          <w:sz w:val="24"/>
        </w:rPr>
        <w:t>13</w:t>
      </w:r>
      <w:r>
        <w:rPr>
          <w:rFonts w:hint="eastAsia" w:ascii="ＭＳ Ｐ明朝" w:hAnsi="ＭＳ Ｐ明朝" w:eastAsia="ＭＳ Ｐ明朝"/>
          <w:sz w:val="24"/>
        </w:rPr>
        <w:t>条第</w:t>
      </w:r>
      <w:r>
        <w:rPr>
          <w:rFonts w:hint="eastAsia" w:ascii="ＭＳ Ｐ明朝" w:hAnsi="ＭＳ Ｐ明朝" w:eastAsia="ＭＳ Ｐ明朝"/>
          <w:sz w:val="24"/>
        </w:rPr>
        <w:t>1</w:t>
      </w:r>
      <w:r>
        <w:rPr>
          <w:rFonts w:hint="eastAsia" w:ascii="ＭＳ Ｐ明朝" w:hAnsi="ＭＳ Ｐ明朝" w:eastAsia="ＭＳ Ｐ明朝"/>
          <w:sz w:val="24"/>
        </w:rPr>
        <w:t>項の規定に基づき、利用料金を当該乙の収入として収受することができる。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乙は、同条第</w:t>
      </w:r>
      <w:r>
        <w:rPr>
          <w:rFonts w:hint="eastAsia" w:ascii="ＭＳ Ｐ明朝" w:hAnsi="ＭＳ Ｐ明朝" w:eastAsia="ＭＳ Ｐ明朝"/>
          <w:sz w:val="24"/>
        </w:rPr>
        <w:t>3</w:t>
      </w:r>
      <w:r>
        <w:rPr>
          <w:rFonts w:hint="eastAsia" w:ascii="ＭＳ Ｐ明朝" w:hAnsi="ＭＳ Ｐ明朝" w:eastAsia="ＭＳ Ｐ明朝"/>
          <w:sz w:val="24"/>
        </w:rPr>
        <w:t>項の規定に基づき、利用料金の額を変更しようとするときは、あらかじめ村長の承諾を得なければならない。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（運営経費）</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29</w:t>
      </w:r>
      <w:r>
        <w:rPr>
          <w:rFonts w:hint="eastAsia" w:ascii="ＭＳ Ｐ明朝" w:hAnsi="ＭＳ Ｐ明朝" w:eastAsia="ＭＳ Ｐ明朝"/>
          <w:sz w:val="24"/>
        </w:rPr>
        <w:t>条　乙は本業務実施に係る費用を負担するものとする。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420" w:leftChars="200" w:firstLine="240" w:firstLineChars="100"/>
        <w:rPr>
          <w:rFonts w:hint="eastAsia" w:ascii="ＭＳ Ｐ明朝" w:hAnsi="ＭＳ Ｐ明朝" w:eastAsia="ＭＳ Ｐ明朝"/>
          <w:sz w:val="24"/>
        </w:rPr>
      </w:pPr>
      <w:r>
        <w:rPr>
          <w:rFonts w:hint="eastAsia" w:ascii="ＭＳ Ｐ明朝" w:hAnsi="ＭＳ Ｐ明朝" w:eastAsia="ＭＳ Ｐ明朝"/>
          <w:sz w:val="24"/>
        </w:rPr>
        <w:t>第７章　損害賠償及び不可抗力</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（損害賠償）</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30</w:t>
      </w:r>
      <w:r>
        <w:rPr>
          <w:rFonts w:hint="eastAsia" w:ascii="ＭＳ Ｐ明朝" w:hAnsi="ＭＳ Ｐ明朝" w:eastAsia="ＭＳ Ｐ明朝"/>
          <w:sz w:val="24"/>
        </w:rPr>
        <w:t>条　乙は、故意又は過失により管理物件を損傷し、又は滅失したときは、それによって生じた損害を甲に賠償しなければならない。ただし、甲が特別の事情があると認めたときは、甲は、その全部又は一部を免除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（第三者への賠償）</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31</w:t>
      </w:r>
      <w:r>
        <w:rPr>
          <w:rFonts w:hint="eastAsia" w:ascii="ＭＳ Ｐ明朝" w:hAnsi="ＭＳ Ｐ明朝" w:eastAsia="ＭＳ Ｐ明朝"/>
          <w:sz w:val="24"/>
        </w:rPr>
        <w:t>条　乙は、乙の責めに帰すべき事由により第三者に損害が生じたときは、その損害を賠償しなければならない。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前項の場合において、その損害を受けた第三者の求めに応じ、甲がその賠償をしたときは、甲は乙に対して、賠償した金額及び賠償に伴い発生した費用を求償することができる。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（不可抗力発生時の対応）</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32</w:t>
      </w:r>
      <w:r>
        <w:rPr>
          <w:rFonts w:hint="eastAsia" w:ascii="ＭＳ Ｐ明朝" w:hAnsi="ＭＳ Ｐ明朝" w:eastAsia="ＭＳ Ｐ明朝"/>
          <w:sz w:val="24"/>
        </w:rPr>
        <w:t>条　不可抗力が発生した場合、乙は、不可抗力の影響を早期に除去すべく早急に対応措置をとり、不可抗力により発生する損害・賠償及び増加費用を最小限にするよう努力しなければならない。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（不可抗力によって発生した費用等の負担）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33</w:t>
      </w:r>
      <w:r>
        <w:rPr>
          <w:rFonts w:hint="eastAsia" w:ascii="ＭＳ Ｐ明朝" w:hAnsi="ＭＳ Ｐ明朝" w:eastAsia="ＭＳ Ｐ明朝"/>
          <w:sz w:val="24"/>
        </w:rPr>
        <w:t>条　不可抗力の発生に起因して乙に損害・損失や増加費用が発生した場合、乙は、その内容や程度の詳細を記載した書面をもって甲に通知する。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甲は、前項の通知を受けたときは、損害等の確認を行い、乙と協議のうえ、不可抗力の判定及び費用負担等を決定する。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前項により費用負担が発生したときは、合理性の認められる範囲で甲が負担するものとする。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なお、乙が加入する保険により填補された金額相当分については、甲の負担に含まないものとする。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420" w:leftChars="200" w:firstLine="240" w:firstLineChars="100"/>
        <w:rPr>
          <w:rFonts w:hint="eastAsia" w:ascii="ＭＳ Ｐ明朝" w:hAnsi="ＭＳ Ｐ明朝" w:eastAsia="ＭＳ Ｐ明朝"/>
          <w:sz w:val="24"/>
        </w:rPr>
      </w:pPr>
      <w:r>
        <w:rPr>
          <w:rFonts w:hint="eastAsia" w:ascii="ＭＳ Ｐ明朝" w:hAnsi="ＭＳ Ｐ明朝" w:eastAsia="ＭＳ Ｐ明朝"/>
          <w:sz w:val="24"/>
        </w:rPr>
        <w:t>第８章　指定期間の満了</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（業務の引継等）</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34</w:t>
      </w:r>
      <w:r>
        <w:rPr>
          <w:rFonts w:hint="eastAsia" w:ascii="ＭＳ Ｐ明朝" w:hAnsi="ＭＳ Ｐ明朝" w:eastAsia="ＭＳ Ｐ明朝"/>
          <w:sz w:val="24"/>
        </w:rPr>
        <w:t>条　乙は、本協定の終了に際し、甲または甲の指定する者に対し、本業務の引継等を行わなければならない。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甲は、必要と認めるときは、指定期間の満了に先立ち、乙に対して甲又は甲が指定する者による管理施設の視察を申し出ることができる。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乙は、前項の申出を受けたときは、合理的な理由のある場合を除いて、その申出に応じなけれ</w:t>
      </w:r>
      <w:r>
        <w:rPr>
          <w:rFonts w:hint="eastAsia" w:ascii="ＭＳ Ｐ明朝" w:hAnsi="ＭＳ Ｐ明朝" w:eastAsia="ＭＳ Ｐ明朝"/>
          <w:sz w:val="24"/>
        </w:rPr>
        <w:t xml:space="preserve"> </w:t>
      </w:r>
      <w:r>
        <w:rPr>
          <w:rFonts w:hint="eastAsia" w:ascii="ＭＳ Ｐ明朝" w:hAnsi="ＭＳ Ｐ明朝" w:eastAsia="ＭＳ Ｐ明朝"/>
          <w:sz w:val="24"/>
        </w:rPr>
        <w:t>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（原状復帰義務）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35</w:t>
      </w:r>
      <w:r>
        <w:rPr>
          <w:rFonts w:hint="eastAsia" w:ascii="ＭＳ Ｐ明朝" w:hAnsi="ＭＳ Ｐ明朝" w:eastAsia="ＭＳ Ｐ明朝"/>
          <w:sz w:val="24"/>
        </w:rPr>
        <w:t>条　乙は、本協定の終了したとき、またはこの契約を解除されたときは、管理物件を指定開始日を基準として原状に回復し、管理物件を甲に明渡さなければならない。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前項に規定にかかわらす、甲が認めた場合には、乙は管理物件の原状回復は行わずに、別途甲が定める状態で甲に対して管理物件を明渡すことができる。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（備品等の扱い）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36</w:t>
      </w:r>
      <w:r>
        <w:rPr>
          <w:rFonts w:hint="eastAsia" w:ascii="ＭＳ Ｐ明朝" w:hAnsi="ＭＳ Ｐ明朝" w:eastAsia="ＭＳ Ｐ明朝"/>
          <w:sz w:val="24"/>
        </w:rPr>
        <w:t>条　本協定の終了に際し、備品については、乙は、甲または甲の指定する者に対して引継がなければならない。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乙が自己の費用で購入または調達した備品については、原則として自己の責任と費用で撤去・撤収するものとする。ただし、甲と乙の協議において両者が合意した場合、乙は、甲または甲が指定するものに対して引継ぐことができ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420" w:leftChars="200" w:firstLine="240" w:firstLineChars="100"/>
        <w:rPr>
          <w:rFonts w:hint="eastAsia" w:ascii="ＭＳ Ｐ明朝" w:hAnsi="ＭＳ Ｐ明朝" w:eastAsia="ＭＳ Ｐ明朝"/>
          <w:sz w:val="24"/>
        </w:rPr>
      </w:pPr>
      <w:r>
        <w:rPr>
          <w:rFonts w:hint="eastAsia" w:ascii="ＭＳ Ｐ明朝" w:hAnsi="ＭＳ Ｐ明朝" w:eastAsia="ＭＳ Ｐ明朝"/>
          <w:sz w:val="24"/>
        </w:rPr>
        <w:t>第９章　指定期間の満了以前の指定の取消し</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（指定の取消し）</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37</w:t>
      </w:r>
      <w:r>
        <w:rPr>
          <w:rFonts w:hint="eastAsia" w:ascii="ＭＳ Ｐ明朝" w:hAnsi="ＭＳ Ｐ明朝" w:eastAsia="ＭＳ Ｐ明朝"/>
          <w:sz w:val="24"/>
        </w:rPr>
        <w:t>条　甲は、真狩村公の施設に係る指定管理者の手続等に関する条例第</w:t>
      </w:r>
      <w:r>
        <w:rPr>
          <w:rFonts w:hint="eastAsia" w:ascii="ＭＳ Ｐ明朝" w:hAnsi="ＭＳ Ｐ明朝" w:eastAsia="ＭＳ Ｐ明朝"/>
          <w:sz w:val="24"/>
        </w:rPr>
        <w:t>10</w:t>
      </w:r>
      <w:r>
        <w:rPr>
          <w:rFonts w:hint="eastAsia" w:ascii="ＭＳ Ｐ明朝" w:hAnsi="ＭＳ Ｐ明朝" w:eastAsia="ＭＳ Ｐ明朝"/>
          <w:sz w:val="24"/>
        </w:rPr>
        <w:t>条の規定により、乙が次の各号のいずれかに該当すると認めたときは、その指定を取消し、または期間を定めて本業務の全部若しくは一部の停止を命じることができる。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業務に際し不正行為があったとき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甲に対し虚偽の報告をし、または正当な理由なく報告等を拒んだとき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乙が協定内容を履行せず、またこれらに違反したとき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自らの責めに帰すべき事由により乙から本協定締結の解除の申し出があったとき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(5)  </w:t>
      </w:r>
      <w:r>
        <w:rPr>
          <w:rFonts w:hint="eastAsia" w:ascii="ＭＳ Ｐ明朝" w:hAnsi="ＭＳ Ｐ明朝" w:eastAsia="ＭＳ Ｐ明朝"/>
          <w:sz w:val="24"/>
        </w:rPr>
        <w:t>その他、甲が必要と認めるとき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甲は、前項に基づいて指定の取消しを行おうとする際には、事前にその旨を乙に通知した上で、次の事項について乙と協議を行わなければならない。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指定取消しの理由</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指定取消しの要否</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乙による改善策の提示と取消しまでの猶予期間の設定</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その他の必要な事項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第</w:t>
      </w:r>
      <w:r>
        <w:rPr>
          <w:rFonts w:hint="eastAsia" w:ascii="ＭＳ Ｐ明朝" w:hAnsi="ＭＳ Ｐ明朝" w:eastAsia="ＭＳ Ｐ明朝"/>
          <w:sz w:val="24"/>
        </w:rPr>
        <w:t>1</w:t>
      </w:r>
      <w:r>
        <w:rPr>
          <w:rFonts w:hint="eastAsia" w:ascii="ＭＳ Ｐ明朝" w:hAnsi="ＭＳ Ｐ明朝" w:eastAsia="ＭＳ Ｐ明朝"/>
          <w:sz w:val="24"/>
        </w:rPr>
        <w:t>項の規定により指定を取消し、または期間を定めて本業務の全部若しくは一部の停止に命じた場合において、乙に損害・損失や増加費用が生じても、甲はその賠償の責めを負わない。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（乙による指定の取消しの申し出）</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38</w:t>
      </w:r>
      <w:r>
        <w:rPr>
          <w:rFonts w:hint="eastAsia" w:ascii="ＭＳ Ｐ明朝" w:hAnsi="ＭＳ Ｐ明朝" w:eastAsia="ＭＳ Ｐ明朝"/>
          <w:sz w:val="24"/>
        </w:rPr>
        <w:t>条　乙は次のいずれかに該当する場合、甲に対して指定の取消しを申し出ることができる。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甲が本協定内容に履行せず、またはこれらに違反したとき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甲が任意に指定の取消しを行ったとき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甲の責めに帰すべき事由により乙が損害または損失を被ったとき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その他、乙が必要と認めたとき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甲は、前項の申し出を受けた場合、乙との協議を経てその処置を決定する。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（不可抗力による指定の取消し）</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39</w:t>
      </w:r>
      <w:r>
        <w:rPr>
          <w:rFonts w:hint="eastAsia" w:ascii="ＭＳ Ｐ明朝" w:hAnsi="ＭＳ Ｐ明朝" w:eastAsia="ＭＳ Ｐ明朝"/>
          <w:sz w:val="24"/>
        </w:rPr>
        <w:t>条　甲または乙は、不可抗力の発生により、本業務の継続等が困難と判断した場合は、相手方に対して取消しの協議を求めることができる。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協議の結果、やむを得ないと判断された場合、甲は指定の取消しを行う。</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前項における取り消しによって乙に発生する損害・損失及び増加費用は、合理性が認められる範囲で甲が負担することを原則として甲と乙の協議により決定する。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（指定管理料の返還）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40</w:t>
      </w:r>
      <w:r>
        <w:rPr>
          <w:rFonts w:hint="eastAsia" w:ascii="ＭＳ Ｐ明朝" w:hAnsi="ＭＳ Ｐ明朝" w:eastAsia="ＭＳ Ｐ明朝"/>
          <w:sz w:val="24"/>
        </w:rPr>
        <w:t>条　甲は、第</w:t>
      </w:r>
      <w:r>
        <w:rPr>
          <w:rFonts w:hint="eastAsia" w:ascii="ＭＳ Ｐ明朝" w:hAnsi="ＭＳ Ｐ明朝" w:eastAsia="ＭＳ Ｐ明朝"/>
          <w:sz w:val="24"/>
        </w:rPr>
        <w:t>37</w:t>
      </w:r>
      <w:r>
        <w:rPr>
          <w:rFonts w:hint="eastAsia" w:ascii="ＭＳ Ｐ明朝" w:hAnsi="ＭＳ Ｐ明朝" w:eastAsia="ＭＳ Ｐ明朝"/>
          <w:sz w:val="24"/>
        </w:rPr>
        <w:t>条から第</w:t>
      </w:r>
      <w:r>
        <w:rPr>
          <w:rFonts w:hint="eastAsia" w:ascii="ＭＳ Ｐ明朝" w:hAnsi="ＭＳ Ｐ明朝" w:eastAsia="ＭＳ Ｐ明朝"/>
          <w:sz w:val="24"/>
        </w:rPr>
        <w:t>39</w:t>
      </w:r>
      <w:r>
        <w:rPr>
          <w:rFonts w:hint="eastAsia" w:ascii="ＭＳ Ｐ明朝" w:hAnsi="ＭＳ Ｐ明朝" w:eastAsia="ＭＳ Ｐ明朝"/>
          <w:sz w:val="24"/>
        </w:rPr>
        <w:t>条までの規定により、指定の取消し、又は期間を定めて管理業務の全部若しくは一部の停止を命じたときは、乙に対して、指定管理料の全部又は一部の返還を求めることができる。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420" w:leftChars="200" w:firstLine="240" w:firstLine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10</w:t>
      </w:r>
      <w:r>
        <w:rPr>
          <w:rFonts w:hint="eastAsia" w:ascii="ＭＳ Ｐ明朝" w:hAnsi="ＭＳ Ｐ明朝" w:eastAsia="ＭＳ Ｐ明朝"/>
          <w:sz w:val="24"/>
        </w:rPr>
        <w:t>章　その他</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（権利、義務の譲渡の禁止）</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41</w:t>
      </w:r>
      <w:r>
        <w:rPr>
          <w:rFonts w:hint="eastAsia" w:ascii="ＭＳ Ｐ明朝" w:hAnsi="ＭＳ Ｐ明朝" w:eastAsia="ＭＳ Ｐ明朝"/>
          <w:sz w:val="24"/>
        </w:rPr>
        <w:t>条　乙は、本協定により生じる権利又は義務を第三者に譲渡し、若しくは継承させ、又はその権利を担保に供してはならない。ただし、事前に甲の承認を受けた場合はこの限りでない。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（自主事業）</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42</w:t>
      </w:r>
      <w:r>
        <w:rPr>
          <w:rFonts w:hint="eastAsia" w:ascii="ＭＳ Ｐ明朝" w:hAnsi="ＭＳ Ｐ明朝" w:eastAsia="ＭＳ Ｐ明朝"/>
          <w:sz w:val="24"/>
        </w:rPr>
        <w:t>条　乙は、施設の設置目的に合致し、かつ管理業務の実施を妨げない範囲において、自己の責任と費用により、自主事業を実施することができる。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乙は、自主事業を実施するときは、甲に対して事業計画書を提出し、事前に甲の承諾を受けなくてはならない。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（請求、通知等の様式その他）</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43</w:t>
      </w:r>
      <w:r>
        <w:rPr>
          <w:rFonts w:hint="eastAsia" w:ascii="ＭＳ Ｐ明朝" w:hAnsi="ＭＳ Ｐ明朝" w:eastAsia="ＭＳ Ｐ明朝"/>
          <w:sz w:val="24"/>
        </w:rPr>
        <w:t>条　本協定に関する甲乙間の請求、通知、申出、報告、承諾及び解除は、本協定に特別定めがある場合を除き、書面により行わなければならない。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（重要事項の変更）</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44</w:t>
      </w:r>
      <w:r>
        <w:rPr>
          <w:rFonts w:hint="eastAsia" w:ascii="ＭＳ Ｐ明朝" w:hAnsi="ＭＳ Ｐ明朝" w:eastAsia="ＭＳ Ｐ明朝"/>
          <w:sz w:val="24"/>
        </w:rPr>
        <w:t>条　乙は、事務所の所在地、代表者その他の重要な事項に変更があったときは、遅滞なくそれを証する書類等を添付し、書面により甲に届け出なければならない。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（協定の変更）</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45</w:t>
      </w:r>
      <w:r>
        <w:rPr>
          <w:rFonts w:hint="eastAsia" w:ascii="ＭＳ Ｐ明朝" w:hAnsi="ＭＳ Ｐ明朝" w:eastAsia="ＭＳ Ｐ明朝"/>
          <w:sz w:val="24"/>
        </w:rPr>
        <w:t>条　本業務に関し、本業務の前提条件や内容を変更した時または特別な事情が生じた時は、甲と乙の協議の上、本協定の規定を変更することができる。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（管轄裁判所）</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46</w:t>
      </w:r>
      <w:r>
        <w:rPr>
          <w:rFonts w:hint="eastAsia" w:ascii="ＭＳ Ｐ明朝" w:hAnsi="ＭＳ Ｐ明朝" w:eastAsia="ＭＳ Ｐ明朝"/>
          <w:sz w:val="24"/>
        </w:rPr>
        <w:t>条　この協定についての訴訟等が生じたときは、甲の事務所の所在地を管轄する裁判所を第一審の裁判所とする。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（疑義についての協議）</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47</w:t>
      </w:r>
      <w:r>
        <w:rPr>
          <w:rFonts w:hint="eastAsia" w:ascii="ＭＳ Ｐ明朝" w:hAnsi="ＭＳ Ｐ明朝" w:eastAsia="ＭＳ Ｐ明朝"/>
          <w:sz w:val="24"/>
        </w:rPr>
        <w:t>条　本協定の各条項等の解釈について疑義を生じたとき、または本協定に特別の定めのない事項については、甲と乙の協議の上、これを定める。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本協定を証するため、本書を２通作成し、甲、乙がそれぞれ記名押印の上、各１通を保有する。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2520" w:leftChars="1200" w:firstLine="240" w:firstLineChars="100"/>
        <w:rPr>
          <w:rFonts w:hint="eastAsia" w:ascii="ＭＳ Ｐ明朝" w:hAnsi="ＭＳ Ｐ明朝" w:eastAsia="ＭＳ Ｐ明朝"/>
          <w:sz w:val="24"/>
        </w:rPr>
      </w:pPr>
      <w:r>
        <w:rPr>
          <w:rFonts w:hint="eastAsia" w:ascii="ＭＳ Ｐ明朝" w:hAnsi="ＭＳ Ｐ明朝" w:eastAsia="ＭＳ Ｐ明朝"/>
          <w:sz w:val="24"/>
        </w:rPr>
        <w:t>令和　　年　　月　　日</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2730" w:leftChars="1300" w:firstLine="240" w:firstLineChars="100"/>
        <w:rPr>
          <w:rFonts w:hint="eastAsia" w:ascii="ＭＳ Ｐ明朝" w:hAnsi="ＭＳ Ｐ明朝" w:eastAsia="ＭＳ Ｐ明朝"/>
          <w:sz w:val="24"/>
        </w:rPr>
      </w:pPr>
      <w:r>
        <w:rPr>
          <w:rFonts w:hint="eastAsia" w:ascii="ＭＳ Ｐ明朝" w:hAnsi="ＭＳ Ｐ明朝" w:eastAsia="ＭＳ Ｐ明朝"/>
          <w:sz w:val="24"/>
        </w:rPr>
        <w:t>甲　所在地　北海道虻田郡真狩村字真狩</w:t>
      </w:r>
      <w:r>
        <w:rPr>
          <w:rFonts w:hint="eastAsia" w:ascii="ＭＳ Ｐ明朝" w:hAnsi="ＭＳ Ｐ明朝" w:eastAsia="ＭＳ Ｐ明朝"/>
          <w:sz w:val="24"/>
        </w:rPr>
        <w:t>118</w:t>
      </w:r>
      <w:r>
        <w:rPr>
          <w:rFonts w:hint="eastAsia" w:ascii="ＭＳ Ｐ明朝" w:hAnsi="ＭＳ Ｐ明朝" w:eastAsia="ＭＳ Ｐ明朝"/>
          <w:sz w:val="24"/>
        </w:rPr>
        <w:t>番地</w:t>
      </w:r>
    </w:p>
    <w:p>
      <w:pPr>
        <w:pStyle w:val="0"/>
        <w:snapToGrid w:val="0"/>
        <w:spacing w:line="420" w:lineRule="atLeast"/>
        <w:ind w:left="3150" w:leftChars="1500" w:firstLine="240" w:firstLineChars="100"/>
        <w:rPr>
          <w:rFonts w:hint="eastAsia" w:ascii="ＭＳ Ｐ明朝" w:hAnsi="ＭＳ Ｐ明朝" w:eastAsia="ＭＳ Ｐ明朝"/>
          <w:sz w:val="24"/>
        </w:rPr>
      </w:pPr>
      <w:r>
        <w:rPr>
          <w:rFonts w:hint="eastAsia" w:ascii="ＭＳ Ｐ明朝" w:hAnsi="ＭＳ Ｐ明朝" w:eastAsia="ＭＳ Ｐ明朝"/>
          <w:sz w:val="24"/>
        </w:rPr>
        <w:t>名　称　真狩村</w:t>
      </w:r>
    </w:p>
    <w:p>
      <w:pPr>
        <w:pStyle w:val="0"/>
        <w:snapToGrid w:val="0"/>
        <w:spacing w:line="420" w:lineRule="atLeast"/>
        <w:ind w:left="3150" w:leftChars="1500" w:firstLine="240" w:firstLineChars="100"/>
        <w:rPr>
          <w:rFonts w:hint="eastAsia" w:ascii="ＭＳ Ｐ明朝" w:hAnsi="ＭＳ Ｐ明朝" w:eastAsia="ＭＳ Ｐ明朝"/>
          <w:sz w:val="24"/>
        </w:rPr>
      </w:pPr>
      <w:r>
        <w:rPr>
          <w:rFonts w:hint="eastAsia" w:ascii="ＭＳ Ｐ明朝" w:hAnsi="ＭＳ Ｐ明朝" w:eastAsia="ＭＳ Ｐ明朝"/>
          <w:sz w:val="24"/>
        </w:rPr>
        <w:t>代表者　真狩村長　岩　原　　清　一</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2940" w:leftChars="1400" w:firstLine="0" w:firstLineChars="0"/>
        <w:rPr>
          <w:rFonts w:hint="eastAsia" w:ascii="ＭＳ Ｐ明朝" w:hAnsi="ＭＳ Ｐ明朝" w:eastAsia="ＭＳ Ｐ明朝"/>
          <w:sz w:val="24"/>
        </w:rPr>
      </w:pPr>
      <w:r>
        <w:rPr>
          <w:rFonts w:hint="eastAsia" w:ascii="ＭＳ Ｐ明朝" w:hAnsi="ＭＳ Ｐ明朝" w:eastAsia="ＭＳ Ｐ明朝"/>
          <w:sz w:val="24"/>
        </w:rPr>
        <w:t>乙</w:t>
      </w:r>
      <w:r>
        <w:rPr>
          <w:rFonts w:hint="eastAsia" w:ascii="ＭＳ Ｐ明朝" w:hAnsi="ＭＳ Ｐ明朝" w:eastAsia="ＭＳ Ｐ明朝"/>
          <w:sz w:val="24"/>
        </w:rPr>
        <w:tab/>
      </w:r>
      <w:r>
        <w:rPr>
          <w:rFonts w:hint="eastAsia" w:ascii="ＭＳ Ｐ明朝" w:hAnsi="ＭＳ Ｐ明朝" w:eastAsia="ＭＳ Ｐ明朝"/>
          <w:sz w:val="24"/>
        </w:rPr>
        <w:t>（指定管理者）所在地</w:t>
      </w:r>
    </w:p>
    <w:p>
      <w:pPr>
        <w:pStyle w:val="0"/>
        <w:snapToGrid w:val="0"/>
        <w:spacing w:line="420" w:lineRule="atLeast"/>
        <w:ind w:left="3150" w:leftChars="1500" w:firstLine="240" w:firstLineChars="100"/>
        <w:rPr>
          <w:rFonts w:hint="eastAsia" w:ascii="ＭＳ Ｐ明朝" w:hAnsi="ＭＳ Ｐ明朝" w:eastAsia="ＭＳ Ｐ明朝"/>
          <w:sz w:val="24"/>
        </w:rPr>
      </w:pPr>
      <w:r>
        <w:rPr>
          <w:rFonts w:hint="eastAsia" w:ascii="ＭＳ Ｐ明朝" w:hAnsi="ＭＳ Ｐ明朝" w:eastAsia="ＭＳ Ｐ明朝"/>
          <w:sz w:val="24"/>
        </w:rPr>
        <w:t>名　称</w:t>
      </w:r>
    </w:p>
    <w:p>
      <w:pPr>
        <w:pStyle w:val="0"/>
        <w:snapToGrid w:val="0"/>
        <w:spacing w:line="420" w:lineRule="atLeast"/>
        <w:ind w:left="3150" w:leftChars="1500" w:firstLine="240" w:firstLineChars="100"/>
        <w:rPr>
          <w:rFonts w:hint="eastAsia" w:ascii="ＭＳ Ｐ明朝" w:hAnsi="ＭＳ Ｐ明朝" w:eastAsia="ＭＳ Ｐ明朝"/>
          <w:sz w:val="24"/>
        </w:rPr>
      </w:pPr>
      <w:r>
        <w:rPr>
          <w:rFonts w:hint="eastAsia" w:ascii="ＭＳ Ｐ明朝" w:hAnsi="ＭＳ Ｐ明朝" w:eastAsia="ＭＳ Ｐ明朝"/>
          <w:sz w:val="24"/>
        </w:rPr>
        <w:t>代表者</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b w:val="1"/>
          <w:sz w:val="24"/>
        </w:rPr>
      </w:pPr>
      <w:r>
        <w:rPr>
          <w:rFonts w:hint="eastAsia" w:ascii="ＭＳ Ｐ明朝" w:hAnsi="ＭＳ Ｐ明朝" w:eastAsia="ＭＳ Ｐ明朝"/>
          <w:b w:val="1"/>
          <w:sz w:val="24"/>
        </w:rPr>
        <w:t>別添１</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jc w:val="center"/>
        <w:rPr>
          <w:rFonts w:hint="eastAsia" w:ascii="ＭＳ Ｐ明朝" w:hAnsi="ＭＳ Ｐ明朝" w:eastAsia="ＭＳ Ｐ明朝"/>
          <w:sz w:val="24"/>
        </w:rPr>
      </w:pPr>
      <w:r>
        <w:rPr>
          <w:rFonts w:hint="eastAsia" w:ascii="ＭＳ Ｐ明朝" w:hAnsi="ＭＳ Ｐ明朝" w:eastAsia="ＭＳ Ｐ明朝"/>
          <w:sz w:val="24"/>
        </w:rPr>
        <w:t>用語の定義</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「指定管理料」とは、甲が乙に対して支払う業務の実施に関する対価のことをいう。</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「仕様書」とは、真狩フラワーセンター指定管理者募集要項に示された本業務に係る仕様書のことをいう。</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(3) </w:t>
      </w:r>
      <w:r>
        <w:rPr>
          <w:rFonts w:hint="eastAsia" w:ascii="ＭＳ Ｐ明朝" w:hAnsi="ＭＳ Ｐ明朝" w:eastAsia="ＭＳ Ｐ明朝"/>
          <w:sz w:val="24"/>
        </w:rPr>
        <w:t>「自主事業」とは、仕様書に定める業務以外の業務で、乙が自己の責任と費用において実施する業務のことをいう。</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(4) </w:t>
      </w:r>
      <w:r>
        <w:rPr>
          <w:rFonts w:hint="eastAsia" w:ascii="ＭＳ Ｐ明朝" w:hAnsi="ＭＳ Ｐ明朝" w:eastAsia="ＭＳ Ｐ明朝"/>
          <w:sz w:val="24"/>
        </w:rPr>
        <w:t>「不可抗力」とは、天災（地震、津波、落雷、暴雨風、洪水、異常降雨、土砂崩壊等）、人災（戦争、テロ、暴動等）、法令変更、及びその他甲及び乙の責めに帰することの出来ない理由をいう。なお、施設利用者数の増減は、不可抗力に含まないものとす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(5) </w:t>
      </w:r>
      <w:r>
        <w:rPr>
          <w:rFonts w:hint="eastAsia" w:ascii="ＭＳ Ｐ明朝" w:hAnsi="ＭＳ Ｐ明朝" w:eastAsia="ＭＳ Ｐ明朝"/>
          <w:sz w:val="24"/>
        </w:rPr>
        <w:t>「法令」とは、すべての法律、法規、条令及び正規の手続きを経て公布された行政機関の規定をいう。</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(6) </w:t>
      </w:r>
      <w:r>
        <w:rPr>
          <w:rFonts w:hint="eastAsia" w:ascii="ＭＳ Ｐ明朝" w:hAnsi="ＭＳ Ｐ明朝" w:eastAsia="ＭＳ Ｐ明朝"/>
          <w:sz w:val="24"/>
        </w:rPr>
        <w:t>「利用料金」とは、管理施設の利用の対価として乙に支払われる施設利用料のことをいう。</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別添２</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jc w:val="center"/>
        <w:rPr>
          <w:rFonts w:hint="eastAsia" w:ascii="ＭＳ Ｐ明朝" w:hAnsi="ＭＳ Ｐ明朝" w:eastAsia="ＭＳ Ｐ明朝"/>
          <w:sz w:val="24"/>
        </w:rPr>
      </w:pPr>
      <w:r>
        <w:rPr>
          <w:rFonts w:hint="eastAsia" w:ascii="ＭＳ Ｐ明朝" w:hAnsi="ＭＳ Ｐ明朝" w:eastAsia="ＭＳ Ｐ明朝"/>
          <w:sz w:val="24"/>
        </w:rPr>
        <w:t>管</w:t>
      </w:r>
      <w:r>
        <w:rPr>
          <w:rFonts w:hint="eastAsia" w:ascii="ＭＳ Ｐ明朝" w:hAnsi="ＭＳ Ｐ明朝" w:eastAsia="ＭＳ Ｐ明朝"/>
          <w:sz w:val="24"/>
        </w:rPr>
        <w:t xml:space="preserve">  </w:t>
      </w:r>
      <w:r>
        <w:rPr>
          <w:rFonts w:hint="eastAsia" w:ascii="ＭＳ Ｐ明朝" w:hAnsi="ＭＳ Ｐ明朝" w:eastAsia="ＭＳ Ｐ明朝"/>
          <w:sz w:val="24"/>
        </w:rPr>
        <w:t>理</w:t>
      </w:r>
      <w:r>
        <w:rPr>
          <w:rFonts w:hint="eastAsia" w:ascii="ＭＳ Ｐ明朝" w:hAnsi="ＭＳ Ｐ明朝" w:eastAsia="ＭＳ Ｐ明朝"/>
          <w:sz w:val="24"/>
        </w:rPr>
        <w:t xml:space="preserve">  </w:t>
      </w:r>
      <w:r>
        <w:rPr>
          <w:rFonts w:hint="eastAsia" w:ascii="ＭＳ Ｐ明朝" w:hAnsi="ＭＳ Ｐ明朝" w:eastAsia="ＭＳ Ｐ明朝"/>
          <w:sz w:val="24"/>
        </w:rPr>
        <w:t>物</w:t>
      </w:r>
      <w:r>
        <w:rPr>
          <w:rFonts w:hint="eastAsia" w:ascii="ＭＳ Ｐ明朝" w:hAnsi="ＭＳ Ｐ明朝" w:eastAsia="ＭＳ Ｐ明朝"/>
          <w:sz w:val="24"/>
        </w:rPr>
        <w:t xml:space="preserve">  </w:t>
      </w:r>
      <w:r>
        <w:rPr>
          <w:rFonts w:hint="eastAsia" w:ascii="ＭＳ Ｐ明朝" w:hAnsi="ＭＳ Ｐ明朝" w:eastAsia="ＭＳ Ｐ明朝"/>
          <w:sz w:val="24"/>
        </w:rPr>
        <w:t>件</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管理施設</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本施設（真狩フラワーセンター）</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敷地内の構築物、外構、植栽及び花壇</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管理物品</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備品等（別紙台帳真狩フラワーセンター物品（備品）一覧表のとおり）</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90" w:name="_Toc13474"/>
      <w:bookmarkStart w:id="191" w:name="_Toc3256"/>
      <w:bookmarkStart w:id="192" w:name="_Toc9586"/>
      <w:r>
        <w:rPr>
          <w:rFonts w:hint="eastAsia"/>
        </w:rPr>
        <w:t>（別紙台帳</w:t>
      </w:r>
      <w:r>
        <w:rPr>
          <w:rFonts w:hint="eastAsia"/>
        </w:rPr>
        <w:t>1</w:t>
      </w:r>
      <w:r>
        <w:rPr>
          <w:rFonts w:hint="eastAsia"/>
        </w:rPr>
        <w:t>）</w:t>
      </w:r>
      <w:bookmarkEnd w:id="190"/>
      <w:bookmarkEnd w:id="191"/>
      <w:bookmarkEnd w:id="192"/>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真狩フラワーセンター物品（備品）一覧表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◎センターハウス</w:t>
      </w:r>
    </w:p>
    <w:tbl>
      <w:tblPr>
        <w:tblStyle w:val="24"/>
        <w:tblW w:w="0" w:type="auto"/>
        <w:tblInd w:w="0" w:type="dxa"/>
        <w:tblLayout w:type="fixed"/>
        <w:tblLook w:firstRow="1" w:lastRow="0" w:firstColumn="1" w:lastColumn="0" w:noHBand="0" w:noVBand="1" w:val="04A0"/>
      </w:tblPr>
      <w:tblGrid>
        <w:gridCol w:w="1255"/>
        <w:gridCol w:w="2310"/>
        <w:gridCol w:w="3780"/>
        <w:gridCol w:w="1159"/>
      </w:tblGrid>
      <w:tr>
        <w:trPr/>
        <w:tc>
          <w:tcPr>
            <w:tcW w:w="1255" w:type="dxa"/>
            <w:vAlign w:val="top"/>
          </w:tcPr>
          <w:p>
            <w:pPr>
              <w:pStyle w:val="0"/>
              <w:widowControl w:val="0"/>
              <w:adjustRightInd w:val="0"/>
              <w:snapToGrid w:val="0"/>
              <w:spacing w:line="420" w:lineRule="atLeast"/>
              <w:ind w:left="-111" w:leftChars="-53"/>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場　所</w:t>
            </w:r>
          </w:p>
        </w:tc>
        <w:tc>
          <w:tcPr>
            <w:tcW w:w="231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品　　　名</w:t>
            </w:r>
          </w:p>
        </w:tc>
        <w:tc>
          <w:tcPr>
            <w:tcW w:w="378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32"/>
                <w:w w:val="100"/>
                <w:kern w:val="0"/>
                <w:position w:val="0"/>
                <w:sz w:val="24"/>
                <w:fitText w:val="2100" w:id="3"/>
              </w:rPr>
              <w:t>規格形式（仕様</w:t>
            </w:r>
            <w:r>
              <w:rPr>
                <w:rFonts w:hint="eastAsia" w:ascii="ＭＳ Ｐ明朝" w:hAnsi="ＭＳ Ｐ明朝" w:eastAsia="ＭＳ Ｐ明朝"/>
                <w:snapToGrid w:val="0"/>
                <w:spacing w:val="4"/>
                <w:w w:val="100"/>
                <w:kern w:val="0"/>
                <w:position w:val="0"/>
                <w:sz w:val="24"/>
                <w:fitText w:val="2100" w:id="3"/>
              </w:rPr>
              <w:t>）</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数量</w:t>
            </w:r>
          </w:p>
        </w:tc>
      </w:tr>
      <w:tr>
        <w:trPr>
          <w:trHeight w:val="420" w:hRule="atLeast"/>
        </w:trPr>
        <w:tc>
          <w:tcPr>
            <w:tcW w:w="1255" w:type="dxa"/>
            <w:vMerge w:val="restart"/>
            <w:vAlign w:val="top"/>
          </w:tcPr>
          <w:p>
            <w:pPr>
              <w:pStyle w:val="0"/>
              <w:rPr>
                <w:rFonts w:hint="eastAsia" w:ascii="ＭＳ Ｐ明朝" w:hAnsi="ＭＳ Ｐ明朝" w:eastAsia="ＭＳ Ｐ明朝"/>
                <w:sz w:val="24"/>
              </w:rPr>
            </w:pPr>
            <w:r>
              <w:rPr>
                <w:rFonts w:hint="eastAsia" w:ascii="ＭＳ Ｐ明朝" w:hAnsi="ＭＳ Ｐ明朝" w:eastAsia="ＭＳ Ｐ明朝"/>
                <w:sz w:val="24"/>
              </w:rPr>
              <w:t>事務所</w:t>
            </w: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事務机</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W1400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D200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H700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W1100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D700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H700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パソコンデスク</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DB20WF</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事務椅子</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オカムラ</w:t>
            </w:r>
            <w:r>
              <w:rPr>
                <w:rFonts w:hint="eastAsia" w:ascii="ＭＳ Ｐ明朝" w:hAnsi="ＭＳ Ｐ明朝" w:eastAsia="ＭＳ Ｐ明朝"/>
                <w:snapToGrid w:val="0"/>
                <w:spacing w:val="0"/>
                <w:w w:val="100"/>
                <w:kern w:val="0"/>
                <w:position w:val="0"/>
                <w:sz w:val="24"/>
              </w:rPr>
              <w:t xml:space="preserve"> 2048RA237</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2043R2F2323</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パソコンチェア－</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CB14BF-FA04</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w:t>
            </w:r>
          </w:p>
        </w:tc>
      </w:tr>
      <w:tr>
        <w:trPr>
          <w:trHeight w:val="420" w:hRule="atLeast"/>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書庫</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オカムラ</w:t>
            </w:r>
            <w:r>
              <w:rPr>
                <w:rFonts w:hint="eastAsia" w:ascii="ＭＳ Ｐ明朝" w:hAnsi="ＭＳ Ｐ明朝" w:eastAsia="ＭＳ Ｐ明朝"/>
                <w:snapToGrid w:val="0"/>
                <w:spacing w:val="0"/>
                <w:w w:val="100"/>
                <w:kern w:val="0"/>
                <w:position w:val="0"/>
                <w:sz w:val="24"/>
              </w:rPr>
              <w:t xml:space="preserve"> 4245 zz</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月行事予定表</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コクヨ　</w:t>
            </w:r>
            <w:r>
              <w:rPr>
                <w:rFonts w:hint="eastAsia" w:ascii="ＭＳ Ｐ明朝" w:hAnsi="ＭＳ Ｐ明朝" w:eastAsia="ＭＳ Ｐ明朝"/>
                <w:snapToGrid w:val="0"/>
                <w:spacing w:val="0"/>
                <w:w w:val="100"/>
                <w:kern w:val="0"/>
                <w:position w:val="0"/>
                <w:sz w:val="24"/>
              </w:rPr>
              <w:t>FB-32MWD 602</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70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908</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行動予定表</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コクヨ　</w:t>
            </w:r>
            <w:r>
              <w:rPr>
                <w:rFonts w:hint="eastAsia" w:ascii="ＭＳ Ｐ明朝" w:hAnsi="ＭＳ Ｐ明朝" w:eastAsia="ＭＳ Ｐ明朝"/>
                <w:snapToGrid w:val="0"/>
                <w:spacing w:val="0"/>
                <w:w w:val="100"/>
                <w:kern w:val="0"/>
                <w:position w:val="0"/>
                <w:sz w:val="24"/>
              </w:rPr>
              <w:t>FB-152KWD</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rHeight w:val="420" w:hRule="atLeast"/>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プランニングパネル</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オカムラ　</w:t>
            </w:r>
            <w:r>
              <w:rPr>
                <w:rFonts w:hint="eastAsia" w:ascii="ＭＳ Ｐ明朝" w:hAnsi="ＭＳ Ｐ明朝" w:eastAsia="ＭＳ Ｐ明朝"/>
                <w:snapToGrid w:val="0"/>
                <w:spacing w:val="0"/>
                <w:w w:val="100"/>
                <w:kern w:val="0"/>
                <w:position w:val="0"/>
                <w:sz w:val="24"/>
              </w:rPr>
              <w:t>1200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1600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デスクトップ型パソコン</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DELL PRO Slim Corei5-14500</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DTOP114-023N1</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モニタ</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アイ・オーデータ　</w:t>
            </w:r>
            <w:r>
              <w:rPr>
                <w:rFonts w:hint="eastAsia" w:ascii="ＭＳ Ｐ明朝" w:hAnsi="ＭＳ Ｐ明朝" w:eastAsia="ＭＳ Ｐ明朝"/>
                <w:snapToGrid w:val="0"/>
                <w:spacing w:val="0"/>
                <w:w w:val="100"/>
                <w:kern w:val="0"/>
                <w:position w:val="0"/>
                <w:sz w:val="24"/>
              </w:rPr>
              <w:t>LCD-A241DB</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23.8</w:t>
            </w:r>
            <w:r>
              <w:rPr>
                <w:rFonts w:hint="eastAsia" w:ascii="ＭＳ Ｐ明朝" w:hAnsi="ＭＳ Ｐ明朝" w:eastAsia="ＭＳ Ｐ明朝"/>
                <w:snapToGrid w:val="0"/>
                <w:spacing w:val="0"/>
                <w:w w:val="100"/>
                <w:kern w:val="0"/>
                <w:position w:val="0"/>
                <w:sz w:val="24"/>
              </w:rPr>
              <w:t>型ワイド液晶</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rHeight w:val="420" w:hRule="atLeast"/>
        </w:trPr>
        <w:tc>
          <w:tcPr>
            <w:tcW w:w="1255" w:type="dxa"/>
            <w:vMerge w:val="restart"/>
            <w:vAlign w:val="top"/>
          </w:tcPr>
          <w:p>
            <w:pPr>
              <w:pStyle w:val="0"/>
              <w:rPr>
                <w:rFonts w:hint="eastAsia" w:ascii="ＭＳ Ｐ明朝" w:hAnsi="ＭＳ Ｐ明朝" w:eastAsia="ＭＳ Ｐ明朝"/>
                <w:sz w:val="24"/>
              </w:rPr>
            </w:pPr>
            <w:r>
              <w:rPr>
                <w:rFonts w:hint="eastAsia" w:ascii="ＭＳ Ｐ明朝" w:hAnsi="ＭＳ Ｐ明朝" w:eastAsia="ＭＳ Ｐ明朝"/>
                <w:sz w:val="24"/>
              </w:rPr>
              <w:t>ホール</w:t>
            </w: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テレビ</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パナソニック　</w:t>
            </w:r>
            <w:r>
              <w:rPr>
                <w:rFonts w:hint="eastAsia" w:ascii="ＭＳ Ｐ明朝" w:hAnsi="ＭＳ Ｐ明朝" w:eastAsia="ＭＳ Ｐ明朝"/>
                <w:snapToGrid w:val="0"/>
                <w:spacing w:val="0"/>
                <w:w w:val="100"/>
                <w:kern w:val="0"/>
                <w:position w:val="0"/>
                <w:sz w:val="24"/>
              </w:rPr>
              <w:t>TH</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32GW1</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highlight w:val="none"/>
              </w:rPr>
            </w:pPr>
            <w:r>
              <w:rPr>
                <w:rFonts w:hint="eastAsia" w:ascii="ＭＳ Ｐ明朝" w:hAnsi="ＭＳ Ｐ明朝" w:eastAsia="ＭＳ Ｐ明朝"/>
                <w:snapToGrid w:val="0"/>
                <w:spacing w:val="0"/>
                <w:w w:val="100"/>
                <w:kern w:val="0"/>
                <w:position w:val="0"/>
                <w:sz w:val="24"/>
                <w:highlight w:val="none"/>
              </w:rPr>
              <w:t>テレビ台</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highlight w:val="none"/>
              </w:rPr>
            </w:pPr>
            <w:r>
              <w:rPr>
                <w:rFonts w:hint="eastAsia" w:ascii="ＭＳ Ｐ明朝" w:hAnsi="ＭＳ Ｐ明朝" w:eastAsia="ＭＳ Ｐ明朝"/>
                <w:snapToGrid w:val="0"/>
                <w:spacing w:val="0"/>
                <w:w w:val="100"/>
                <w:kern w:val="0"/>
                <w:position w:val="0"/>
                <w:sz w:val="24"/>
                <w:highlight w:val="none"/>
              </w:rPr>
              <w:t>パナソニック　</w:t>
            </w:r>
            <w:r>
              <w:rPr>
                <w:rFonts w:hint="eastAsia" w:ascii="ＭＳ Ｐ明朝" w:hAnsi="ＭＳ Ｐ明朝" w:eastAsia="ＭＳ Ｐ明朝"/>
                <w:snapToGrid w:val="0"/>
                <w:spacing w:val="0"/>
                <w:w w:val="100"/>
                <w:kern w:val="0"/>
                <w:position w:val="0"/>
                <w:sz w:val="24"/>
                <w:highlight w:val="none"/>
              </w:rPr>
              <w:t>TY</w:t>
            </w:r>
            <w:r>
              <w:rPr>
                <w:rFonts w:hint="eastAsia" w:ascii="ＭＳ Ｐ明朝" w:hAnsi="ＭＳ Ｐ明朝" w:eastAsia="ＭＳ Ｐ明朝"/>
                <w:snapToGrid w:val="0"/>
                <w:spacing w:val="0"/>
                <w:w w:val="100"/>
                <w:kern w:val="0"/>
                <w:position w:val="0"/>
                <w:sz w:val="24"/>
                <w:highlight w:val="none"/>
              </w:rPr>
              <w:t>‐</w:t>
            </w:r>
            <w:r>
              <w:rPr>
                <w:rFonts w:hint="eastAsia" w:ascii="ＭＳ Ｐ明朝" w:hAnsi="ＭＳ Ｐ明朝" w:eastAsia="ＭＳ Ｐ明朝"/>
                <w:snapToGrid w:val="0"/>
                <w:spacing w:val="0"/>
                <w:w w:val="100"/>
                <w:kern w:val="0"/>
                <w:position w:val="0"/>
                <w:sz w:val="24"/>
                <w:highlight w:val="none"/>
              </w:rPr>
              <w:t>32MW1</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highlight w:val="none"/>
              </w:rPr>
            </w:pPr>
            <w:r>
              <w:rPr>
                <w:rFonts w:hint="eastAsia" w:ascii="ＭＳ Ｐ明朝" w:hAnsi="ＭＳ Ｐ明朝" w:eastAsia="ＭＳ Ｐ明朝"/>
                <w:snapToGrid w:val="0"/>
                <w:spacing w:val="0"/>
                <w:w w:val="100"/>
                <w:kern w:val="0"/>
                <w:position w:val="0"/>
                <w:sz w:val="24"/>
                <w:highlight w:val="none"/>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highlight w:val="none"/>
              </w:rPr>
            </w:pPr>
            <w:r>
              <w:rPr>
                <w:rFonts w:hint="eastAsia" w:ascii="ＭＳ Ｐ明朝" w:hAnsi="ＭＳ Ｐ明朝" w:eastAsia="ＭＳ Ｐ明朝"/>
                <w:snapToGrid w:val="0"/>
                <w:spacing w:val="0"/>
                <w:w w:val="100"/>
                <w:kern w:val="0"/>
                <w:position w:val="0"/>
                <w:sz w:val="24"/>
                <w:highlight w:val="none"/>
              </w:rPr>
              <w:t>ビデオデッキ</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highlight w:val="none"/>
              </w:rPr>
            </w:pPr>
            <w:r>
              <w:rPr>
                <w:rFonts w:hint="eastAsia" w:ascii="ＭＳ Ｐ明朝" w:hAnsi="ＭＳ Ｐ明朝" w:eastAsia="ＭＳ Ｐ明朝"/>
                <w:snapToGrid w:val="0"/>
                <w:spacing w:val="0"/>
                <w:w w:val="100"/>
                <w:kern w:val="0"/>
                <w:position w:val="0"/>
                <w:sz w:val="24"/>
                <w:highlight w:val="none"/>
              </w:rPr>
              <w:t>パナソニック　</w:t>
            </w:r>
            <w:r>
              <w:rPr>
                <w:rFonts w:hint="eastAsia" w:ascii="ＭＳ Ｐ明朝" w:hAnsi="ＭＳ Ｐ明朝" w:eastAsia="ＭＳ Ｐ明朝"/>
                <w:snapToGrid w:val="0"/>
                <w:spacing w:val="0"/>
                <w:w w:val="100"/>
                <w:kern w:val="0"/>
                <w:position w:val="0"/>
                <w:sz w:val="24"/>
                <w:highlight w:val="none"/>
              </w:rPr>
              <w:t>NV</w:t>
            </w:r>
            <w:r>
              <w:rPr>
                <w:rFonts w:hint="eastAsia" w:ascii="ＭＳ Ｐ明朝" w:hAnsi="ＭＳ Ｐ明朝" w:eastAsia="ＭＳ Ｐ明朝"/>
                <w:snapToGrid w:val="0"/>
                <w:spacing w:val="0"/>
                <w:w w:val="100"/>
                <w:kern w:val="0"/>
                <w:position w:val="0"/>
                <w:sz w:val="24"/>
                <w:highlight w:val="none"/>
              </w:rPr>
              <w:t>‐</w:t>
            </w:r>
            <w:r>
              <w:rPr>
                <w:rFonts w:hint="eastAsia" w:ascii="ＭＳ Ｐ明朝" w:hAnsi="ＭＳ Ｐ明朝" w:eastAsia="ＭＳ Ｐ明朝"/>
                <w:snapToGrid w:val="0"/>
                <w:spacing w:val="0"/>
                <w:w w:val="100"/>
                <w:kern w:val="0"/>
                <w:position w:val="0"/>
                <w:sz w:val="24"/>
                <w:highlight w:val="none"/>
              </w:rPr>
              <w:t>SX500W</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highlight w:val="none"/>
              </w:rPr>
            </w:pPr>
            <w:r>
              <w:rPr>
                <w:rFonts w:hint="eastAsia" w:ascii="ＭＳ Ｐ明朝" w:hAnsi="ＭＳ Ｐ明朝" w:eastAsia="ＭＳ Ｐ明朝"/>
                <w:snapToGrid w:val="0"/>
                <w:spacing w:val="0"/>
                <w:w w:val="100"/>
                <w:kern w:val="0"/>
                <w:position w:val="0"/>
                <w:sz w:val="24"/>
                <w:highlight w:val="none"/>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ローパーテーション</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F999</w:t>
            </w:r>
            <w:r>
              <w:rPr>
                <w:rFonts w:hint="eastAsia" w:ascii="ＭＳ Ｐ明朝" w:hAnsi="ＭＳ Ｐ明朝" w:eastAsia="ＭＳ Ｐ明朝"/>
                <w:snapToGrid w:val="0"/>
                <w:spacing w:val="0"/>
                <w:w w:val="100"/>
                <w:kern w:val="0"/>
                <w:position w:val="0"/>
                <w:sz w:val="24"/>
              </w:rPr>
              <w:t>　</w:t>
            </w:r>
            <w:r>
              <w:rPr>
                <w:rFonts w:hint="eastAsia" w:ascii="ＭＳ Ｐ明朝" w:hAnsi="ＭＳ Ｐ明朝" w:eastAsia="ＭＳ Ｐ明朝"/>
                <w:snapToGrid w:val="0"/>
                <w:spacing w:val="0"/>
                <w:w w:val="100"/>
                <w:kern w:val="0"/>
                <w:position w:val="0"/>
                <w:sz w:val="24"/>
              </w:rPr>
              <w:t>N8343</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F999</w:t>
            </w:r>
            <w:r>
              <w:rPr>
                <w:rFonts w:hint="eastAsia" w:ascii="ＭＳ Ｐ明朝" w:hAnsi="ＭＳ Ｐ明朝" w:eastAsia="ＭＳ Ｐ明朝"/>
                <w:snapToGrid w:val="0"/>
                <w:spacing w:val="0"/>
                <w:w w:val="100"/>
                <w:kern w:val="0"/>
                <w:position w:val="0"/>
                <w:sz w:val="24"/>
              </w:rPr>
              <w:t>　</w:t>
            </w:r>
            <w:r>
              <w:rPr>
                <w:rFonts w:hint="eastAsia" w:ascii="ＭＳ Ｐ明朝" w:hAnsi="ＭＳ Ｐ明朝" w:eastAsia="ＭＳ Ｐ明朝"/>
                <w:snapToGrid w:val="0"/>
                <w:spacing w:val="0"/>
                <w:w w:val="100"/>
                <w:kern w:val="0"/>
                <w:position w:val="0"/>
                <w:sz w:val="24"/>
              </w:rPr>
              <w:t>N8346</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F999</w:t>
            </w:r>
            <w:r>
              <w:rPr>
                <w:rFonts w:hint="eastAsia" w:ascii="ＭＳ Ｐ明朝" w:hAnsi="ＭＳ Ｐ明朝" w:eastAsia="ＭＳ Ｐ明朝"/>
                <w:snapToGrid w:val="0"/>
                <w:spacing w:val="0"/>
                <w:w w:val="100"/>
                <w:kern w:val="0"/>
                <w:position w:val="0"/>
                <w:sz w:val="24"/>
              </w:rPr>
              <w:t>　</w:t>
            </w:r>
            <w:r>
              <w:rPr>
                <w:rFonts w:hint="eastAsia" w:ascii="ＭＳ Ｐ明朝" w:hAnsi="ＭＳ Ｐ明朝" w:eastAsia="ＭＳ Ｐ明朝"/>
                <w:snapToGrid w:val="0"/>
                <w:spacing w:val="0"/>
                <w:w w:val="100"/>
                <w:kern w:val="0"/>
                <w:position w:val="0"/>
                <w:sz w:val="24"/>
              </w:rPr>
              <w:t>N8343</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3</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F999</w:t>
            </w:r>
            <w:r>
              <w:rPr>
                <w:rFonts w:hint="eastAsia" w:ascii="ＭＳ Ｐ明朝" w:hAnsi="ＭＳ Ｐ明朝" w:eastAsia="ＭＳ Ｐ明朝"/>
                <w:snapToGrid w:val="0"/>
                <w:spacing w:val="0"/>
                <w:w w:val="100"/>
                <w:kern w:val="0"/>
                <w:position w:val="0"/>
                <w:sz w:val="24"/>
              </w:rPr>
              <w:t>　</w:t>
            </w:r>
            <w:r>
              <w:rPr>
                <w:rFonts w:hint="eastAsia" w:ascii="ＭＳ Ｐ明朝" w:hAnsi="ＭＳ Ｐ明朝" w:eastAsia="ＭＳ Ｐ明朝"/>
                <w:snapToGrid w:val="0"/>
                <w:spacing w:val="0"/>
                <w:w w:val="100"/>
                <w:kern w:val="0"/>
                <w:position w:val="0"/>
                <w:sz w:val="24"/>
              </w:rPr>
              <w:t>N8343</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F999</w:t>
            </w:r>
            <w:r>
              <w:rPr>
                <w:rFonts w:hint="eastAsia" w:ascii="ＭＳ Ｐ明朝" w:hAnsi="ＭＳ Ｐ明朝" w:eastAsia="ＭＳ Ｐ明朝"/>
                <w:snapToGrid w:val="0"/>
                <w:spacing w:val="0"/>
                <w:w w:val="100"/>
                <w:kern w:val="0"/>
                <w:position w:val="0"/>
                <w:sz w:val="24"/>
              </w:rPr>
              <w:t>　</w:t>
            </w:r>
            <w:r>
              <w:rPr>
                <w:rFonts w:hint="eastAsia" w:ascii="ＭＳ Ｐ明朝" w:hAnsi="ＭＳ Ｐ明朝" w:eastAsia="ＭＳ Ｐ明朝"/>
                <w:snapToGrid w:val="0"/>
                <w:spacing w:val="0"/>
                <w:w w:val="100"/>
                <w:kern w:val="0"/>
                <w:position w:val="0"/>
                <w:sz w:val="24"/>
              </w:rPr>
              <w:t>N8346</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受付カウンター</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4659H2</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4G30RA</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4G292L</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バックカウンター</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W1800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D600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H800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rHeight w:val="420" w:hRule="atLeast"/>
        </w:trPr>
        <w:tc>
          <w:tcPr>
            <w:tcW w:w="1255" w:type="dxa"/>
            <w:vMerge w:val="restart"/>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ホール</w:t>
            </w: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ひな壇</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L</w:t>
            </w:r>
            <w:r>
              <w:rPr>
                <w:rFonts w:hint="eastAsia" w:ascii="ＭＳ Ｐ明朝" w:hAnsi="ＭＳ Ｐ明朝" w:eastAsia="ＭＳ Ｐ明朝"/>
                <w:snapToGrid w:val="0"/>
                <w:spacing w:val="0"/>
                <w:w w:val="100"/>
                <w:kern w:val="0"/>
                <w:position w:val="0"/>
                <w:sz w:val="24"/>
              </w:rPr>
              <w:t>型</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平台</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W1200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D1200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w:t>
            </w:r>
          </w:p>
        </w:tc>
      </w:tr>
      <w:tr>
        <w:trPr>
          <w:trHeight w:val="35" w:hRule="atLeast"/>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チェア－</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チェリー　プライムチェアー</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5</w:t>
            </w:r>
          </w:p>
        </w:tc>
      </w:tr>
      <w:tr>
        <w:trPr/>
        <w:tc>
          <w:tcPr>
            <w:tcW w:w="1255" w:type="dxa"/>
            <w:vMerge w:val="continue"/>
            <w:vAlign w:val="top"/>
          </w:tcPr>
          <w:p>
            <w:pPr>
              <w:pStyle w:val="0"/>
              <w:rPr>
                <w:rFonts w:hint="eastAsia"/>
              </w:rPr>
            </w:pPr>
          </w:p>
        </w:tc>
        <w:tc>
          <w:tcPr>
            <w:tcW w:w="231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ＰＯＳレジ</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 xml:space="preserve">TEC MA-2055 </w:t>
            </w:r>
          </w:p>
        </w:tc>
        <w:tc>
          <w:tcPr>
            <w:tcW w:w="1159" w:type="dxa"/>
            <w:vAlign w:val="top"/>
          </w:tcPr>
          <w:p>
            <w:pPr>
              <w:pStyle w:val="0"/>
              <w:snapToGrid w:val="0"/>
              <w:jc w:val="center"/>
              <w:rPr>
                <w:rFonts w:hint="eastAsia" w:ascii="ＭＳ Ｐ明朝" w:hAnsi="ＭＳ Ｐ明朝" w:eastAsia="ＭＳ Ｐ明朝"/>
                <w:sz w:val="24"/>
              </w:rPr>
            </w:pPr>
            <w:r>
              <w:rPr>
                <w:rFonts w:hint="eastAsia" w:ascii="ＭＳ Ｐ明朝" w:hAnsi="ＭＳ Ｐ明朝" w:eastAsia="ＭＳ Ｐ明朝"/>
                <w:sz w:val="24"/>
              </w:rPr>
              <w:t>3</w:t>
            </w:r>
          </w:p>
        </w:tc>
      </w:tr>
      <w:tr>
        <w:trPr>
          <w:trHeight w:val="420" w:hRule="atLeast"/>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展示用テーブル</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プラードバタフライテーブル</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テーブル</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チェリー</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ロビーチェアー</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光　</w:t>
            </w:r>
            <w:r>
              <w:rPr>
                <w:rFonts w:hint="eastAsia" w:ascii="ＭＳ Ｐ明朝" w:hAnsi="ＭＳ Ｐ明朝" w:eastAsia="ＭＳ Ｐ明朝"/>
                <w:snapToGrid w:val="0"/>
                <w:spacing w:val="0"/>
                <w:w w:val="100"/>
                <w:kern w:val="0"/>
                <w:position w:val="0"/>
                <w:sz w:val="24"/>
              </w:rPr>
              <w:t>L582</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5</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サイドワゴン</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445</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440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380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展示パネル</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オカムラ　</w:t>
            </w:r>
            <w:r>
              <w:rPr>
                <w:rFonts w:hint="eastAsia" w:ascii="ＭＳ Ｐ明朝" w:hAnsi="ＭＳ Ｐ明朝" w:eastAsia="ＭＳ Ｐ明朝"/>
                <w:snapToGrid w:val="0"/>
                <w:spacing w:val="0"/>
                <w:w w:val="100"/>
                <w:kern w:val="0"/>
                <w:position w:val="0"/>
                <w:sz w:val="24"/>
              </w:rPr>
              <w:t>4W50BA 1200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1800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ベージュ</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展示パネルポール</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4W59TC</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10</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案内板</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ライオン　</w:t>
            </w:r>
            <w:r>
              <w:rPr>
                <w:rFonts w:hint="eastAsia" w:ascii="ＭＳ Ｐ明朝" w:hAnsi="ＭＳ Ｐ明朝" w:eastAsia="ＭＳ Ｐ明朝"/>
                <w:snapToGrid w:val="0"/>
                <w:spacing w:val="0"/>
                <w:w w:val="100"/>
                <w:kern w:val="0"/>
                <w:position w:val="0"/>
                <w:sz w:val="24"/>
              </w:rPr>
              <w:t>GD45C 450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400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1280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rHeight w:val="420" w:hRule="atLeast"/>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フリーラック</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光　ラベンダー</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パンフレットスタンド</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オカムラ　</w:t>
            </w:r>
            <w:r>
              <w:rPr>
                <w:rFonts w:hint="eastAsia" w:ascii="ＭＳ Ｐ明朝" w:hAnsi="ＭＳ Ｐ明朝" w:eastAsia="ＭＳ Ｐ明朝"/>
                <w:snapToGrid w:val="0"/>
                <w:spacing w:val="0"/>
                <w:w w:val="100"/>
                <w:kern w:val="0"/>
                <w:position w:val="0"/>
                <w:sz w:val="24"/>
              </w:rPr>
              <w:t>L954</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玄関マット</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リスロン　</w:t>
            </w:r>
            <w:r>
              <w:rPr>
                <w:rFonts w:hint="eastAsia" w:ascii="ＭＳ Ｐ明朝" w:hAnsi="ＭＳ Ｐ明朝" w:eastAsia="ＭＳ Ｐ明朝"/>
                <w:snapToGrid w:val="0"/>
                <w:spacing w:val="0"/>
                <w:w w:val="100"/>
                <w:kern w:val="0"/>
                <w:position w:val="0"/>
                <w:sz w:val="24"/>
              </w:rPr>
              <w:t>90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180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ランバコア</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88</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450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1800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5</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ロッカー</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4573 K2</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AED</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カルジオライフ　</w:t>
            </w:r>
            <w:r>
              <w:rPr>
                <w:rFonts w:hint="eastAsia" w:ascii="ＭＳ Ｐ明朝" w:hAnsi="ＭＳ Ｐ明朝" w:eastAsia="ＭＳ Ｐ明朝"/>
                <w:sz w:val="24"/>
              </w:rPr>
              <w:t>AED-3100+</w:t>
            </w:r>
          </w:p>
        </w:tc>
        <w:tc>
          <w:tcPr>
            <w:tcW w:w="1159" w:type="dxa"/>
            <w:vAlign w:val="top"/>
          </w:tcPr>
          <w:p>
            <w:pPr>
              <w:pStyle w:val="0"/>
              <w:snapToGrid w:val="0"/>
              <w:jc w:val="center"/>
              <w:rPr>
                <w:rFonts w:hint="eastAsia" w:ascii="ＭＳ Ｐ明朝" w:hAnsi="ＭＳ Ｐ明朝" w:eastAsia="ＭＳ Ｐ明朝"/>
                <w:sz w:val="24"/>
              </w:rPr>
            </w:pPr>
            <w:r>
              <w:rPr>
                <w:rFonts w:hint="eastAsia" w:ascii="ＭＳ Ｐ明朝" w:hAnsi="ＭＳ Ｐ明朝" w:eastAsia="ＭＳ Ｐ明朝"/>
                <w:sz w:val="24"/>
              </w:rPr>
              <w:t>1</w:t>
            </w:r>
          </w:p>
        </w:tc>
      </w:tr>
      <w:tr>
        <w:trPr>
          <w:trHeight w:val="360" w:hRule="atLeast"/>
        </w:trPr>
        <w:tc>
          <w:tcPr>
            <w:tcW w:w="1255" w:type="dxa"/>
            <w:vMerge w:val="continue"/>
            <w:vAlign w:val="top"/>
          </w:tcPr>
          <w:p>
            <w:pPr>
              <w:pStyle w:val="0"/>
              <w:rPr>
                <w:rFonts w:hint="eastAsia"/>
              </w:rPr>
            </w:pPr>
          </w:p>
        </w:tc>
        <w:tc>
          <w:tcPr>
            <w:tcW w:w="231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小型発電機</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インバータ発電機　</w:t>
            </w:r>
            <w:r>
              <w:rPr>
                <w:rFonts w:hint="eastAsia" w:ascii="ＭＳ Ｐ明朝" w:hAnsi="ＭＳ Ｐ明朝" w:eastAsia="ＭＳ Ｐ明朝"/>
                <w:sz w:val="24"/>
              </w:rPr>
              <w:t>IEG2500</w:t>
            </w:r>
          </w:p>
        </w:tc>
        <w:tc>
          <w:tcPr>
            <w:tcW w:w="1159" w:type="dxa"/>
            <w:vAlign w:val="top"/>
          </w:tcPr>
          <w:p>
            <w:pPr>
              <w:pStyle w:val="0"/>
              <w:snapToGrid w:val="0"/>
              <w:jc w:val="center"/>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z w:val="24"/>
              </w:rPr>
              <w:t>手指消毒機能付検温器</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サーモマネージャー</w:t>
            </w:r>
            <w:r>
              <w:rPr>
                <w:rFonts w:hint="eastAsia" w:ascii="ＭＳ Ｐ明朝" w:hAnsi="ＭＳ Ｐ明朝" w:eastAsia="ＭＳ Ｐ明朝"/>
                <w:sz w:val="24"/>
              </w:rPr>
              <w:t>EX</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z w:val="24"/>
              </w:rPr>
              <w:t>TOA-R-200</w:t>
            </w:r>
            <w:r>
              <w:rPr>
                <w:rFonts w:hint="eastAsia" w:ascii="ＭＳ Ｐ明朝" w:hAnsi="ＭＳ Ｐ明朝" w:eastAsia="ＭＳ Ｐ明朝"/>
                <w:sz w:val="24"/>
              </w:rPr>
              <w:t>ほか</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rHeight w:val="420" w:hRule="atLeast"/>
        </w:trPr>
        <w:tc>
          <w:tcPr>
            <w:tcW w:w="1255" w:type="dxa"/>
            <w:vMerge w:val="restart"/>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食堂</w:t>
            </w:r>
          </w:p>
          <w:p>
            <w:pPr>
              <w:pStyle w:val="0"/>
              <w:rPr>
                <w:rFonts w:hint="eastAsia" w:ascii="ＭＳ Ｐ明朝" w:hAnsi="ＭＳ Ｐ明朝" w:eastAsia="ＭＳ Ｐ明朝"/>
                <w:sz w:val="24"/>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テーブル</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T-463-K65</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5</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チェア－（布張替）</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光　</w:t>
            </w:r>
            <w:r>
              <w:rPr>
                <w:rFonts w:hint="eastAsia" w:ascii="ＭＳ Ｐ明朝" w:hAnsi="ＭＳ Ｐ明朝" w:eastAsia="ＭＳ Ｐ明朝"/>
                <w:snapToGrid w:val="0"/>
                <w:spacing w:val="0"/>
                <w:w w:val="100"/>
                <w:kern w:val="0"/>
                <w:position w:val="0"/>
                <w:sz w:val="24"/>
              </w:rPr>
              <w:t>KC-</w:t>
            </w:r>
            <w:r>
              <w:rPr>
                <w:rFonts w:hint="eastAsia" w:ascii="ＭＳ Ｐ明朝" w:hAnsi="ＭＳ Ｐ明朝" w:eastAsia="ＭＳ Ｐ明朝"/>
                <w:snapToGrid w:val="0"/>
                <w:spacing w:val="0"/>
                <w:w w:val="100"/>
                <w:kern w:val="0"/>
                <w:position w:val="0"/>
                <w:sz w:val="24"/>
              </w:rPr>
              <w:t>セビリア</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20</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食堂テーブル</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光　</w:t>
            </w:r>
            <w:r>
              <w:rPr>
                <w:rFonts w:hint="eastAsia" w:ascii="ＭＳ Ｐ明朝" w:hAnsi="ＭＳ Ｐ明朝" w:eastAsia="ＭＳ Ｐ明朝"/>
                <w:snapToGrid w:val="0"/>
                <w:spacing w:val="0"/>
                <w:w w:val="100"/>
                <w:kern w:val="0"/>
                <w:position w:val="0"/>
                <w:sz w:val="24"/>
              </w:rPr>
              <w:t>ST-195BK 1500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750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w:t>
            </w:r>
          </w:p>
        </w:tc>
      </w:tr>
      <w:tr>
        <w:trPr>
          <w:trHeight w:val="420" w:hRule="atLeast"/>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光　</w:t>
            </w:r>
            <w:r>
              <w:rPr>
                <w:rFonts w:hint="eastAsia" w:ascii="ＭＳ Ｐ明朝" w:hAnsi="ＭＳ Ｐ明朝" w:eastAsia="ＭＳ Ｐ明朝"/>
                <w:snapToGrid w:val="0"/>
                <w:spacing w:val="0"/>
                <w:w w:val="100"/>
                <w:kern w:val="0"/>
                <w:position w:val="0"/>
                <w:sz w:val="24"/>
              </w:rPr>
              <w:t>ST-195BK 1200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750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食堂イス</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オリバー　</w:t>
            </w:r>
            <w:r>
              <w:rPr>
                <w:rFonts w:hint="eastAsia" w:ascii="ＭＳ Ｐ明朝" w:hAnsi="ＭＳ Ｐ明朝" w:eastAsia="ＭＳ Ｐ明朝"/>
                <w:snapToGrid w:val="0"/>
                <w:spacing w:val="0"/>
                <w:w w:val="100"/>
                <w:kern w:val="0"/>
                <w:position w:val="0"/>
                <w:sz w:val="24"/>
              </w:rPr>
              <w:t>FR-458</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16</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調理台スノコ板付</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BW-096 900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800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150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BW-066 600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800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150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BW-096N 900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800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上棚</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BDR40-15</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rHeight w:val="420" w:hRule="atLeast"/>
        </w:trPr>
        <w:tc>
          <w:tcPr>
            <w:tcW w:w="1255" w:type="dxa"/>
            <w:vMerge w:val="restart"/>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食堂</w:t>
            </w: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上棚</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BDR30-12 1200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300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800 2</w:t>
            </w:r>
            <w:r>
              <w:rPr>
                <w:rFonts w:hint="eastAsia" w:ascii="ＭＳ Ｐ明朝" w:hAnsi="ＭＳ Ｐ明朝" w:eastAsia="ＭＳ Ｐ明朝"/>
                <w:snapToGrid w:val="0"/>
                <w:spacing w:val="0"/>
                <w:w w:val="100"/>
                <w:kern w:val="0"/>
                <w:position w:val="0"/>
                <w:sz w:val="24"/>
              </w:rPr>
              <w:t>段</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w:t>
            </w:r>
          </w:p>
        </w:tc>
      </w:tr>
      <w:tr>
        <w:trPr/>
        <w:tc>
          <w:tcPr>
            <w:tcW w:w="1255" w:type="dxa"/>
            <w:vMerge w:val="continue"/>
            <w:vAlign w:val="top"/>
          </w:tcPr>
          <w:p>
            <w:pPr>
              <w:pStyle w:val="0"/>
              <w:rPr>
                <w:rFonts w:hint="eastAsia" w:ascii="ＭＳ Ｐ明朝" w:hAnsi="ＭＳ Ｐ明朝" w:eastAsia="ＭＳ Ｐ明朝"/>
                <w:sz w:val="24"/>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BDR30-09 900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300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800 2</w:t>
            </w:r>
            <w:r>
              <w:rPr>
                <w:rFonts w:hint="eastAsia" w:ascii="ＭＳ Ｐ明朝" w:hAnsi="ＭＳ Ｐ明朝" w:eastAsia="ＭＳ Ｐ明朝"/>
                <w:snapToGrid w:val="0"/>
                <w:spacing w:val="0"/>
                <w:w w:val="100"/>
                <w:kern w:val="0"/>
                <w:position w:val="0"/>
                <w:sz w:val="24"/>
              </w:rPr>
              <w:t>段</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rHeight w:val="420" w:hRule="atLeast"/>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炊飯台</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BW-126CN 1200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800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１槽シンク</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BS1-066N 600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800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BS1-076N 750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800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w:t>
            </w:r>
          </w:p>
        </w:tc>
      </w:tr>
      <w:tr>
        <w:trPr>
          <w:trHeight w:val="420" w:hRule="atLeast"/>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ガスコンロ台</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BWG-126 1200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650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300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BWG-156 1500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650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300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コンロ台</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1500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450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食器棚</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BDS-W 800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900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1800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舟形シンク</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BSF1-157N 1500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750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800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◎多目的施設</w:t>
      </w:r>
    </w:p>
    <w:tbl>
      <w:tblPr>
        <w:tblStyle w:val="24"/>
        <w:tblW w:w="0" w:type="auto"/>
        <w:tblInd w:w="0" w:type="dxa"/>
        <w:tblLayout w:type="fixed"/>
        <w:tblLook w:firstRow="1" w:lastRow="0" w:firstColumn="1" w:lastColumn="0" w:noHBand="0" w:noVBand="1" w:val="04A0"/>
      </w:tblPr>
      <w:tblGrid>
        <w:gridCol w:w="1255"/>
        <w:gridCol w:w="2310"/>
        <w:gridCol w:w="3780"/>
        <w:gridCol w:w="1159"/>
      </w:tblGrid>
      <w:tr>
        <w:trPr/>
        <w:tc>
          <w:tcPr>
            <w:tcW w:w="1255" w:type="dxa"/>
            <w:vAlign w:val="top"/>
          </w:tcPr>
          <w:p>
            <w:pPr>
              <w:pStyle w:val="0"/>
              <w:widowControl w:val="0"/>
              <w:adjustRightInd w:val="0"/>
              <w:snapToGrid w:val="0"/>
              <w:spacing w:line="420" w:lineRule="atLeast"/>
              <w:ind w:left="-111" w:leftChars="-53"/>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場　所</w:t>
            </w:r>
          </w:p>
        </w:tc>
        <w:tc>
          <w:tcPr>
            <w:tcW w:w="231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品　　　名</w:t>
            </w:r>
          </w:p>
        </w:tc>
        <w:tc>
          <w:tcPr>
            <w:tcW w:w="378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32"/>
                <w:w w:val="100"/>
                <w:kern w:val="0"/>
                <w:position w:val="0"/>
                <w:sz w:val="24"/>
                <w:fitText w:val="2100" w:id="4"/>
              </w:rPr>
              <w:t>規格形式（仕様</w:t>
            </w:r>
            <w:r>
              <w:rPr>
                <w:rFonts w:hint="eastAsia" w:ascii="ＭＳ Ｐ明朝" w:hAnsi="ＭＳ Ｐ明朝" w:eastAsia="ＭＳ Ｐ明朝"/>
                <w:snapToGrid w:val="0"/>
                <w:spacing w:val="4"/>
                <w:w w:val="100"/>
                <w:kern w:val="0"/>
                <w:position w:val="0"/>
                <w:sz w:val="24"/>
                <w:fitText w:val="2100" w:id="4"/>
              </w:rPr>
              <w:t>）</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数量</w:t>
            </w:r>
          </w:p>
        </w:tc>
      </w:tr>
      <w:tr>
        <w:trPr>
          <w:trHeight w:val="840" w:hRule="atLeast"/>
        </w:trPr>
        <w:tc>
          <w:tcPr>
            <w:tcW w:w="1255" w:type="dxa"/>
            <w:vMerge w:val="restart"/>
            <w:vAlign w:val="top"/>
          </w:tcPr>
          <w:p>
            <w:pPr>
              <w:pStyle w:val="0"/>
              <w:widowControl w:val="0"/>
              <w:adjustRightInd w:val="0"/>
              <w:snapToGrid w:val="0"/>
              <w:spacing w:line="420" w:lineRule="atLeast"/>
              <w:ind w:left="-111" w:leftChars="-53"/>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共撰所</w:t>
            </w: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結束機一式</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花束自動結束ライン</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（コンベアスピード変速式）</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一式</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フォークリフト</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コマツ　</w:t>
            </w:r>
            <w:r>
              <w:rPr>
                <w:rFonts w:hint="eastAsia" w:ascii="ＭＳ Ｐ明朝" w:hAnsi="ＭＳ Ｐ明朝" w:eastAsia="ＭＳ Ｐ明朝"/>
                <w:snapToGrid w:val="0"/>
                <w:spacing w:val="0"/>
                <w:w w:val="100"/>
                <w:kern w:val="0"/>
                <w:position w:val="0"/>
                <w:sz w:val="24"/>
              </w:rPr>
              <w:t>FB-15EX-8</w:t>
            </w:r>
            <w:r>
              <w:rPr>
                <w:rFonts w:hint="eastAsia" w:ascii="ＭＳ Ｐ明朝" w:hAnsi="ＭＳ Ｐ明朝" w:eastAsia="ＭＳ Ｐ明朝"/>
                <w:snapToGrid w:val="0"/>
                <w:spacing w:val="0"/>
                <w:w w:val="100"/>
                <w:kern w:val="0"/>
                <w:position w:val="0"/>
                <w:sz w:val="24"/>
              </w:rPr>
              <w:t>型</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rHeight w:val="420" w:hRule="atLeast"/>
        </w:trPr>
        <w:tc>
          <w:tcPr>
            <w:tcW w:w="1255" w:type="dxa"/>
            <w:vMerge w:val="restart"/>
            <w:vAlign w:val="top"/>
          </w:tcPr>
          <w:p>
            <w:pPr>
              <w:pStyle w:val="0"/>
              <w:widowControl w:val="0"/>
              <w:adjustRightInd w:val="0"/>
              <w:snapToGrid w:val="0"/>
              <w:spacing w:line="420" w:lineRule="atLeast"/>
              <w:ind w:left="-111" w:leftChars="-53"/>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倉庫</w:t>
            </w: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除雪機</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ホンダ　</w:t>
            </w:r>
            <w:r>
              <w:rPr>
                <w:rFonts w:hint="eastAsia" w:ascii="ＭＳ Ｐ明朝" w:hAnsi="ＭＳ Ｐ明朝" w:eastAsia="ＭＳ Ｐ明朝"/>
                <w:snapToGrid w:val="0"/>
                <w:spacing w:val="0"/>
                <w:w w:val="100"/>
                <w:kern w:val="0"/>
                <w:position w:val="0"/>
                <w:sz w:val="24"/>
              </w:rPr>
              <w:t>HSM1390i(JR)</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ドライフラワー乾燥機</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DRY</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270</w:t>
            </w:r>
            <w:r>
              <w:rPr>
                <w:rFonts w:hint="eastAsia" w:ascii="ＭＳ Ｐ明朝" w:hAnsi="ＭＳ Ｐ明朝" w:eastAsia="ＭＳ Ｐ明朝"/>
                <w:snapToGrid w:val="0"/>
                <w:spacing w:val="0"/>
                <w:w w:val="100"/>
                <w:kern w:val="0"/>
                <w:position w:val="0"/>
                <w:sz w:val="24"/>
              </w:rPr>
              <w:t>型</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3</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デッキチェアー</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モニカ</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15</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デッキテーブル</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光１号　</w:t>
            </w:r>
            <w:r>
              <w:rPr>
                <w:rFonts w:hint="eastAsia" w:ascii="ＭＳ Ｐ明朝" w:hAnsi="ＭＳ Ｐ明朝" w:eastAsia="ＭＳ Ｐ明朝"/>
                <w:snapToGrid w:val="0"/>
                <w:spacing w:val="0"/>
                <w:w w:val="100"/>
                <w:kern w:val="0"/>
                <w:position w:val="0"/>
                <w:sz w:val="24"/>
              </w:rPr>
              <w:t>600</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650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ベンチ</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オカムラ　</w:t>
            </w:r>
            <w:r>
              <w:rPr>
                <w:rFonts w:hint="eastAsia" w:ascii="ＭＳ Ｐ明朝" w:hAnsi="ＭＳ Ｐ明朝" w:eastAsia="ＭＳ Ｐ明朝"/>
                <w:snapToGrid w:val="0"/>
                <w:spacing w:val="0"/>
                <w:w w:val="100"/>
                <w:kern w:val="0"/>
                <w:position w:val="0"/>
                <w:sz w:val="24"/>
              </w:rPr>
              <w:t>8276BE</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木製テーブル</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W720</w:t>
            </w:r>
            <w:r>
              <w:rPr>
                <w:rFonts w:hint="eastAsia" w:ascii="ＭＳ Ｐ明朝" w:hAnsi="ＭＳ Ｐ明朝" w:eastAsia="ＭＳ Ｐ明朝"/>
                <w:sz w:val="24"/>
              </w:rPr>
              <w:t>×</w:t>
            </w:r>
            <w:r>
              <w:rPr>
                <w:rFonts w:hint="eastAsia" w:ascii="ＭＳ Ｐ明朝" w:hAnsi="ＭＳ Ｐ明朝" w:eastAsia="ＭＳ Ｐ明朝"/>
                <w:sz w:val="24"/>
              </w:rPr>
              <w:t>1500</w:t>
            </w:r>
            <w:r>
              <w:rPr>
                <w:rFonts w:hint="eastAsia" w:ascii="ＭＳ Ｐ明朝" w:hAnsi="ＭＳ Ｐ明朝" w:eastAsia="ＭＳ Ｐ明朝"/>
                <w:sz w:val="24"/>
              </w:rPr>
              <w:t>×</w:t>
            </w:r>
            <w:r>
              <w:rPr>
                <w:rFonts w:hint="eastAsia" w:ascii="ＭＳ Ｐ明朝" w:hAnsi="ＭＳ Ｐ明朝" w:eastAsia="ＭＳ Ｐ明朝"/>
                <w:sz w:val="24"/>
              </w:rPr>
              <w:t>585</w:t>
            </w:r>
          </w:p>
        </w:tc>
        <w:tc>
          <w:tcPr>
            <w:tcW w:w="1159" w:type="dxa"/>
            <w:vAlign w:val="top"/>
          </w:tcPr>
          <w:p>
            <w:pPr>
              <w:pStyle w:val="0"/>
              <w:snapToGrid w:val="0"/>
              <w:jc w:val="center"/>
              <w:rPr>
                <w:rFonts w:hint="eastAsia" w:ascii="ＭＳ Ｐ明朝" w:hAnsi="ＭＳ Ｐ明朝" w:eastAsia="ＭＳ Ｐ明朝"/>
                <w:sz w:val="24"/>
              </w:rPr>
            </w:pPr>
            <w:r>
              <w:rPr>
                <w:rFonts w:hint="eastAsia" w:ascii="ＭＳ Ｐ明朝" w:hAnsi="ＭＳ Ｐ明朝" w:eastAsia="ＭＳ Ｐ明朝"/>
                <w:sz w:val="24"/>
              </w:rPr>
              <w:t>2</w:t>
            </w:r>
          </w:p>
        </w:tc>
      </w:tr>
      <w:tr>
        <w:trPr>
          <w:trHeight w:val="360" w:hRule="atLeast"/>
        </w:trPr>
        <w:tc>
          <w:tcPr>
            <w:tcW w:w="1255" w:type="dxa"/>
            <w:vMerge w:val="continue"/>
            <w:vAlign w:val="top"/>
          </w:tcPr>
          <w:p>
            <w:pPr>
              <w:pStyle w:val="0"/>
              <w:rPr>
                <w:rFonts w:hint="eastAsia"/>
              </w:rPr>
            </w:pPr>
          </w:p>
        </w:tc>
        <w:tc>
          <w:tcPr>
            <w:tcW w:w="231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W700</w:t>
            </w:r>
            <w:r>
              <w:rPr>
                <w:rFonts w:hint="eastAsia" w:ascii="ＭＳ Ｐ明朝" w:hAnsi="ＭＳ Ｐ明朝" w:eastAsia="ＭＳ Ｐ明朝"/>
                <w:sz w:val="24"/>
              </w:rPr>
              <w:t>×</w:t>
            </w:r>
            <w:r>
              <w:rPr>
                <w:rFonts w:hint="eastAsia" w:ascii="ＭＳ Ｐ明朝" w:hAnsi="ＭＳ Ｐ明朝" w:eastAsia="ＭＳ Ｐ明朝"/>
                <w:sz w:val="24"/>
              </w:rPr>
              <w:t>1200</w:t>
            </w:r>
            <w:r>
              <w:rPr>
                <w:rFonts w:hint="eastAsia" w:ascii="ＭＳ Ｐ明朝" w:hAnsi="ＭＳ Ｐ明朝" w:eastAsia="ＭＳ Ｐ明朝"/>
                <w:sz w:val="24"/>
              </w:rPr>
              <w:t>×</w:t>
            </w:r>
            <w:r>
              <w:rPr>
                <w:rFonts w:hint="eastAsia" w:ascii="ＭＳ Ｐ明朝" w:hAnsi="ＭＳ Ｐ明朝" w:eastAsia="ＭＳ Ｐ明朝"/>
                <w:sz w:val="24"/>
              </w:rPr>
              <w:t>585</w:t>
            </w:r>
          </w:p>
        </w:tc>
        <w:tc>
          <w:tcPr>
            <w:tcW w:w="1159" w:type="dxa"/>
            <w:vAlign w:val="top"/>
          </w:tcPr>
          <w:p>
            <w:pPr>
              <w:pStyle w:val="0"/>
              <w:snapToGrid w:val="0"/>
              <w:jc w:val="center"/>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255" w:type="dxa"/>
            <w:vMerge w:val="continue"/>
            <w:vAlign w:val="top"/>
          </w:tcPr>
          <w:p>
            <w:pPr>
              <w:pStyle w:val="0"/>
              <w:rPr>
                <w:rFonts w:hint="eastAsia"/>
              </w:rPr>
            </w:pPr>
          </w:p>
        </w:tc>
        <w:tc>
          <w:tcPr>
            <w:tcW w:w="231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W700</w:t>
            </w:r>
            <w:r>
              <w:rPr>
                <w:rFonts w:hint="eastAsia" w:ascii="ＭＳ Ｐ明朝" w:hAnsi="ＭＳ Ｐ明朝" w:eastAsia="ＭＳ Ｐ明朝"/>
                <w:sz w:val="24"/>
              </w:rPr>
              <w:t>×</w:t>
            </w:r>
            <w:r>
              <w:rPr>
                <w:rFonts w:hint="eastAsia" w:ascii="ＭＳ Ｐ明朝" w:hAnsi="ＭＳ Ｐ明朝" w:eastAsia="ＭＳ Ｐ明朝"/>
                <w:sz w:val="24"/>
              </w:rPr>
              <w:t>1200</w:t>
            </w:r>
            <w:r>
              <w:rPr>
                <w:rFonts w:hint="eastAsia" w:ascii="ＭＳ Ｐ明朝" w:hAnsi="ＭＳ Ｐ明朝" w:eastAsia="ＭＳ Ｐ明朝"/>
                <w:sz w:val="24"/>
              </w:rPr>
              <w:t>×</w:t>
            </w:r>
            <w:r>
              <w:rPr>
                <w:rFonts w:hint="eastAsia" w:ascii="ＭＳ Ｐ明朝" w:hAnsi="ＭＳ Ｐ明朝" w:eastAsia="ＭＳ Ｐ明朝"/>
                <w:sz w:val="24"/>
              </w:rPr>
              <w:t>650</w:t>
            </w:r>
          </w:p>
        </w:tc>
        <w:tc>
          <w:tcPr>
            <w:tcW w:w="1159" w:type="dxa"/>
            <w:vAlign w:val="top"/>
          </w:tcPr>
          <w:p>
            <w:pPr>
              <w:pStyle w:val="0"/>
              <w:snapToGrid w:val="0"/>
              <w:jc w:val="center"/>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255" w:type="dxa"/>
            <w:vMerge w:val="continue"/>
            <w:vAlign w:val="top"/>
          </w:tcPr>
          <w:p>
            <w:pPr>
              <w:pStyle w:val="0"/>
              <w:rPr>
                <w:rFonts w:hint="eastAsia"/>
              </w:rPr>
            </w:pPr>
          </w:p>
        </w:tc>
        <w:tc>
          <w:tcPr>
            <w:tcW w:w="231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W700</w:t>
            </w:r>
            <w:r>
              <w:rPr>
                <w:rFonts w:hint="eastAsia" w:ascii="ＭＳ Ｐ明朝" w:hAnsi="ＭＳ Ｐ明朝" w:eastAsia="ＭＳ Ｐ明朝"/>
                <w:sz w:val="24"/>
              </w:rPr>
              <w:t>×</w:t>
            </w:r>
            <w:r>
              <w:rPr>
                <w:rFonts w:hint="eastAsia" w:ascii="ＭＳ Ｐ明朝" w:hAnsi="ＭＳ Ｐ明朝" w:eastAsia="ＭＳ Ｐ明朝"/>
                <w:sz w:val="24"/>
              </w:rPr>
              <w:t>1200</w:t>
            </w:r>
            <w:r>
              <w:rPr>
                <w:rFonts w:hint="eastAsia" w:ascii="ＭＳ Ｐ明朝" w:hAnsi="ＭＳ Ｐ明朝" w:eastAsia="ＭＳ Ｐ明朝"/>
                <w:sz w:val="24"/>
              </w:rPr>
              <w:t>×</w:t>
            </w:r>
            <w:r>
              <w:rPr>
                <w:rFonts w:hint="eastAsia" w:ascii="ＭＳ Ｐ明朝" w:hAnsi="ＭＳ Ｐ明朝" w:eastAsia="ＭＳ Ｐ明朝"/>
                <w:sz w:val="24"/>
              </w:rPr>
              <w:t>585</w:t>
            </w:r>
          </w:p>
        </w:tc>
        <w:tc>
          <w:tcPr>
            <w:tcW w:w="1159" w:type="dxa"/>
            <w:vAlign w:val="top"/>
          </w:tcPr>
          <w:p>
            <w:pPr>
              <w:pStyle w:val="0"/>
              <w:snapToGrid w:val="0"/>
              <w:jc w:val="center"/>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255" w:type="dxa"/>
            <w:vMerge w:val="continue"/>
            <w:vAlign w:val="top"/>
          </w:tcPr>
          <w:p>
            <w:pPr>
              <w:pStyle w:val="0"/>
              <w:rPr>
                <w:rFonts w:hint="eastAsia"/>
              </w:rPr>
            </w:pPr>
          </w:p>
        </w:tc>
        <w:tc>
          <w:tcPr>
            <w:tcW w:w="231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木製イス</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W300</w:t>
            </w:r>
            <w:r>
              <w:rPr>
                <w:rFonts w:hint="eastAsia" w:ascii="ＭＳ Ｐ明朝" w:hAnsi="ＭＳ Ｐ明朝" w:eastAsia="ＭＳ Ｐ明朝"/>
                <w:sz w:val="24"/>
              </w:rPr>
              <w:t>×</w:t>
            </w:r>
            <w:r>
              <w:rPr>
                <w:rFonts w:hint="eastAsia" w:ascii="ＭＳ Ｐ明朝" w:hAnsi="ＭＳ Ｐ明朝" w:eastAsia="ＭＳ Ｐ明朝"/>
                <w:sz w:val="24"/>
              </w:rPr>
              <w:t>1500</w:t>
            </w:r>
            <w:r>
              <w:rPr>
                <w:rFonts w:hint="eastAsia" w:ascii="ＭＳ Ｐ明朝" w:hAnsi="ＭＳ Ｐ明朝" w:eastAsia="ＭＳ Ｐ明朝"/>
                <w:sz w:val="24"/>
              </w:rPr>
              <w:t>×</w:t>
            </w:r>
            <w:r>
              <w:rPr>
                <w:rFonts w:hint="eastAsia" w:ascii="ＭＳ Ｐ明朝" w:hAnsi="ＭＳ Ｐ明朝" w:eastAsia="ＭＳ Ｐ明朝"/>
                <w:sz w:val="24"/>
              </w:rPr>
              <w:t>360</w:t>
            </w:r>
          </w:p>
        </w:tc>
        <w:tc>
          <w:tcPr>
            <w:tcW w:w="1159" w:type="dxa"/>
            <w:vAlign w:val="top"/>
          </w:tcPr>
          <w:p>
            <w:pPr>
              <w:pStyle w:val="0"/>
              <w:snapToGrid w:val="0"/>
              <w:jc w:val="center"/>
              <w:rPr>
                <w:rFonts w:hint="eastAsia" w:ascii="ＭＳ Ｐ明朝" w:hAnsi="ＭＳ Ｐ明朝" w:eastAsia="ＭＳ Ｐ明朝"/>
                <w:sz w:val="24"/>
              </w:rPr>
            </w:pPr>
            <w:r>
              <w:rPr>
                <w:rFonts w:hint="eastAsia" w:ascii="ＭＳ Ｐ明朝" w:hAnsi="ＭＳ Ｐ明朝" w:eastAsia="ＭＳ Ｐ明朝"/>
                <w:sz w:val="24"/>
              </w:rPr>
              <w:t>4</w:t>
            </w:r>
          </w:p>
        </w:tc>
      </w:tr>
      <w:tr>
        <w:trPr/>
        <w:tc>
          <w:tcPr>
            <w:tcW w:w="1255" w:type="dxa"/>
            <w:vMerge w:val="continue"/>
            <w:vAlign w:val="top"/>
          </w:tcPr>
          <w:p>
            <w:pPr>
              <w:pStyle w:val="0"/>
              <w:rPr>
                <w:rFonts w:hint="eastAsia"/>
              </w:rPr>
            </w:pPr>
          </w:p>
        </w:tc>
        <w:tc>
          <w:tcPr>
            <w:tcW w:w="231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W300</w:t>
            </w:r>
            <w:r>
              <w:rPr>
                <w:rFonts w:hint="eastAsia" w:ascii="ＭＳ Ｐ明朝" w:hAnsi="ＭＳ Ｐ明朝" w:eastAsia="ＭＳ Ｐ明朝"/>
                <w:sz w:val="24"/>
              </w:rPr>
              <w:t>×</w:t>
            </w:r>
            <w:r>
              <w:rPr>
                <w:rFonts w:hint="eastAsia" w:ascii="ＭＳ Ｐ明朝" w:hAnsi="ＭＳ Ｐ明朝" w:eastAsia="ＭＳ Ｐ明朝"/>
                <w:sz w:val="24"/>
              </w:rPr>
              <w:t>1200</w:t>
            </w:r>
            <w:r>
              <w:rPr>
                <w:rFonts w:hint="eastAsia" w:ascii="ＭＳ Ｐ明朝" w:hAnsi="ＭＳ Ｐ明朝" w:eastAsia="ＭＳ Ｐ明朝"/>
                <w:sz w:val="24"/>
              </w:rPr>
              <w:t>×</w:t>
            </w:r>
            <w:r>
              <w:rPr>
                <w:rFonts w:hint="eastAsia" w:ascii="ＭＳ Ｐ明朝" w:hAnsi="ＭＳ Ｐ明朝" w:eastAsia="ＭＳ Ｐ明朝"/>
                <w:sz w:val="24"/>
              </w:rPr>
              <w:t>360</w:t>
            </w:r>
          </w:p>
        </w:tc>
        <w:tc>
          <w:tcPr>
            <w:tcW w:w="1159" w:type="dxa"/>
            <w:vAlign w:val="top"/>
          </w:tcPr>
          <w:p>
            <w:pPr>
              <w:pStyle w:val="0"/>
              <w:snapToGrid w:val="0"/>
              <w:jc w:val="center"/>
              <w:rPr>
                <w:rFonts w:hint="eastAsia" w:ascii="ＭＳ Ｐ明朝" w:hAnsi="ＭＳ Ｐ明朝" w:eastAsia="ＭＳ Ｐ明朝"/>
                <w:sz w:val="24"/>
              </w:rPr>
            </w:pPr>
            <w:r>
              <w:rPr>
                <w:rFonts w:hint="eastAsia" w:ascii="ＭＳ Ｐ明朝" w:hAnsi="ＭＳ Ｐ明朝" w:eastAsia="ＭＳ Ｐ明朝"/>
                <w:sz w:val="24"/>
              </w:rPr>
              <w:t>4</w:t>
            </w:r>
          </w:p>
        </w:tc>
      </w:tr>
      <w:tr>
        <w:trPr>
          <w:trHeight w:val="360" w:hRule="atLeast"/>
        </w:trPr>
        <w:tc>
          <w:tcPr>
            <w:tcW w:w="1255" w:type="dxa"/>
            <w:vMerge w:val="continue"/>
            <w:vAlign w:val="top"/>
          </w:tcPr>
          <w:p>
            <w:pPr>
              <w:pStyle w:val="0"/>
              <w:rPr>
                <w:rFonts w:hint="eastAsia"/>
              </w:rPr>
            </w:pPr>
          </w:p>
        </w:tc>
        <w:tc>
          <w:tcPr>
            <w:tcW w:w="231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W350</w:t>
            </w:r>
            <w:r>
              <w:rPr>
                <w:rFonts w:hint="eastAsia" w:ascii="ＭＳ Ｐ明朝" w:hAnsi="ＭＳ Ｐ明朝" w:eastAsia="ＭＳ Ｐ明朝"/>
                <w:sz w:val="24"/>
              </w:rPr>
              <w:t>×</w:t>
            </w:r>
            <w:r>
              <w:rPr>
                <w:rFonts w:hint="eastAsia" w:ascii="ＭＳ Ｐ明朝" w:hAnsi="ＭＳ Ｐ明朝" w:eastAsia="ＭＳ Ｐ明朝"/>
                <w:sz w:val="24"/>
              </w:rPr>
              <w:t>1200</w:t>
            </w:r>
            <w:r>
              <w:rPr>
                <w:rFonts w:hint="eastAsia" w:ascii="ＭＳ Ｐ明朝" w:hAnsi="ＭＳ Ｐ明朝" w:eastAsia="ＭＳ Ｐ明朝"/>
                <w:sz w:val="24"/>
              </w:rPr>
              <w:t>×</w:t>
            </w:r>
            <w:r>
              <w:rPr>
                <w:rFonts w:hint="eastAsia" w:ascii="ＭＳ Ｐ明朝" w:hAnsi="ＭＳ Ｐ明朝" w:eastAsia="ＭＳ Ｐ明朝"/>
                <w:sz w:val="24"/>
              </w:rPr>
              <w:t>420</w:t>
            </w:r>
          </w:p>
        </w:tc>
        <w:tc>
          <w:tcPr>
            <w:tcW w:w="1159" w:type="dxa"/>
            <w:vAlign w:val="top"/>
          </w:tcPr>
          <w:p>
            <w:pPr>
              <w:pStyle w:val="0"/>
              <w:snapToGrid w:val="0"/>
              <w:jc w:val="center"/>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255" w:type="dxa"/>
            <w:vMerge w:val="continue"/>
            <w:vAlign w:val="top"/>
          </w:tcPr>
          <w:p>
            <w:pPr>
              <w:pStyle w:val="0"/>
              <w:rPr>
                <w:rFonts w:hint="eastAsia"/>
              </w:rPr>
            </w:pPr>
          </w:p>
        </w:tc>
        <w:tc>
          <w:tcPr>
            <w:tcW w:w="231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W300</w:t>
            </w:r>
            <w:r>
              <w:rPr>
                <w:rFonts w:hint="eastAsia" w:ascii="ＭＳ Ｐ明朝" w:hAnsi="ＭＳ Ｐ明朝" w:eastAsia="ＭＳ Ｐ明朝"/>
                <w:sz w:val="24"/>
              </w:rPr>
              <w:t>×</w:t>
            </w:r>
            <w:r>
              <w:rPr>
                <w:rFonts w:hint="eastAsia" w:ascii="ＭＳ Ｐ明朝" w:hAnsi="ＭＳ Ｐ明朝" w:eastAsia="ＭＳ Ｐ明朝"/>
                <w:sz w:val="24"/>
              </w:rPr>
              <w:t>1200</w:t>
            </w:r>
            <w:r>
              <w:rPr>
                <w:rFonts w:hint="eastAsia" w:ascii="ＭＳ Ｐ明朝" w:hAnsi="ＭＳ Ｐ明朝" w:eastAsia="ＭＳ Ｐ明朝"/>
                <w:sz w:val="24"/>
              </w:rPr>
              <w:t>×</w:t>
            </w:r>
            <w:r>
              <w:rPr>
                <w:rFonts w:hint="eastAsia" w:ascii="ＭＳ Ｐ明朝" w:hAnsi="ＭＳ Ｐ明朝" w:eastAsia="ＭＳ Ｐ明朝"/>
                <w:sz w:val="24"/>
              </w:rPr>
              <w:t>360</w:t>
            </w:r>
          </w:p>
        </w:tc>
        <w:tc>
          <w:tcPr>
            <w:tcW w:w="1159" w:type="dxa"/>
            <w:vAlign w:val="top"/>
          </w:tcPr>
          <w:p>
            <w:pPr>
              <w:pStyle w:val="0"/>
              <w:snapToGrid w:val="0"/>
              <w:jc w:val="center"/>
              <w:rPr>
                <w:rFonts w:hint="eastAsia" w:ascii="ＭＳ Ｐ明朝" w:hAnsi="ＭＳ Ｐ明朝" w:eastAsia="ＭＳ Ｐ明朝"/>
                <w:sz w:val="24"/>
              </w:rPr>
            </w:pPr>
            <w:r>
              <w:rPr>
                <w:rFonts w:hint="eastAsia" w:ascii="ＭＳ Ｐ明朝" w:hAnsi="ＭＳ Ｐ明朝" w:eastAsia="ＭＳ Ｐ明朝"/>
                <w:sz w:val="24"/>
              </w:rPr>
              <w:t>2</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◎ガラスハウス・圃場ほか</w:t>
      </w:r>
    </w:p>
    <w:p>
      <w:pPr>
        <w:pStyle w:val="0"/>
        <w:snapToGrid w:val="0"/>
        <w:spacing w:line="420" w:lineRule="atLeast"/>
        <w:ind w:left="0" w:leftChars="0" w:hanging="240" w:hangingChars="100"/>
        <w:rPr>
          <w:rFonts w:hint="eastAsia" w:ascii="ＭＳ Ｐ明朝" w:hAnsi="ＭＳ Ｐ明朝" w:eastAsia="ＭＳ Ｐ明朝"/>
          <w:sz w:val="24"/>
        </w:rPr>
      </w:pPr>
    </w:p>
    <w:tbl>
      <w:tblPr>
        <w:tblStyle w:val="24"/>
        <w:tblW w:w="0" w:type="auto"/>
        <w:tblInd w:w="0" w:type="dxa"/>
        <w:tblLayout w:type="fixed"/>
        <w:tblLook w:firstRow="1" w:lastRow="0" w:firstColumn="1" w:lastColumn="0" w:noHBand="0" w:noVBand="1" w:val="04A0"/>
      </w:tblPr>
      <w:tblGrid>
        <w:gridCol w:w="1255"/>
        <w:gridCol w:w="2310"/>
        <w:gridCol w:w="3780"/>
        <w:gridCol w:w="1159"/>
      </w:tblGrid>
      <w:tr>
        <w:trPr/>
        <w:tc>
          <w:tcPr>
            <w:tcW w:w="1255" w:type="dxa"/>
            <w:vAlign w:val="top"/>
          </w:tcPr>
          <w:p>
            <w:pPr>
              <w:pStyle w:val="0"/>
              <w:widowControl w:val="0"/>
              <w:adjustRightInd w:val="0"/>
              <w:snapToGrid w:val="0"/>
              <w:spacing w:line="420" w:lineRule="atLeast"/>
              <w:ind w:left="-111" w:leftChars="-53"/>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場　所</w:t>
            </w:r>
          </w:p>
        </w:tc>
        <w:tc>
          <w:tcPr>
            <w:tcW w:w="231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品　　　名</w:t>
            </w:r>
          </w:p>
        </w:tc>
        <w:tc>
          <w:tcPr>
            <w:tcW w:w="378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32"/>
                <w:w w:val="100"/>
                <w:kern w:val="0"/>
                <w:position w:val="0"/>
                <w:sz w:val="24"/>
                <w:fitText w:val="2100" w:id="5"/>
              </w:rPr>
              <w:t>規格形式（仕様</w:t>
            </w:r>
            <w:r>
              <w:rPr>
                <w:rFonts w:hint="eastAsia" w:ascii="ＭＳ Ｐ明朝" w:hAnsi="ＭＳ Ｐ明朝" w:eastAsia="ＭＳ Ｐ明朝"/>
                <w:snapToGrid w:val="0"/>
                <w:spacing w:val="4"/>
                <w:w w:val="100"/>
                <w:kern w:val="0"/>
                <w:position w:val="0"/>
                <w:sz w:val="24"/>
                <w:fitText w:val="2100" w:id="5"/>
              </w:rPr>
              <w:t>）</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数量</w:t>
            </w:r>
          </w:p>
        </w:tc>
      </w:tr>
      <w:tr>
        <w:trPr/>
        <w:tc>
          <w:tcPr>
            <w:tcW w:w="1255" w:type="dxa"/>
            <w:vAlign w:val="top"/>
          </w:tcPr>
          <w:p>
            <w:pPr>
              <w:pStyle w:val="0"/>
              <w:widowControl w:val="0"/>
              <w:adjustRightInd w:val="0"/>
              <w:snapToGrid w:val="0"/>
              <w:spacing w:line="420" w:lineRule="atLeast"/>
              <w:ind w:left="-111" w:leftChars="-53"/>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ガラスハウス</w:t>
            </w: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脚立</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ホクセイ　</w:t>
            </w:r>
            <w:r>
              <w:rPr>
                <w:rFonts w:hint="eastAsia" w:ascii="ＭＳ Ｐ明朝" w:hAnsi="ＭＳ Ｐ明朝" w:eastAsia="ＭＳ Ｐ明朝"/>
                <w:snapToGrid w:val="0"/>
                <w:spacing w:val="0"/>
                <w:w w:val="100"/>
                <w:kern w:val="0"/>
                <w:position w:val="0"/>
                <w:sz w:val="24"/>
              </w:rPr>
              <w:t>1500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rHeight w:val="400" w:hRule="atLeast"/>
        </w:trPr>
        <w:tc>
          <w:tcPr>
            <w:tcW w:w="1255" w:type="dxa"/>
            <w:vMerge w:val="restart"/>
            <w:vAlign w:val="top"/>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圃場ほか</w:t>
            </w: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ベンチ</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ライオン　背無</w:t>
            </w:r>
            <w:r>
              <w:rPr>
                <w:rFonts w:hint="eastAsia" w:ascii="ＭＳ Ｐ明朝" w:hAnsi="ＭＳ Ｐ明朝" w:eastAsia="ＭＳ Ｐ明朝"/>
                <w:snapToGrid w:val="0"/>
                <w:spacing w:val="0"/>
                <w:w w:val="100"/>
                <w:kern w:val="0"/>
                <w:position w:val="0"/>
                <w:sz w:val="24"/>
              </w:rPr>
              <w:t>542-01</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5</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軽量棚</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W855</w:t>
            </w: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D600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3</w:t>
            </w:r>
          </w:p>
        </w:tc>
      </w:tr>
      <w:tr>
        <w:trPr/>
        <w:tc>
          <w:tcPr>
            <w:tcW w:w="1255" w:type="dxa"/>
            <w:vMerge w:val="continue"/>
            <w:vAlign w:val="top"/>
          </w:tcPr>
          <w:p>
            <w:pPr>
              <w:pStyle w:val="0"/>
              <w:rPr>
                <w:rFonts w:hint="eastAsia"/>
              </w:rPr>
            </w:pPr>
          </w:p>
        </w:tc>
        <w:tc>
          <w:tcPr>
            <w:tcW w:w="231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プレハブ冷蔵庫</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花き用（ガラスハウス内）</w:t>
            </w:r>
          </w:p>
        </w:tc>
        <w:tc>
          <w:tcPr>
            <w:tcW w:w="1159" w:type="dxa"/>
            <w:vAlign w:val="top"/>
          </w:tcPr>
          <w:p>
            <w:pPr>
              <w:pStyle w:val="0"/>
              <w:snapToGrid w:val="0"/>
              <w:jc w:val="center"/>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255" w:type="dxa"/>
            <w:vMerge w:val="continue"/>
            <w:vAlign w:val="top"/>
          </w:tcPr>
          <w:p>
            <w:pPr>
              <w:pStyle w:val="0"/>
              <w:rPr>
                <w:rFonts w:hint="eastAsia"/>
              </w:rPr>
            </w:pPr>
          </w:p>
        </w:tc>
        <w:tc>
          <w:tcPr>
            <w:tcW w:w="231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軽トラック</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スバル　サンバートラック</w:t>
            </w:r>
          </w:p>
        </w:tc>
        <w:tc>
          <w:tcPr>
            <w:tcW w:w="1159" w:type="dxa"/>
            <w:vAlign w:val="top"/>
          </w:tcPr>
          <w:p>
            <w:pPr>
              <w:pStyle w:val="0"/>
              <w:snapToGrid w:val="0"/>
              <w:jc w:val="center"/>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255" w:type="dxa"/>
            <w:vMerge w:val="continue"/>
            <w:vAlign w:val="top"/>
          </w:tcPr>
          <w:p>
            <w:pPr>
              <w:pStyle w:val="0"/>
              <w:rPr>
                <w:rFonts w:hint="eastAsia"/>
              </w:rPr>
            </w:pPr>
          </w:p>
        </w:tc>
        <w:tc>
          <w:tcPr>
            <w:tcW w:w="231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商用バン</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日産　キャラバン</w:t>
            </w:r>
          </w:p>
        </w:tc>
        <w:tc>
          <w:tcPr>
            <w:tcW w:w="1159" w:type="dxa"/>
            <w:vAlign w:val="top"/>
          </w:tcPr>
          <w:p>
            <w:pPr>
              <w:pStyle w:val="0"/>
              <w:snapToGrid w:val="0"/>
              <w:jc w:val="center"/>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255" w:type="dxa"/>
            <w:vMerge w:val="continue"/>
            <w:vAlign w:val="top"/>
          </w:tcPr>
          <w:p>
            <w:pPr>
              <w:pStyle w:val="0"/>
              <w:rPr>
                <w:rFonts w:hint="eastAsia"/>
              </w:rPr>
            </w:pPr>
          </w:p>
        </w:tc>
        <w:tc>
          <w:tcPr>
            <w:tcW w:w="231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望遠鏡</w:t>
            </w:r>
          </w:p>
        </w:tc>
        <w:tc>
          <w:tcPr>
            <w:tcW w:w="3780"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Nikon  TC200038</w:t>
            </w:r>
          </w:p>
        </w:tc>
        <w:tc>
          <w:tcPr>
            <w:tcW w:w="1159" w:type="dxa"/>
            <w:vAlign w:val="top"/>
          </w:tcPr>
          <w:p>
            <w:pPr>
              <w:pStyle w:val="0"/>
              <w:snapToGrid w:val="0"/>
              <w:jc w:val="center"/>
              <w:rPr>
                <w:rFonts w:hint="eastAsia" w:ascii="ＭＳ Ｐ明朝" w:hAnsi="ＭＳ Ｐ明朝" w:eastAsia="ＭＳ Ｐ明朝"/>
                <w:sz w:val="24"/>
              </w:rPr>
            </w:pPr>
            <w:r>
              <w:rPr>
                <w:rFonts w:hint="eastAsia" w:ascii="ＭＳ Ｐ明朝" w:hAnsi="ＭＳ Ｐ明朝" w:eastAsia="ＭＳ Ｐ明朝"/>
                <w:sz w:val="24"/>
              </w:rPr>
              <w:t>1</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193" w:name="_Toc17342"/>
      <w:bookmarkStart w:id="194" w:name="_Toc21660"/>
      <w:bookmarkStart w:id="195" w:name="_Toc4378"/>
      <w:r>
        <w:rPr>
          <w:rFonts w:hint="eastAsia"/>
        </w:rPr>
        <w:t>（別紙台帳２）</w:t>
      </w:r>
      <w:bookmarkEnd w:id="193"/>
      <w:bookmarkEnd w:id="194"/>
      <w:bookmarkEnd w:id="195"/>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真狩フラワーセンター物品（備品）一覧表</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◎研修センター</w:t>
      </w:r>
    </w:p>
    <w:tbl>
      <w:tblPr>
        <w:tblStyle w:val="24"/>
        <w:tblW w:w="0" w:type="auto"/>
        <w:tblInd w:w="0" w:type="dxa"/>
        <w:tblLayout w:type="fixed"/>
        <w:tblLook w:firstRow="1" w:lastRow="0" w:firstColumn="1" w:lastColumn="0" w:noHBand="0" w:noVBand="1" w:val="04A0"/>
      </w:tblPr>
      <w:tblGrid>
        <w:gridCol w:w="1255"/>
        <w:gridCol w:w="2310"/>
        <w:gridCol w:w="3780"/>
        <w:gridCol w:w="1159"/>
      </w:tblGrid>
      <w:tr>
        <w:trPr/>
        <w:tc>
          <w:tcPr>
            <w:tcW w:w="1255" w:type="dxa"/>
            <w:vAlign w:val="top"/>
          </w:tcPr>
          <w:p>
            <w:pPr>
              <w:pStyle w:val="0"/>
              <w:widowControl w:val="0"/>
              <w:adjustRightInd w:val="0"/>
              <w:snapToGrid w:val="0"/>
              <w:spacing w:line="420" w:lineRule="atLeast"/>
              <w:ind w:left="-111" w:leftChars="-53"/>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場　所</w:t>
            </w:r>
          </w:p>
        </w:tc>
        <w:tc>
          <w:tcPr>
            <w:tcW w:w="231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品　　　名</w:t>
            </w:r>
          </w:p>
        </w:tc>
        <w:tc>
          <w:tcPr>
            <w:tcW w:w="378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32"/>
                <w:w w:val="100"/>
                <w:kern w:val="0"/>
                <w:position w:val="0"/>
                <w:sz w:val="24"/>
                <w:fitText w:val="2100" w:id="6"/>
              </w:rPr>
              <w:t>規格形式（仕様</w:t>
            </w:r>
            <w:r>
              <w:rPr>
                <w:rFonts w:hint="eastAsia" w:ascii="ＭＳ Ｐ明朝" w:hAnsi="ＭＳ Ｐ明朝" w:eastAsia="ＭＳ Ｐ明朝"/>
                <w:snapToGrid w:val="0"/>
                <w:spacing w:val="4"/>
                <w:w w:val="100"/>
                <w:kern w:val="0"/>
                <w:position w:val="0"/>
                <w:sz w:val="24"/>
                <w:fitText w:val="2100" w:id="6"/>
              </w:rPr>
              <w:t>）</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数量</w:t>
            </w:r>
          </w:p>
        </w:tc>
      </w:tr>
      <w:tr>
        <w:trPr>
          <w:trHeight w:val="420" w:hRule="atLeast"/>
        </w:trPr>
        <w:tc>
          <w:tcPr>
            <w:tcW w:w="1255" w:type="dxa"/>
            <w:vMerge w:val="restart"/>
            <w:vAlign w:val="top"/>
          </w:tcPr>
          <w:p>
            <w:pPr>
              <w:pStyle w:val="0"/>
              <w:widowControl w:val="0"/>
              <w:adjustRightInd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2LDK</w:t>
            </w:r>
          </w:p>
          <w:p>
            <w:pPr>
              <w:pStyle w:val="0"/>
              <w:widowControl w:val="0"/>
              <w:adjustRightInd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部分</w:t>
            </w: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冷蔵庫</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NR-FVF453-W</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洗濯乾燥機</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NA-FD80H5-N</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32</w:t>
            </w:r>
            <w:r>
              <w:rPr>
                <w:rFonts w:hint="eastAsia" w:ascii="ＭＳ Ｐ明朝" w:hAnsi="ＭＳ Ｐ明朝" w:eastAsia="ＭＳ Ｐ明朝"/>
                <w:snapToGrid w:val="0"/>
                <w:spacing w:val="0"/>
                <w:w w:val="100"/>
                <w:kern w:val="0"/>
                <w:position w:val="0"/>
                <w:sz w:val="24"/>
              </w:rPr>
              <w:t>型液晶テレビ</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REGZA 32C3500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掃除機</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MC-SU120A-K</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電子レンジ</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NE-E22A1-W</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rHeight w:val="420" w:hRule="atLeast"/>
        </w:trPr>
        <w:tc>
          <w:tcPr>
            <w:tcW w:w="1255" w:type="dxa"/>
            <w:vMerge w:val="restart"/>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ind w:left="-111" w:leftChars="-53"/>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シェアハ</w:t>
            </w:r>
          </w:p>
          <w:p>
            <w:pPr>
              <w:pStyle w:val="0"/>
              <w:widowControl w:val="0"/>
              <w:adjustRightInd w:val="0"/>
              <w:snapToGrid w:val="0"/>
              <w:spacing w:line="420" w:lineRule="atLeast"/>
              <w:ind w:left="-111" w:leftChars="-53"/>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ウス部分</w:t>
            </w: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冷蔵庫（＠</w:t>
            </w:r>
            <w:r>
              <w:rPr>
                <w:rFonts w:hint="eastAsia" w:ascii="ＭＳ Ｐ明朝" w:hAnsi="ＭＳ Ｐ明朝" w:eastAsia="ＭＳ Ｐ明朝"/>
                <w:snapToGrid w:val="0"/>
                <w:spacing w:val="0"/>
                <w:w w:val="100"/>
                <w:kern w:val="0"/>
                <w:position w:val="0"/>
                <w:sz w:val="24"/>
              </w:rPr>
              <w:t>167,400</w:t>
            </w:r>
            <w:r>
              <w:rPr>
                <w:rFonts w:hint="eastAsia" w:ascii="ＭＳ Ｐ明朝" w:hAnsi="ＭＳ Ｐ明朝" w:eastAsia="ＭＳ Ｐ明朝"/>
                <w:snapToGrid w:val="0"/>
                <w:spacing w:val="0"/>
                <w:w w:val="100"/>
                <w:kern w:val="0"/>
                <w:position w:val="0"/>
                <w:sz w:val="24"/>
              </w:rPr>
              <w:t>）</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NR-FVF453-W</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洗濯機</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NA-F50B11-S</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乾燥機（＠</w:t>
            </w:r>
            <w:r>
              <w:rPr>
                <w:rFonts w:hint="eastAsia" w:ascii="ＭＳ Ｐ明朝" w:hAnsi="ＭＳ Ｐ明朝" w:eastAsia="ＭＳ Ｐ明朝"/>
                <w:snapToGrid w:val="0"/>
                <w:spacing w:val="0"/>
                <w:w w:val="100"/>
                <w:kern w:val="0"/>
                <w:position w:val="0"/>
                <w:sz w:val="24"/>
              </w:rPr>
              <w:t>70,200</w:t>
            </w:r>
            <w:r>
              <w:rPr>
                <w:rFonts w:hint="eastAsia" w:ascii="ＭＳ Ｐ明朝" w:hAnsi="ＭＳ Ｐ明朝" w:eastAsia="ＭＳ Ｐ明朝"/>
                <w:snapToGrid w:val="0"/>
                <w:spacing w:val="0"/>
                <w:w w:val="100"/>
                <w:kern w:val="0"/>
                <w:position w:val="0"/>
                <w:sz w:val="24"/>
              </w:rPr>
              <w:t>）</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NH-D503-W</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w:t>
            </w:r>
          </w:p>
        </w:tc>
      </w:tr>
      <w:tr>
        <w:trPr>
          <w:trHeight w:val="420" w:hRule="atLeast"/>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専用ユニット（直付）</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N-UD71</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専用ユニット（自立）</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N-UF11</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43</w:t>
            </w:r>
            <w:r>
              <w:rPr>
                <w:rFonts w:hint="eastAsia" w:ascii="ＭＳ Ｐ明朝" w:hAnsi="ＭＳ Ｐ明朝" w:eastAsia="ＭＳ Ｐ明朝"/>
                <w:snapToGrid w:val="0"/>
                <w:spacing w:val="0"/>
                <w:w w:val="100"/>
                <w:kern w:val="0"/>
                <w:position w:val="0"/>
                <w:sz w:val="24"/>
              </w:rPr>
              <w:t>型液晶テレビ</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TH-43E300</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TV</w:t>
            </w:r>
            <w:r>
              <w:rPr>
                <w:rFonts w:hint="eastAsia" w:ascii="ＭＳ Ｐ明朝" w:hAnsi="ＭＳ Ｐ明朝" w:eastAsia="ＭＳ Ｐ明朝"/>
                <w:snapToGrid w:val="0"/>
                <w:spacing w:val="0"/>
                <w:w w:val="100"/>
                <w:kern w:val="0"/>
                <w:position w:val="0"/>
                <w:sz w:val="24"/>
              </w:rPr>
              <w:t>用壁掛金具</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TY-WK3L2R</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rHeight w:val="420" w:hRule="atLeast"/>
        </w:trPr>
        <w:tc>
          <w:tcPr>
            <w:tcW w:w="1255"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掃除機</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MC-SU120A-K</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r>
        <w:trPr/>
        <w:tc>
          <w:tcPr>
            <w:tcW w:w="1255" w:type="dxa"/>
            <w:vMerge w:val="continue"/>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231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電子レンジ</w:t>
            </w:r>
          </w:p>
        </w:tc>
        <w:tc>
          <w:tcPr>
            <w:tcW w:w="378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NE-E22A1-W</w:t>
            </w:r>
          </w:p>
        </w:tc>
        <w:tc>
          <w:tcPr>
            <w:tcW w:w="1159"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w:t>
            </w:r>
          </w:p>
        </w:tc>
      </w:tr>
    </w:tbl>
    <w:p>
      <w:pPr>
        <w:pStyle w:val="0"/>
        <w:snapToGrid w:val="0"/>
        <w:spacing w:line="420" w:lineRule="atLeast"/>
        <w:ind w:left="0" w:leftChars="0" w:hanging="240" w:hangingChars="100"/>
        <w:rPr>
          <w:rFonts w:hint="eastAsia" w:ascii="ＭＳ Ｐ明朝" w:hAnsi="ＭＳ Ｐ明朝" w:eastAsia="ＭＳ Ｐ明朝"/>
          <w:sz w:val="20"/>
        </w:rPr>
      </w:pPr>
      <w:r>
        <w:rPr>
          <w:rFonts w:hint="eastAsia" w:ascii="ＭＳ Ｐ明朝" w:hAnsi="ＭＳ Ｐ明朝" w:eastAsia="ＭＳ Ｐ明朝"/>
          <w:sz w:val="20"/>
        </w:rPr>
        <w:t>別添３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ind w:left="1260" w:leftChars="600" w:firstLine="240" w:firstLineChars="100"/>
        <w:rPr>
          <w:rFonts w:hint="eastAsia"/>
        </w:rPr>
      </w:pPr>
      <w:bookmarkStart w:id="196" w:name="_Toc16505"/>
      <w:bookmarkStart w:id="197" w:name="_Toc27235"/>
      <w:bookmarkStart w:id="198" w:name="_Toc61"/>
      <w:r>
        <w:rPr>
          <w:rFonts w:hint="eastAsia"/>
        </w:rPr>
        <w:t>真狩フラワーセンター管理運営業務仕様書</w:t>
      </w:r>
      <w:bookmarkEnd w:id="196"/>
      <w:bookmarkEnd w:id="197"/>
      <w:bookmarkEnd w:id="198"/>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真狩フラワーセンター（以下「フラワーセンター」）の指定管理者が行う業務の内容及びその範囲は、この仕様書によるものとします。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Ⅰ</w:t>
      </w:r>
      <w:r>
        <w:rPr>
          <w:rFonts w:hint="eastAsia" w:ascii="ＭＳ Ｐ明朝" w:hAnsi="ＭＳ Ｐ明朝" w:eastAsia="ＭＳ Ｐ明朝"/>
          <w:sz w:val="24"/>
        </w:rPr>
        <w:t xml:space="preserve">  </w:t>
      </w:r>
      <w:r>
        <w:rPr>
          <w:rFonts w:hint="eastAsia" w:ascii="ＭＳ Ｐ明朝" w:hAnsi="ＭＳ Ｐ明朝" w:eastAsia="ＭＳ Ｐ明朝"/>
          <w:sz w:val="24"/>
        </w:rPr>
        <w:t>基本的事項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１</w:t>
      </w:r>
      <w:r>
        <w:rPr>
          <w:rFonts w:hint="eastAsia" w:ascii="ＭＳ Ｐ明朝" w:hAnsi="ＭＳ Ｐ明朝" w:eastAsia="ＭＳ Ｐ明朝"/>
          <w:sz w:val="24"/>
        </w:rPr>
        <w:t xml:space="preserve">  </w:t>
      </w:r>
      <w:r>
        <w:rPr>
          <w:rFonts w:hint="eastAsia" w:ascii="ＭＳ Ｐ明朝" w:hAnsi="ＭＳ Ｐ明朝" w:eastAsia="ＭＳ Ｐ明朝"/>
          <w:sz w:val="24"/>
        </w:rPr>
        <w:t>業務目的</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本業務は、本村の地場農畜産物販売等による地域農業の活性化、都市との交流促進や地域情報の発信による産業経済の活性化及び、ふるさと意識を醸成させる上から村民ふれあいの場の提供という設置目的を効果的かつ効率的に達成することが出来るよう、管理計画に基づき適正に管理することを目的と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２</w:t>
      </w:r>
      <w:r>
        <w:rPr>
          <w:rFonts w:hint="eastAsia" w:ascii="ＭＳ Ｐ明朝" w:hAnsi="ＭＳ Ｐ明朝" w:eastAsia="ＭＳ Ｐ明朝"/>
          <w:sz w:val="24"/>
        </w:rPr>
        <w:t xml:space="preserve">  </w:t>
      </w:r>
      <w:r>
        <w:rPr>
          <w:rFonts w:hint="eastAsia" w:ascii="ＭＳ Ｐ明朝" w:hAnsi="ＭＳ Ｐ明朝" w:eastAsia="ＭＳ Ｐ明朝"/>
          <w:sz w:val="24"/>
        </w:rPr>
        <w:t>管理運営にあたっての留意事項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関係法令及び条例の規定を遵守すること。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公の施設であることを常に念頭において、施設の利用に関し公平性を確保すること。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(3) </w:t>
      </w:r>
      <w:r>
        <w:rPr>
          <w:rFonts w:hint="eastAsia" w:ascii="ＭＳ Ｐ明朝" w:hAnsi="ＭＳ Ｐ明朝" w:eastAsia="ＭＳ Ｐ明朝"/>
          <w:sz w:val="24"/>
        </w:rPr>
        <w:t>利用者の意見を管理運営に反映させ、利用者の満足度を高めていくこと。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(4) </w:t>
      </w:r>
      <w:r>
        <w:rPr>
          <w:rFonts w:hint="eastAsia" w:ascii="ＭＳ Ｐ明朝" w:hAnsi="ＭＳ Ｐ明朝" w:eastAsia="ＭＳ Ｐ明朝"/>
          <w:sz w:val="24"/>
        </w:rPr>
        <w:t>管理計画書、収支計画書に基づき適正かつ効率的に運営を行うこと。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(5) </w:t>
      </w:r>
      <w:r>
        <w:rPr>
          <w:rFonts w:hint="eastAsia" w:ascii="ＭＳ Ｐ明朝" w:hAnsi="ＭＳ Ｐ明朝" w:eastAsia="ＭＳ Ｐ明朝"/>
          <w:sz w:val="24"/>
        </w:rPr>
        <w:t>施設整備及び備品の維持管理を適切に行うこと。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(6) </w:t>
      </w:r>
      <w:r>
        <w:rPr>
          <w:rFonts w:hint="eastAsia" w:ascii="ＭＳ Ｐ明朝" w:hAnsi="ＭＳ Ｐ明朝" w:eastAsia="ＭＳ Ｐ明朝"/>
          <w:sz w:val="24"/>
        </w:rPr>
        <w:t>効率的な施設の管理運営を行い、経費の節減に努めること。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(7) </w:t>
      </w:r>
      <w:r>
        <w:rPr>
          <w:rFonts w:hint="eastAsia" w:ascii="ＭＳ Ｐ明朝" w:hAnsi="ＭＳ Ｐ明朝" w:eastAsia="ＭＳ Ｐ明朝"/>
          <w:sz w:val="24"/>
        </w:rPr>
        <w:t>省エネルギー、</w:t>
      </w:r>
      <w:r>
        <w:rPr>
          <w:rFonts w:hint="eastAsia" w:ascii="ＭＳ Ｐ明朝" w:hAnsi="ＭＳ Ｐ明朝" w:eastAsia="ＭＳ Ｐ明朝"/>
          <w:sz w:val="24"/>
        </w:rPr>
        <w:t>CO2</w:t>
      </w:r>
      <w:r>
        <w:rPr>
          <w:rFonts w:hint="eastAsia" w:ascii="ＭＳ Ｐ明朝" w:hAnsi="ＭＳ Ｐ明朝" w:eastAsia="ＭＳ Ｐ明朝"/>
          <w:sz w:val="24"/>
        </w:rPr>
        <w:t>削減、ごみの削減等、環境に配慮した運営を行うこと。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(8) </w:t>
      </w:r>
      <w:r>
        <w:rPr>
          <w:rFonts w:hint="eastAsia" w:ascii="ＭＳ Ｐ明朝" w:hAnsi="ＭＳ Ｐ明朝" w:eastAsia="ＭＳ Ｐ明朝"/>
          <w:sz w:val="24"/>
        </w:rPr>
        <w:t>業務に関連して取得した利用者等の個人に関する情報を適切に取扱うこと。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(9) </w:t>
      </w:r>
      <w:r>
        <w:rPr>
          <w:rFonts w:hint="eastAsia" w:ascii="ＭＳ Ｐ明朝" w:hAnsi="ＭＳ Ｐ明朝" w:eastAsia="ＭＳ Ｐ明朝"/>
          <w:sz w:val="24"/>
        </w:rPr>
        <w:t>地域経済・地域雇用・地域振興に配慮すること。</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３</w:t>
      </w:r>
      <w:r>
        <w:rPr>
          <w:rFonts w:hint="eastAsia" w:ascii="ＭＳ Ｐ明朝" w:hAnsi="ＭＳ Ｐ明朝" w:eastAsia="ＭＳ Ｐ明朝"/>
          <w:sz w:val="24"/>
        </w:rPr>
        <w:t xml:space="preserve">  </w:t>
      </w:r>
      <w:r>
        <w:rPr>
          <w:rFonts w:hint="eastAsia" w:ascii="ＭＳ Ｐ明朝" w:hAnsi="ＭＳ Ｐ明朝" w:eastAsia="ＭＳ Ｐ明朝"/>
          <w:sz w:val="24"/>
        </w:rPr>
        <w:t>施設の概要</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名</w:t>
      </w:r>
      <w:r>
        <w:rPr>
          <w:rFonts w:hint="eastAsia" w:ascii="ＭＳ Ｐ明朝" w:hAnsi="ＭＳ Ｐ明朝" w:eastAsia="ＭＳ Ｐ明朝"/>
          <w:sz w:val="24"/>
        </w:rPr>
        <w:t xml:space="preserve">    </w:t>
      </w:r>
      <w:r>
        <w:rPr>
          <w:rFonts w:hint="eastAsia" w:ascii="ＭＳ Ｐ明朝" w:hAnsi="ＭＳ Ｐ明朝" w:eastAsia="ＭＳ Ｐ明朝"/>
          <w:sz w:val="24"/>
        </w:rPr>
        <w:t>称</w:t>
      </w:r>
      <w:r>
        <w:rPr>
          <w:rFonts w:hint="eastAsia" w:ascii="ＭＳ Ｐ明朝" w:hAnsi="ＭＳ Ｐ明朝" w:eastAsia="ＭＳ Ｐ明朝"/>
          <w:sz w:val="24"/>
        </w:rPr>
        <w:t xml:space="preserve">  </w:t>
      </w:r>
      <w:r>
        <w:rPr>
          <w:rFonts w:hint="eastAsia" w:ascii="ＭＳ Ｐ明朝" w:hAnsi="ＭＳ Ｐ明朝" w:eastAsia="ＭＳ Ｐ明朝"/>
          <w:sz w:val="24"/>
        </w:rPr>
        <w:t>真狩フラワーセンター</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所</w:t>
      </w:r>
      <w:r>
        <w:rPr>
          <w:rFonts w:hint="eastAsia" w:ascii="ＭＳ Ｐ明朝" w:hAnsi="ＭＳ Ｐ明朝" w:eastAsia="ＭＳ Ｐ明朝"/>
          <w:sz w:val="24"/>
        </w:rPr>
        <w:t xml:space="preserve"> </w:t>
      </w:r>
      <w:r>
        <w:rPr>
          <w:rFonts w:hint="eastAsia" w:ascii="ＭＳ Ｐ明朝" w:hAnsi="ＭＳ Ｐ明朝" w:eastAsia="ＭＳ Ｐ明朝"/>
          <w:sz w:val="24"/>
        </w:rPr>
        <w:t>在</w:t>
      </w:r>
      <w:r>
        <w:rPr>
          <w:rFonts w:hint="eastAsia" w:ascii="ＭＳ Ｐ明朝" w:hAnsi="ＭＳ Ｐ明朝" w:eastAsia="ＭＳ Ｐ明朝"/>
          <w:sz w:val="24"/>
        </w:rPr>
        <w:t xml:space="preserve"> </w:t>
      </w:r>
      <w:r>
        <w:rPr>
          <w:rFonts w:hint="eastAsia" w:ascii="ＭＳ Ｐ明朝" w:hAnsi="ＭＳ Ｐ明朝" w:eastAsia="ＭＳ Ｐ明朝"/>
          <w:sz w:val="24"/>
        </w:rPr>
        <w:t>地</w:t>
      </w:r>
      <w:r>
        <w:rPr>
          <w:rFonts w:hint="eastAsia" w:ascii="ＭＳ Ｐ明朝" w:hAnsi="ＭＳ Ｐ明朝" w:eastAsia="ＭＳ Ｐ明朝"/>
          <w:sz w:val="24"/>
        </w:rPr>
        <w:t xml:space="preserve">  </w:t>
      </w:r>
      <w:r>
        <w:rPr>
          <w:rFonts w:hint="eastAsia" w:ascii="ＭＳ Ｐ明朝" w:hAnsi="ＭＳ Ｐ明朝" w:eastAsia="ＭＳ Ｐ明朝"/>
          <w:sz w:val="24"/>
        </w:rPr>
        <w:t>虻田郡真狩村字光</w:t>
      </w:r>
      <w:r>
        <w:rPr>
          <w:rFonts w:hint="eastAsia" w:ascii="ＭＳ Ｐ明朝" w:hAnsi="ＭＳ Ｐ明朝" w:eastAsia="ＭＳ Ｐ明朝"/>
          <w:sz w:val="24"/>
        </w:rPr>
        <w:t>8</w:t>
      </w:r>
      <w:r>
        <w:rPr>
          <w:rFonts w:hint="eastAsia" w:ascii="ＭＳ Ｐ明朝" w:hAnsi="ＭＳ Ｐ明朝" w:eastAsia="ＭＳ Ｐ明朝"/>
          <w:sz w:val="24"/>
        </w:rPr>
        <w:t>番地</w:t>
      </w:r>
      <w:r>
        <w:rPr>
          <w:rFonts w:hint="eastAsia" w:ascii="ＭＳ Ｐ明朝" w:hAnsi="ＭＳ Ｐ明朝" w:eastAsia="ＭＳ Ｐ明朝"/>
          <w:sz w:val="24"/>
        </w:rPr>
        <w:t>3</w:t>
      </w:r>
      <w:r>
        <w:rPr>
          <w:rFonts w:hint="eastAsia" w:ascii="ＭＳ Ｐ明朝" w:hAnsi="ＭＳ Ｐ明朝" w:eastAsia="ＭＳ Ｐ明朝"/>
          <w:sz w:val="24"/>
        </w:rPr>
        <w:t>ほか</w:t>
      </w:r>
      <w:r>
        <w:rPr>
          <w:rFonts w:hint="eastAsia" w:ascii="ＭＳ Ｐ明朝" w:hAnsi="ＭＳ Ｐ明朝" w:eastAsia="ＭＳ Ｐ明朝"/>
          <w:sz w:val="24"/>
        </w:rPr>
        <w:t>8</w:t>
      </w:r>
      <w:r>
        <w:rPr>
          <w:rFonts w:hint="eastAsia" w:ascii="ＭＳ Ｐ明朝" w:hAnsi="ＭＳ Ｐ明朝" w:eastAsia="ＭＳ Ｐ明朝"/>
          <w:sz w:val="24"/>
        </w:rPr>
        <w:t>筆</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・センターハウスほか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着</w:t>
      </w:r>
      <w:r>
        <w:rPr>
          <w:rFonts w:hint="eastAsia" w:ascii="ＭＳ Ｐ明朝" w:hAnsi="ＭＳ Ｐ明朝" w:eastAsia="ＭＳ Ｐ明朝"/>
          <w:sz w:val="24"/>
        </w:rPr>
        <w:t xml:space="preserve">    </w:t>
      </w:r>
      <w:r>
        <w:rPr>
          <w:rFonts w:hint="eastAsia" w:ascii="ＭＳ Ｐ明朝" w:hAnsi="ＭＳ Ｐ明朝" w:eastAsia="ＭＳ Ｐ明朝"/>
          <w:sz w:val="24"/>
        </w:rPr>
        <w:t>工</w:t>
      </w:r>
      <w:r>
        <w:rPr>
          <w:rFonts w:hint="eastAsia" w:ascii="ＭＳ Ｐ明朝" w:hAnsi="ＭＳ Ｐ明朝" w:eastAsia="ＭＳ Ｐ明朝"/>
          <w:sz w:val="24"/>
        </w:rPr>
        <w:t xml:space="preserve">  </w:t>
      </w:r>
      <w:r>
        <w:rPr>
          <w:rFonts w:hint="eastAsia" w:ascii="ＭＳ Ｐ明朝" w:hAnsi="ＭＳ Ｐ明朝" w:eastAsia="ＭＳ Ｐ明朝"/>
          <w:sz w:val="24"/>
        </w:rPr>
        <w:t>平成</w:t>
      </w:r>
      <w:r>
        <w:rPr>
          <w:rFonts w:hint="eastAsia" w:ascii="ＭＳ Ｐ明朝" w:hAnsi="ＭＳ Ｐ明朝" w:eastAsia="ＭＳ Ｐ明朝"/>
          <w:sz w:val="24"/>
        </w:rPr>
        <w:t xml:space="preserve"> 7</w:t>
      </w:r>
      <w:r>
        <w:rPr>
          <w:rFonts w:hint="eastAsia" w:ascii="ＭＳ Ｐ明朝" w:hAnsi="ＭＳ Ｐ明朝" w:eastAsia="ＭＳ Ｐ明朝"/>
          <w:sz w:val="24"/>
        </w:rPr>
        <w:t>年</w:t>
      </w:r>
      <w:r>
        <w:rPr>
          <w:rFonts w:hint="eastAsia" w:ascii="ＭＳ Ｐ明朝" w:hAnsi="ＭＳ Ｐ明朝" w:eastAsia="ＭＳ Ｐ明朝"/>
          <w:sz w:val="24"/>
        </w:rPr>
        <w:t xml:space="preserve"> 7</w:t>
      </w:r>
      <w:r>
        <w:rPr>
          <w:rFonts w:hint="eastAsia" w:ascii="ＭＳ Ｐ明朝" w:hAnsi="ＭＳ Ｐ明朝" w:eastAsia="ＭＳ Ｐ明朝"/>
          <w:sz w:val="24"/>
        </w:rPr>
        <w:t>月</w:t>
      </w:r>
      <w:r>
        <w:rPr>
          <w:rFonts w:hint="eastAsia" w:ascii="ＭＳ Ｐ明朝" w:hAnsi="ＭＳ Ｐ明朝" w:eastAsia="ＭＳ Ｐ明朝"/>
          <w:sz w:val="24"/>
        </w:rPr>
        <w:t>21</w:t>
      </w:r>
      <w:r>
        <w:rPr>
          <w:rFonts w:hint="eastAsia" w:ascii="ＭＳ Ｐ明朝" w:hAnsi="ＭＳ Ｐ明朝" w:eastAsia="ＭＳ Ｐ明朝"/>
          <w:sz w:val="24"/>
        </w:rPr>
        <w:t>日</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竣</w:t>
      </w:r>
      <w:r>
        <w:rPr>
          <w:rFonts w:hint="eastAsia" w:ascii="ＭＳ Ｐ明朝" w:hAnsi="ＭＳ Ｐ明朝" w:eastAsia="ＭＳ Ｐ明朝"/>
          <w:sz w:val="24"/>
        </w:rPr>
        <w:t xml:space="preserve">    </w:t>
      </w:r>
      <w:r>
        <w:rPr>
          <w:rFonts w:hint="eastAsia" w:ascii="ＭＳ Ｐ明朝" w:hAnsi="ＭＳ Ｐ明朝" w:eastAsia="ＭＳ Ｐ明朝"/>
          <w:sz w:val="24"/>
        </w:rPr>
        <w:t>工</w:t>
      </w:r>
      <w:r>
        <w:rPr>
          <w:rFonts w:hint="eastAsia" w:ascii="ＭＳ Ｐ明朝" w:hAnsi="ＭＳ Ｐ明朝" w:eastAsia="ＭＳ Ｐ明朝"/>
          <w:sz w:val="24"/>
        </w:rPr>
        <w:t xml:space="preserve">  </w:t>
      </w:r>
      <w:r>
        <w:rPr>
          <w:rFonts w:hint="eastAsia" w:ascii="ＭＳ Ｐ明朝" w:hAnsi="ＭＳ Ｐ明朝" w:eastAsia="ＭＳ Ｐ明朝"/>
          <w:sz w:val="24"/>
        </w:rPr>
        <w:t>平成</w:t>
      </w:r>
      <w:r>
        <w:rPr>
          <w:rFonts w:hint="eastAsia" w:ascii="ＭＳ Ｐ明朝" w:hAnsi="ＭＳ Ｐ明朝" w:eastAsia="ＭＳ Ｐ明朝"/>
          <w:sz w:val="24"/>
        </w:rPr>
        <w:t>18</w:t>
      </w:r>
      <w:r>
        <w:rPr>
          <w:rFonts w:hint="eastAsia" w:ascii="ＭＳ Ｐ明朝" w:hAnsi="ＭＳ Ｐ明朝" w:eastAsia="ＭＳ Ｐ明朝"/>
          <w:sz w:val="24"/>
        </w:rPr>
        <w:t>年</w:t>
      </w:r>
      <w:r>
        <w:rPr>
          <w:rFonts w:hint="eastAsia" w:ascii="ＭＳ Ｐ明朝" w:hAnsi="ＭＳ Ｐ明朝" w:eastAsia="ＭＳ Ｐ明朝"/>
          <w:sz w:val="24"/>
        </w:rPr>
        <w:t>5</w:t>
      </w:r>
      <w:r>
        <w:rPr>
          <w:rFonts w:hint="eastAsia" w:ascii="ＭＳ Ｐ明朝" w:hAnsi="ＭＳ Ｐ明朝" w:eastAsia="ＭＳ Ｐ明朝"/>
          <w:sz w:val="24"/>
        </w:rPr>
        <w:t>月</w:t>
      </w:r>
      <w:r>
        <w:rPr>
          <w:rFonts w:hint="eastAsia" w:ascii="ＭＳ Ｐ明朝" w:hAnsi="ＭＳ Ｐ明朝" w:eastAsia="ＭＳ Ｐ明朝"/>
          <w:sz w:val="24"/>
        </w:rPr>
        <w:t>26</w:t>
      </w:r>
      <w:r>
        <w:rPr>
          <w:rFonts w:hint="eastAsia" w:ascii="ＭＳ Ｐ明朝" w:hAnsi="ＭＳ Ｐ明朝" w:eastAsia="ＭＳ Ｐ明朝"/>
          <w:sz w:val="24"/>
        </w:rPr>
        <w:t>日（総事業費</w:t>
      </w:r>
      <w:r>
        <w:rPr>
          <w:rFonts w:hint="eastAsia" w:ascii="ＭＳ Ｐ明朝" w:hAnsi="ＭＳ Ｐ明朝" w:eastAsia="ＭＳ Ｐ明朝"/>
          <w:sz w:val="24"/>
        </w:rPr>
        <w:t xml:space="preserve"> 733,774</w:t>
      </w:r>
      <w:r>
        <w:rPr>
          <w:rFonts w:hint="eastAsia" w:ascii="ＭＳ Ｐ明朝" w:hAnsi="ＭＳ Ｐ明朝" w:eastAsia="ＭＳ Ｐ明朝"/>
          <w:sz w:val="24"/>
        </w:rPr>
        <w:t>千円）</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・キッズパーク</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着　　工　令和</w:t>
      </w:r>
      <w:r>
        <w:rPr>
          <w:rFonts w:hint="eastAsia" w:ascii="ＭＳ Ｐ明朝" w:hAnsi="ＭＳ Ｐ明朝" w:eastAsia="ＭＳ Ｐ明朝"/>
          <w:sz w:val="24"/>
        </w:rPr>
        <w:t xml:space="preserve"> 5</w:t>
      </w:r>
      <w:r>
        <w:rPr>
          <w:rFonts w:hint="eastAsia" w:ascii="ＭＳ Ｐ明朝" w:hAnsi="ＭＳ Ｐ明朝" w:eastAsia="ＭＳ Ｐ明朝"/>
          <w:sz w:val="24"/>
        </w:rPr>
        <w:t>年</w:t>
      </w:r>
      <w:r>
        <w:rPr>
          <w:rFonts w:hint="eastAsia" w:ascii="ＭＳ Ｐ明朝" w:hAnsi="ＭＳ Ｐ明朝" w:eastAsia="ＭＳ Ｐ明朝"/>
          <w:sz w:val="24"/>
        </w:rPr>
        <w:t xml:space="preserve"> 6</w:t>
      </w:r>
      <w:r>
        <w:rPr>
          <w:rFonts w:hint="eastAsia" w:ascii="ＭＳ Ｐ明朝" w:hAnsi="ＭＳ Ｐ明朝" w:eastAsia="ＭＳ Ｐ明朝"/>
          <w:sz w:val="24"/>
        </w:rPr>
        <w:t>月</w:t>
      </w:r>
      <w:r>
        <w:rPr>
          <w:rFonts w:hint="eastAsia" w:ascii="ＭＳ Ｐ明朝" w:hAnsi="ＭＳ Ｐ明朝" w:eastAsia="ＭＳ Ｐ明朝"/>
          <w:sz w:val="24"/>
        </w:rPr>
        <w:t>2</w:t>
      </w:r>
      <w:r>
        <w:rPr>
          <w:rFonts w:hint="eastAsia" w:ascii="ＭＳ Ｐ明朝" w:hAnsi="ＭＳ Ｐ明朝" w:eastAsia="ＭＳ Ｐ明朝"/>
          <w:sz w:val="24"/>
        </w:rPr>
        <w:t>日</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竣　　工　令和</w:t>
      </w:r>
      <w:r>
        <w:rPr>
          <w:rFonts w:hint="eastAsia" w:ascii="ＭＳ Ｐ明朝" w:hAnsi="ＭＳ Ｐ明朝" w:eastAsia="ＭＳ Ｐ明朝"/>
          <w:sz w:val="24"/>
        </w:rPr>
        <w:t>5</w:t>
      </w:r>
      <w:r>
        <w:rPr>
          <w:rFonts w:hint="eastAsia" w:ascii="ＭＳ Ｐ明朝" w:hAnsi="ＭＳ Ｐ明朝" w:eastAsia="ＭＳ Ｐ明朝"/>
          <w:sz w:val="24"/>
        </w:rPr>
        <w:t>年</w:t>
      </w:r>
      <w:r>
        <w:rPr>
          <w:rFonts w:hint="eastAsia" w:ascii="ＭＳ Ｐ明朝" w:hAnsi="ＭＳ Ｐ明朝" w:eastAsia="ＭＳ Ｐ明朝"/>
          <w:sz w:val="24"/>
        </w:rPr>
        <w:t>12</w:t>
      </w:r>
      <w:r>
        <w:rPr>
          <w:rFonts w:hint="eastAsia" w:ascii="ＭＳ Ｐ明朝" w:hAnsi="ＭＳ Ｐ明朝" w:eastAsia="ＭＳ Ｐ明朝"/>
          <w:sz w:val="24"/>
        </w:rPr>
        <w:t>月</w:t>
      </w:r>
      <w:r>
        <w:rPr>
          <w:rFonts w:hint="eastAsia" w:ascii="ＭＳ Ｐ明朝" w:hAnsi="ＭＳ Ｐ明朝" w:eastAsia="ＭＳ Ｐ明朝"/>
          <w:sz w:val="24"/>
        </w:rPr>
        <w:t>13</w:t>
      </w:r>
      <w:r>
        <w:rPr>
          <w:rFonts w:hint="eastAsia" w:ascii="ＭＳ Ｐ明朝" w:hAnsi="ＭＳ Ｐ明朝" w:eastAsia="ＭＳ Ｐ明朝"/>
          <w:sz w:val="24"/>
        </w:rPr>
        <w:t>日（総事業費</w:t>
      </w:r>
      <w:r>
        <w:rPr>
          <w:rFonts w:hint="eastAsia" w:ascii="ＭＳ Ｐ明朝" w:hAnsi="ＭＳ Ｐ明朝" w:eastAsia="ＭＳ Ｐ明朝"/>
          <w:sz w:val="24"/>
        </w:rPr>
        <w:t xml:space="preserve"> 89,958</w:t>
      </w:r>
      <w:r>
        <w:rPr>
          <w:rFonts w:hint="eastAsia" w:ascii="ＭＳ Ｐ明朝" w:hAnsi="ＭＳ Ｐ明朝" w:eastAsia="ＭＳ Ｐ明朝"/>
          <w:sz w:val="24"/>
        </w:rPr>
        <w:t>千円）</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構</w:t>
      </w:r>
      <w:r>
        <w:rPr>
          <w:rFonts w:hint="eastAsia" w:ascii="ＭＳ Ｐ明朝" w:hAnsi="ＭＳ Ｐ明朝" w:eastAsia="ＭＳ Ｐ明朝"/>
          <w:sz w:val="24"/>
        </w:rPr>
        <w:t xml:space="preserve">    </w:t>
      </w:r>
      <w:r>
        <w:rPr>
          <w:rFonts w:hint="eastAsia" w:ascii="ＭＳ Ｐ明朝" w:hAnsi="ＭＳ Ｐ明朝" w:eastAsia="ＭＳ Ｐ明朝"/>
          <w:sz w:val="24"/>
        </w:rPr>
        <w:t>造</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施設名　</w:t>
      </w:r>
      <w:r>
        <w:rPr>
          <w:rFonts w:hint="eastAsia" w:ascii="ＭＳ Ｐ明朝" w:hAnsi="ＭＳ Ｐ明朝" w:eastAsia="ＭＳ Ｐ明朝"/>
          <w:sz w:val="24"/>
        </w:rPr>
        <w:tab/>
      </w:r>
      <w:r>
        <w:rPr>
          <w:rFonts w:hint="eastAsia" w:ascii="ＭＳ Ｐ明朝" w:hAnsi="ＭＳ Ｐ明朝" w:eastAsia="ＭＳ Ｐ明朝"/>
          <w:sz w:val="24"/>
        </w:rPr>
        <w:t>センターハウス　鉄筋コンクリート</w:t>
      </w:r>
    </w:p>
    <w:p>
      <w:pPr>
        <w:pStyle w:val="0"/>
        <w:snapToGrid w:val="0"/>
        <w:spacing w:line="420" w:lineRule="atLeast"/>
        <w:ind w:left="840" w:leftChars="400" w:firstLine="240" w:firstLineChars="100"/>
        <w:rPr>
          <w:rFonts w:hint="eastAsia" w:ascii="ＭＳ Ｐ明朝" w:hAnsi="ＭＳ Ｐ明朝" w:eastAsia="ＭＳ Ｐ明朝"/>
          <w:sz w:val="24"/>
        </w:rPr>
      </w:pPr>
      <w:r>
        <w:rPr>
          <w:rFonts w:hint="eastAsia" w:ascii="ＭＳ Ｐ明朝" w:hAnsi="ＭＳ Ｐ明朝" w:eastAsia="ＭＳ Ｐ明朝"/>
          <w:sz w:val="24"/>
        </w:rPr>
        <w:t>多目的施設　鉄骨モルタル</w:t>
      </w:r>
    </w:p>
    <w:p>
      <w:pPr>
        <w:pStyle w:val="0"/>
        <w:snapToGrid w:val="0"/>
        <w:spacing w:line="420" w:lineRule="atLeast"/>
        <w:ind w:left="840" w:leftChars="400" w:firstLine="240" w:firstLineChars="100"/>
        <w:rPr>
          <w:rFonts w:hint="eastAsia" w:ascii="ＭＳ Ｐ明朝" w:hAnsi="ＭＳ Ｐ明朝" w:eastAsia="ＭＳ Ｐ明朝"/>
          <w:sz w:val="24"/>
        </w:rPr>
      </w:pPr>
      <w:r>
        <w:rPr>
          <w:rFonts w:hint="eastAsia" w:ascii="ＭＳ Ｐ明朝" w:hAnsi="ＭＳ Ｐ明朝" w:eastAsia="ＭＳ Ｐ明朝"/>
          <w:sz w:val="24"/>
        </w:rPr>
        <w:t>研修センター　木造</w:t>
      </w:r>
    </w:p>
    <w:p>
      <w:pPr>
        <w:pStyle w:val="0"/>
        <w:snapToGrid w:val="0"/>
        <w:spacing w:line="420" w:lineRule="atLeast"/>
        <w:ind w:left="840" w:leftChars="400" w:firstLine="240" w:firstLineChars="100"/>
        <w:rPr>
          <w:rFonts w:hint="eastAsia" w:ascii="ＭＳ Ｐ明朝" w:hAnsi="ＭＳ Ｐ明朝" w:eastAsia="ＭＳ Ｐ明朝"/>
          <w:sz w:val="24"/>
        </w:rPr>
      </w:pPr>
      <w:r>
        <w:rPr>
          <w:rFonts w:hint="eastAsia" w:ascii="ＭＳ Ｐ明朝" w:hAnsi="ＭＳ Ｐ明朝" w:eastAsia="ＭＳ Ｐ明朝"/>
          <w:sz w:val="24"/>
        </w:rPr>
        <w:t>ガラスハウス・円形ハウス　鉄骨造</w:t>
      </w:r>
    </w:p>
    <w:p>
      <w:pPr>
        <w:pStyle w:val="0"/>
        <w:snapToGrid w:val="0"/>
        <w:spacing w:line="420" w:lineRule="atLeast"/>
        <w:ind w:left="840" w:leftChars="400" w:firstLine="240" w:firstLineChars="100"/>
        <w:rPr>
          <w:rFonts w:hint="eastAsia" w:ascii="ＭＳ Ｐ明朝" w:hAnsi="ＭＳ Ｐ明朝" w:eastAsia="ＭＳ Ｐ明朝"/>
          <w:sz w:val="24"/>
        </w:rPr>
      </w:pPr>
      <w:r>
        <w:rPr>
          <w:rFonts w:hint="eastAsia" w:ascii="ＭＳ Ｐ明朝" w:hAnsi="ＭＳ Ｐ明朝" w:eastAsia="ＭＳ Ｐ明朝"/>
          <w:sz w:val="24"/>
        </w:rPr>
        <w:t>公衆トイレ　鉄筋コンクリート</w:t>
      </w:r>
    </w:p>
    <w:p>
      <w:pPr>
        <w:pStyle w:val="0"/>
        <w:snapToGrid w:val="0"/>
        <w:spacing w:line="420" w:lineRule="atLeast"/>
        <w:ind w:left="840" w:leftChars="400" w:firstLine="240" w:firstLineChars="100"/>
        <w:rPr>
          <w:rFonts w:hint="eastAsia" w:ascii="ＭＳ Ｐ明朝" w:hAnsi="ＭＳ Ｐ明朝" w:eastAsia="ＭＳ Ｐ明朝"/>
          <w:sz w:val="24"/>
        </w:rPr>
      </w:pPr>
      <w:r>
        <w:rPr>
          <w:rFonts w:hint="eastAsia" w:ascii="ＭＳ Ｐ明朝" w:hAnsi="ＭＳ Ｐ明朝" w:eastAsia="ＭＳ Ｐ明朝"/>
          <w:sz w:val="24"/>
        </w:rPr>
        <w:t>直売所　鉄骨・木造モルタル</w:t>
      </w:r>
    </w:p>
    <w:p>
      <w:pPr>
        <w:pStyle w:val="0"/>
        <w:snapToGrid w:val="0"/>
        <w:spacing w:line="420" w:lineRule="atLeast"/>
        <w:ind w:left="840" w:leftChars="400" w:firstLine="240" w:firstLineChars="100"/>
        <w:rPr>
          <w:rFonts w:hint="eastAsia" w:ascii="ＭＳ Ｐ明朝" w:hAnsi="ＭＳ Ｐ明朝" w:eastAsia="ＭＳ Ｐ明朝"/>
          <w:sz w:val="24"/>
        </w:rPr>
      </w:pPr>
      <w:r>
        <w:rPr>
          <w:rFonts w:hint="eastAsia" w:ascii="ＭＳ Ｐ明朝" w:hAnsi="ＭＳ Ｐ明朝" w:eastAsia="ＭＳ Ｐ明朝"/>
          <w:sz w:val="24"/>
        </w:rPr>
        <w:t>キッズパーク</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ふわふわドーム、木製遊具１２種類</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面</w:t>
      </w:r>
      <w:r>
        <w:rPr>
          <w:rFonts w:hint="eastAsia" w:ascii="ＭＳ Ｐ明朝" w:hAnsi="ＭＳ Ｐ明朝" w:eastAsia="ＭＳ Ｐ明朝"/>
          <w:sz w:val="24"/>
        </w:rPr>
        <w:t xml:space="preserve">  </w:t>
      </w:r>
      <w:r>
        <w:rPr>
          <w:rFonts w:hint="eastAsia" w:ascii="ＭＳ Ｐ明朝" w:hAnsi="ＭＳ Ｐ明朝" w:eastAsia="ＭＳ Ｐ明朝"/>
          <w:sz w:val="24"/>
        </w:rPr>
        <w:t>積</w:t>
      </w:r>
      <w:r>
        <w:rPr>
          <w:rFonts w:hint="eastAsia" w:ascii="ＭＳ Ｐ明朝" w:hAnsi="ＭＳ Ｐ明朝" w:eastAsia="ＭＳ Ｐ明朝"/>
          <w:sz w:val="24"/>
        </w:rPr>
        <w:t xml:space="preserve"> </w:t>
      </w:r>
      <w:r>
        <w:rPr>
          <w:rFonts w:hint="eastAsia" w:ascii="ＭＳ Ｐ明朝" w:hAnsi="ＭＳ Ｐ明朝" w:eastAsia="ＭＳ Ｐ明朝"/>
          <w:sz w:val="24"/>
        </w:rPr>
        <w:tab/>
      </w:r>
      <w:r>
        <w:rPr>
          <w:rFonts w:hint="eastAsia" w:ascii="ＭＳ Ｐ明朝" w:hAnsi="ＭＳ Ｐ明朝" w:eastAsia="ＭＳ Ｐ明朝"/>
          <w:sz w:val="24"/>
        </w:rPr>
        <w:t xml:space="preserve"> </w:t>
      </w:r>
      <w:r>
        <w:rPr>
          <w:rFonts w:hint="eastAsia" w:ascii="ＭＳ Ｐ明朝" w:hAnsi="ＭＳ Ｐ明朝" w:eastAsia="ＭＳ Ｐ明朝"/>
          <w:sz w:val="24"/>
        </w:rPr>
        <w:t>敷地面積</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 xml:space="preserve"> 42,954.48</w:t>
      </w:r>
      <w:r>
        <w:rPr>
          <w:rFonts w:hint="eastAsia" w:ascii="ＭＳ Ｐ明朝" w:hAnsi="ＭＳ Ｐ明朝" w:eastAsia="ＭＳ Ｐ明朝"/>
          <w:sz w:val="24"/>
        </w:rPr>
        <w:t>㎡</w:t>
      </w:r>
    </w:p>
    <w:p>
      <w:pPr>
        <w:pStyle w:val="0"/>
        <w:snapToGrid w:val="0"/>
        <w:spacing w:line="420" w:lineRule="atLeast"/>
        <w:ind w:left="840" w:leftChars="400" w:firstLine="240" w:firstLineChars="100"/>
        <w:rPr>
          <w:rFonts w:hint="eastAsia" w:ascii="ＭＳ Ｐ明朝" w:hAnsi="ＭＳ Ｐ明朝" w:eastAsia="ＭＳ Ｐ明朝"/>
          <w:sz w:val="24"/>
        </w:rPr>
      </w:pPr>
      <w:r>
        <w:rPr>
          <w:rFonts w:hint="eastAsia" w:ascii="ＭＳ Ｐ明朝" w:hAnsi="ＭＳ Ｐ明朝" w:eastAsia="ＭＳ Ｐ明朝"/>
          <w:sz w:val="24"/>
        </w:rPr>
        <w:t>センターハウス</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503.77</w:t>
      </w:r>
      <w:r>
        <w:rPr>
          <w:rFonts w:hint="eastAsia" w:ascii="ＭＳ Ｐ明朝" w:hAnsi="ＭＳ Ｐ明朝" w:eastAsia="ＭＳ Ｐ明朝"/>
          <w:sz w:val="24"/>
        </w:rPr>
        <w:t>㎡</w:t>
      </w:r>
    </w:p>
    <w:p>
      <w:pPr>
        <w:pStyle w:val="0"/>
        <w:snapToGrid w:val="0"/>
        <w:spacing w:line="420" w:lineRule="atLeast"/>
        <w:ind w:left="840" w:leftChars="400" w:firstLine="240" w:firstLineChars="100"/>
        <w:rPr>
          <w:rFonts w:hint="eastAsia" w:ascii="ＭＳ Ｐ明朝" w:hAnsi="ＭＳ Ｐ明朝" w:eastAsia="ＭＳ Ｐ明朝"/>
          <w:sz w:val="24"/>
        </w:rPr>
      </w:pPr>
      <w:r>
        <w:rPr>
          <w:rFonts w:hint="eastAsia" w:ascii="ＭＳ Ｐ明朝" w:hAnsi="ＭＳ Ｐ明朝" w:eastAsia="ＭＳ Ｐ明朝"/>
          <w:sz w:val="24"/>
        </w:rPr>
        <w:t>多目的施設　　　</w:t>
      </w:r>
      <w:r>
        <w:rPr>
          <w:rFonts w:hint="eastAsia" w:ascii="ＭＳ Ｐ明朝" w:hAnsi="ＭＳ Ｐ明朝" w:eastAsia="ＭＳ Ｐ明朝"/>
          <w:sz w:val="24"/>
        </w:rPr>
        <w:tab/>
      </w:r>
      <w:r>
        <w:rPr>
          <w:rFonts w:hint="eastAsia" w:ascii="ＭＳ Ｐ明朝" w:hAnsi="ＭＳ Ｐ明朝" w:eastAsia="ＭＳ Ｐ明朝"/>
          <w:sz w:val="24"/>
        </w:rPr>
        <w:t>906.33</w:t>
      </w:r>
      <w:r>
        <w:rPr>
          <w:rFonts w:hint="eastAsia" w:ascii="ＭＳ Ｐ明朝" w:hAnsi="ＭＳ Ｐ明朝" w:eastAsia="ＭＳ Ｐ明朝"/>
          <w:sz w:val="24"/>
        </w:rPr>
        <w:t>㎡</w:t>
      </w:r>
    </w:p>
    <w:p>
      <w:pPr>
        <w:pStyle w:val="0"/>
        <w:snapToGrid w:val="0"/>
        <w:spacing w:line="420" w:lineRule="atLeast"/>
        <w:ind w:left="840" w:leftChars="400" w:firstLine="240" w:firstLineChars="100"/>
        <w:rPr>
          <w:rFonts w:hint="eastAsia" w:ascii="ＭＳ Ｐ明朝" w:hAnsi="ＭＳ Ｐ明朝" w:eastAsia="ＭＳ Ｐ明朝"/>
          <w:sz w:val="24"/>
        </w:rPr>
      </w:pPr>
      <w:r>
        <w:rPr>
          <w:rFonts w:hint="eastAsia" w:ascii="ＭＳ Ｐ明朝" w:hAnsi="ＭＳ Ｐ明朝" w:eastAsia="ＭＳ Ｐ明朝"/>
          <w:sz w:val="24"/>
        </w:rPr>
        <w:t>研修センター　</w:t>
      </w:r>
      <w:r>
        <w:rPr>
          <w:rFonts w:hint="eastAsia" w:ascii="ＭＳ Ｐ明朝" w:hAnsi="ＭＳ Ｐ明朝" w:eastAsia="ＭＳ Ｐ明朝"/>
          <w:sz w:val="24"/>
        </w:rPr>
        <w:tab/>
      </w:r>
      <w:r>
        <w:rPr>
          <w:rFonts w:hint="eastAsia" w:ascii="ＭＳ Ｐ明朝" w:hAnsi="ＭＳ Ｐ明朝" w:eastAsia="ＭＳ Ｐ明朝"/>
          <w:sz w:val="24"/>
        </w:rPr>
        <w:t>　</w:t>
      </w:r>
      <w:r>
        <w:rPr>
          <w:rFonts w:hint="eastAsia" w:ascii="ＭＳ Ｐ明朝" w:hAnsi="ＭＳ Ｐ明朝" w:eastAsia="ＭＳ Ｐ明朝"/>
          <w:sz w:val="24"/>
        </w:rPr>
        <w:t>204.12</w:t>
      </w:r>
      <w:r>
        <w:rPr>
          <w:rFonts w:hint="eastAsia" w:ascii="ＭＳ Ｐ明朝" w:hAnsi="ＭＳ Ｐ明朝" w:eastAsia="ＭＳ Ｐ明朝"/>
          <w:sz w:val="24"/>
        </w:rPr>
        <w:t>㎡</w:t>
      </w:r>
    </w:p>
    <w:p>
      <w:pPr>
        <w:pStyle w:val="0"/>
        <w:snapToGrid w:val="0"/>
        <w:spacing w:line="420" w:lineRule="atLeast"/>
        <w:ind w:left="840" w:leftChars="400" w:firstLine="240" w:firstLineChars="100"/>
        <w:rPr>
          <w:rFonts w:hint="eastAsia" w:ascii="ＭＳ Ｐ明朝" w:hAnsi="ＭＳ Ｐ明朝" w:eastAsia="ＭＳ Ｐ明朝"/>
          <w:sz w:val="24"/>
        </w:rPr>
      </w:pPr>
      <w:r>
        <w:rPr>
          <w:rFonts w:hint="eastAsia" w:ascii="ＭＳ Ｐ明朝" w:hAnsi="ＭＳ Ｐ明朝" w:eastAsia="ＭＳ Ｐ明朝"/>
          <w:sz w:val="24"/>
        </w:rPr>
        <w:t>ガラスハウス</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495</w:t>
      </w:r>
      <w:r>
        <w:rPr>
          <w:rFonts w:hint="eastAsia" w:ascii="ＭＳ Ｐ明朝" w:hAnsi="ＭＳ Ｐ明朝" w:eastAsia="ＭＳ Ｐ明朝"/>
          <w:sz w:val="24"/>
        </w:rPr>
        <w:t>㎡</w:t>
      </w:r>
    </w:p>
    <w:p>
      <w:pPr>
        <w:pStyle w:val="0"/>
        <w:snapToGrid w:val="0"/>
        <w:spacing w:line="420" w:lineRule="atLeast"/>
        <w:ind w:left="840" w:leftChars="400" w:firstLine="240" w:firstLineChars="100"/>
        <w:rPr>
          <w:rFonts w:hint="eastAsia" w:ascii="ＭＳ Ｐ明朝" w:hAnsi="ＭＳ Ｐ明朝" w:eastAsia="ＭＳ Ｐ明朝"/>
          <w:sz w:val="24"/>
        </w:rPr>
      </w:pPr>
      <w:r>
        <w:rPr>
          <w:rFonts w:hint="eastAsia" w:ascii="ＭＳ Ｐ明朝" w:hAnsi="ＭＳ Ｐ明朝" w:eastAsia="ＭＳ Ｐ明朝"/>
          <w:sz w:val="24"/>
        </w:rPr>
        <w:t>円形ハウス　</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495</w:t>
      </w:r>
      <w:r>
        <w:rPr>
          <w:rFonts w:hint="eastAsia" w:ascii="ＭＳ Ｐ明朝" w:hAnsi="ＭＳ Ｐ明朝" w:eastAsia="ＭＳ Ｐ明朝"/>
          <w:sz w:val="24"/>
        </w:rPr>
        <w:t>㎡</w:t>
      </w:r>
    </w:p>
    <w:p>
      <w:pPr>
        <w:pStyle w:val="0"/>
        <w:snapToGrid w:val="0"/>
        <w:spacing w:line="420" w:lineRule="atLeast"/>
        <w:ind w:left="840" w:leftChars="400" w:firstLine="240" w:firstLineChars="100"/>
        <w:rPr>
          <w:rFonts w:hint="eastAsia" w:ascii="ＭＳ Ｐ明朝" w:hAnsi="ＭＳ Ｐ明朝" w:eastAsia="ＭＳ Ｐ明朝"/>
          <w:sz w:val="24"/>
        </w:rPr>
      </w:pPr>
      <w:r>
        <w:rPr>
          <w:rFonts w:hint="eastAsia" w:ascii="ＭＳ Ｐ明朝" w:hAnsi="ＭＳ Ｐ明朝" w:eastAsia="ＭＳ Ｐ明朝"/>
          <w:sz w:val="24"/>
        </w:rPr>
        <w:t>公衆トイレ</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56.79</w:t>
      </w:r>
      <w:r>
        <w:rPr>
          <w:rFonts w:hint="eastAsia" w:ascii="ＭＳ Ｐ明朝" w:hAnsi="ＭＳ Ｐ明朝" w:eastAsia="ＭＳ Ｐ明朝"/>
          <w:sz w:val="24"/>
        </w:rPr>
        <w:t>㎡</w:t>
      </w:r>
    </w:p>
    <w:p>
      <w:pPr>
        <w:pStyle w:val="0"/>
        <w:snapToGrid w:val="0"/>
        <w:spacing w:line="420" w:lineRule="atLeast"/>
        <w:ind w:left="840" w:leftChars="400" w:firstLine="240" w:firstLineChars="100"/>
        <w:rPr>
          <w:rFonts w:hint="eastAsia" w:ascii="ＭＳ Ｐ明朝" w:hAnsi="ＭＳ Ｐ明朝" w:eastAsia="ＭＳ Ｐ明朝"/>
          <w:sz w:val="24"/>
        </w:rPr>
      </w:pPr>
      <w:r>
        <w:rPr>
          <w:rFonts w:hint="eastAsia" w:ascii="ＭＳ Ｐ明朝" w:hAnsi="ＭＳ Ｐ明朝" w:eastAsia="ＭＳ Ｐ明朝"/>
          <w:sz w:val="24"/>
        </w:rPr>
        <w:t>直売所</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59.4</w:t>
      </w:r>
      <w:r>
        <w:rPr>
          <w:rFonts w:hint="eastAsia" w:ascii="ＭＳ Ｐ明朝" w:hAnsi="ＭＳ Ｐ明朝" w:eastAsia="ＭＳ Ｐ明朝"/>
          <w:sz w:val="24"/>
        </w:rPr>
        <w:t>㎡</w:t>
      </w:r>
    </w:p>
    <w:p>
      <w:pPr>
        <w:pStyle w:val="0"/>
        <w:snapToGrid w:val="0"/>
        <w:spacing w:line="420" w:lineRule="atLeast"/>
        <w:ind w:left="840" w:leftChars="400" w:firstLine="240" w:firstLineChars="100"/>
        <w:rPr>
          <w:rFonts w:hint="eastAsia" w:ascii="ＭＳ Ｐ明朝" w:hAnsi="ＭＳ Ｐ明朝" w:eastAsia="ＭＳ Ｐ明朝"/>
          <w:sz w:val="24"/>
        </w:rPr>
      </w:pPr>
      <w:r>
        <w:rPr>
          <w:rFonts w:hint="eastAsia" w:ascii="ＭＳ Ｐ明朝" w:hAnsi="ＭＳ Ｐ明朝" w:eastAsia="ＭＳ Ｐ明朝"/>
          <w:sz w:val="24"/>
        </w:rPr>
        <w:t>キッズパーク</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2,530</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４</w:t>
      </w:r>
      <w:r>
        <w:rPr>
          <w:rFonts w:hint="eastAsia" w:ascii="ＭＳ Ｐ明朝" w:hAnsi="ＭＳ Ｐ明朝" w:eastAsia="ＭＳ Ｐ明朝"/>
          <w:sz w:val="24"/>
        </w:rPr>
        <w:t xml:space="preserve">  </w:t>
      </w:r>
      <w:r>
        <w:rPr>
          <w:rFonts w:hint="eastAsia" w:ascii="ＭＳ Ｐ明朝" w:hAnsi="ＭＳ Ｐ明朝" w:eastAsia="ＭＳ Ｐ明朝"/>
          <w:sz w:val="24"/>
        </w:rPr>
        <w:t>営業時間</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開館時間は、真狩フラワーセンター設置及び管理に関する条例（平成</w:t>
      </w:r>
      <w:r>
        <w:rPr>
          <w:rFonts w:hint="eastAsia" w:ascii="ＭＳ Ｐ明朝" w:hAnsi="ＭＳ Ｐ明朝" w:eastAsia="ＭＳ Ｐ明朝"/>
          <w:sz w:val="24"/>
        </w:rPr>
        <w:t>18</w:t>
      </w:r>
      <w:r>
        <w:rPr>
          <w:rFonts w:hint="eastAsia" w:ascii="ＭＳ Ｐ明朝" w:hAnsi="ＭＳ Ｐ明朝" w:eastAsia="ＭＳ Ｐ明朝"/>
          <w:sz w:val="24"/>
        </w:rPr>
        <w:t>年条例第</w:t>
      </w:r>
      <w:r>
        <w:rPr>
          <w:rFonts w:hint="eastAsia" w:ascii="ＭＳ Ｐ明朝" w:hAnsi="ＭＳ Ｐ明朝" w:eastAsia="ＭＳ Ｐ明朝"/>
          <w:sz w:val="24"/>
        </w:rPr>
        <w:t>37</w:t>
      </w:r>
      <w:r>
        <w:rPr>
          <w:rFonts w:hint="eastAsia" w:ascii="ＭＳ Ｐ明朝" w:hAnsi="ＭＳ Ｐ明朝" w:eastAsia="ＭＳ Ｐ明朝"/>
          <w:sz w:val="24"/>
        </w:rPr>
        <w:t>号）（以下「条例」という。）第</w:t>
      </w:r>
      <w:r>
        <w:rPr>
          <w:rFonts w:hint="eastAsia" w:ascii="ＭＳ Ｐ明朝" w:hAnsi="ＭＳ Ｐ明朝" w:eastAsia="ＭＳ Ｐ明朝"/>
          <w:sz w:val="24"/>
        </w:rPr>
        <w:t>4</w:t>
      </w:r>
      <w:r>
        <w:rPr>
          <w:rFonts w:hint="eastAsia" w:ascii="ＭＳ Ｐ明朝" w:hAnsi="ＭＳ Ｐ明朝" w:eastAsia="ＭＳ Ｐ明朝"/>
          <w:sz w:val="24"/>
        </w:rPr>
        <w:t>条の規定により、午前</w:t>
      </w:r>
      <w:r>
        <w:rPr>
          <w:rFonts w:hint="eastAsia" w:ascii="ＭＳ Ｐ明朝" w:hAnsi="ＭＳ Ｐ明朝" w:eastAsia="ＭＳ Ｐ明朝"/>
          <w:sz w:val="24"/>
        </w:rPr>
        <w:t>9</w:t>
      </w:r>
      <w:r>
        <w:rPr>
          <w:rFonts w:hint="eastAsia" w:ascii="ＭＳ Ｐ明朝" w:hAnsi="ＭＳ Ｐ明朝" w:eastAsia="ＭＳ Ｐ明朝"/>
          <w:sz w:val="24"/>
        </w:rPr>
        <w:t>時から午後</w:t>
      </w:r>
      <w:r>
        <w:rPr>
          <w:rFonts w:hint="eastAsia" w:ascii="ＭＳ Ｐ明朝" w:hAnsi="ＭＳ Ｐ明朝" w:eastAsia="ＭＳ Ｐ明朝"/>
          <w:sz w:val="24"/>
        </w:rPr>
        <w:t>6</w:t>
      </w:r>
      <w:r>
        <w:rPr>
          <w:rFonts w:hint="eastAsia" w:ascii="ＭＳ Ｐ明朝" w:hAnsi="ＭＳ Ｐ明朝" w:eastAsia="ＭＳ Ｐ明朝"/>
          <w:sz w:val="24"/>
        </w:rPr>
        <w:t>時までとなります。ただし、公衆用トイレは</w:t>
      </w:r>
      <w:r>
        <w:rPr>
          <w:rFonts w:hint="eastAsia" w:ascii="ＭＳ Ｐ明朝" w:hAnsi="ＭＳ Ｐ明朝" w:eastAsia="ＭＳ Ｐ明朝"/>
          <w:sz w:val="24"/>
        </w:rPr>
        <w:t>24</w:t>
      </w:r>
      <w:r>
        <w:rPr>
          <w:rFonts w:hint="eastAsia" w:ascii="ＭＳ Ｐ明朝" w:hAnsi="ＭＳ Ｐ明朝" w:eastAsia="ＭＳ Ｐ明朝"/>
          <w:sz w:val="24"/>
        </w:rPr>
        <w:t>時間開館とします。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なお、時間の変更については村長の事前承認が必要となります。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５</w:t>
      </w:r>
      <w:r>
        <w:rPr>
          <w:rFonts w:hint="eastAsia" w:ascii="ＭＳ Ｐ明朝" w:hAnsi="ＭＳ Ｐ明朝" w:eastAsia="ＭＳ Ｐ明朝"/>
          <w:sz w:val="24"/>
        </w:rPr>
        <w:t xml:space="preserve">  </w:t>
      </w:r>
      <w:r>
        <w:rPr>
          <w:rFonts w:hint="eastAsia" w:ascii="ＭＳ Ｐ明朝" w:hAnsi="ＭＳ Ｐ明朝" w:eastAsia="ＭＳ Ｐ明朝"/>
          <w:sz w:val="24"/>
        </w:rPr>
        <w:t>休館日</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休館日は、条例第</w:t>
      </w:r>
      <w:r>
        <w:rPr>
          <w:rFonts w:hint="eastAsia" w:ascii="ＭＳ Ｐ明朝" w:hAnsi="ＭＳ Ｐ明朝" w:eastAsia="ＭＳ Ｐ明朝"/>
          <w:sz w:val="24"/>
        </w:rPr>
        <w:t>5</w:t>
      </w:r>
      <w:r>
        <w:rPr>
          <w:rFonts w:hint="eastAsia" w:ascii="ＭＳ Ｐ明朝" w:hAnsi="ＭＳ Ｐ明朝" w:eastAsia="ＭＳ Ｐ明朝"/>
          <w:sz w:val="24"/>
        </w:rPr>
        <w:t>条の規定により、</w:t>
      </w:r>
      <w:r>
        <w:rPr>
          <w:rFonts w:hint="eastAsia" w:ascii="ＭＳ Ｐ明朝" w:hAnsi="ＭＳ Ｐ明朝" w:eastAsia="ＭＳ Ｐ明朝"/>
          <w:sz w:val="24"/>
        </w:rPr>
        <w:t>12</w:t>
      </w:r>
      <w:r>
        <w:rPr>
          <w:rFonts w:hint="eastAsia" w:ascii="ＭＳ Ｐ明朝" w:hAnsi="ＭＳ Ｐ明朝" w:eastAsia="ＭＳ Ｐ明朝"/>
          <w:sz w:val="24"/>
        </w:rPr>
        <w:t>月</w:t>
      </w:r>
      <w:r>
        <w:rPr>
          <w:rFonts w:hint="eastAsia" w:ascii="ＭＳ Ｐ明朝" w:hAnsi="ＭＳ Ｐ明朝" w:eastAsia="ＭＳ Ｐ明朝"/>
          <w:sz w:val="24"/>
        </w:rPr>
        <w:t>31</w:t>
      </w:r>
      <w:r>
        <w:rPr>
          <w:rFonts w:hint="eastAsia" w:ascii="ＭＳ Ｐ明朝" w:hAnsi="ＭＳ Ｐ明朝" w:eastAsia="ＭＳ Ｐ明朝"/>
          <w:sz w:val="24"/>
        </w:rPr>
        <w:t>日から</w:t>
      </w:r>
      <w:r>
        <w:rPr>
          <w:rFonts w:hint="eastAsia" w:ascii="ＭＳ Ｐ明朝" w:hAnsi="ＭＳ Ｐ明朝" w:eastAsia="ＭＳ Ｐ明朝"/>
          <w:sz w:val="24"/>
        </w:rPr>
        <w:t>1</w:t>
      </w:r>
      <w:r>
        <w:rPr>
          <w:rFonts w:hint="eastAsia" w:ascii="ＭＳ Ｐ明朝" w:hAnsi="ＭＳ Ｐ明朝" w:eastAsia="ＭＳ Ｐ明朝"/>
          <w:sz w:val="24"/>
        </w:rPr>
        <w:t>月</w:t>
      </w:r>
      <w:r>
        <w:rPr>
          <w:rFonts w:hint="eastAsia" w:ascii="ＭＳ Ｐ明朝" w:hAnsi="ＭＳ Ｐ明朝" w:eastAsia="ＭＳ Ｐ明朝"/>
          <w:sz w:val="24"/>
        </w:rPr>
        <w:t>3</w:t>
      </w:r>
      <w:r>
        <w:rPr>
          <w:rFonts w:hint="eastAsia" w:ascii="ＭＳ Ｐ明朝" w:hAnsi="ＭＳ Ｐ明朝" w:eastAsia="ＭＳ Ｐ明朝"/>
          <w:sz w:val="24"/>
        </w:rPr>
        <w:t>日までとなります。（公衆用トイレは除く）ただし、村長の事前承認により休館日を変更することができます。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６　使用許可に関する事項</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真狩フラワーセンター内施設の使用許可は、条例第</w:t>
      </w:r>
      <w:r>
        <w:rPr>
          <w:rFonts w:hint="eastAsia" w:ascii="ＭＳ Ｐ明朝" w:hAnsi="ＭＳ Ｐ明朝" w:eastAsia="ＭＳ Ｐ明朝"/>
          <w:sz w:val="24"/>
        </w:rPr>
        <w:t>18</w:t>
      </w:r>
      <w:r>
        <w:rPr>
          <w:rFonts w:hint="eastAsia" w:ascii="ＭＳ Ｐ明朝" w:hAnsi="ＭＳ Ｐ明朝" w:eastAsia="ＭＳ Ｐ明朝"/>
          <w:sz w:val="24"/>
        </w:rPr>
        <w:t>条第</w:t>
      </w:r>
      <w:r>
        <w:rPr>
          <w:rFonts w:hint="eastAsia" w:ascii="ＭＳ Ｐ明朝" w:hAnsi="ＭＳ Ｐ明朝" w:eastAsia="ＭＳ Ｐ明朝"/>
          <w:sz w:val="24"/>
        </w:rPr>
        <w:t>1</w:t>
      </w:r>
      <w:r>
        <w:rPr>
          <w:rFonts w:hint="eastAsia" w:ascii="ＭＳ Ｐ明朝" w:hAnsi="ＭＳ Ｐ明朝" w:eastAsia="ＭＳ Ｐ明朝"/>
          <w:sz w:val="24"/>
        </w:rPr>
        <w:t>項第</w:t>
      </w:r>
      <w:r>
        <w:rPr>
          <w:rFonts w:hint="eastAsia" w:ascii="ＭＳ Ｐ明朝" w:hAnsi="ＭＳ Ｐ明朝" w:eastAsia="ＭＳ Ｐ明朝"/>
          <w:sz w:val="24"/>
        </w:rPr>
        <w:t>2</w:t>
      </w:r>
      <w:r>
        <w:rPr>
          <w:rFonts w:hint="eastAsia" w:ascii="ＭＳ Ｐ明朝" w:hAnsi="ＭＳ Ｐ明朝" w:eastAsia="ＭＳ Ｐ明朝"/>
          <w:sz w:val="24"/>
        </w:rPr>
        <w:t>号に基づき、指定管理者が行うこととなります。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７　使用制限に関する事項</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真狩フラワーセンター内施設使用に関する制限は、条例第</w:t>
      </w:r>
      <w:r>
        <w:rPr>
          <w:rFonts w:hint="eastAsia" w:ascii="ＭＳ Ｐ明朝" w:hAnsi="ＭＳ Ｐ明朝" w:eastAsia="ＭＳ Ｐ明朝"/>
          <w:sz w:val="24"/>
        </w:rPr>
        <w:t>7</w:t>
      </w:r>
      <w:r>
        <w:rPr>
          <w:rFonts w:hint="eastAsia" w:ascii="ＭＳ Ｐ明朝" w:hAnsi="ＭＳ Ｐ明朝" w:eastAsia="ＭＳ Ｐ明朝"/>
          <w:sz w:val="24"/>
        </w:rPr>
        <w:t>条に基づき、指定管理者が行うこととなります。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８</w:t>
      </w:r>
      <w:r>
        <w:rPr>
          <w:rFonts w:hint="eastAsia" w:ascii="ＭＳ Ｐ明朝" w:hAnsi="ＭＳ Ｐ明朝" w:eastAsia="ＭＳ Ｐ明朝"/>
          <w:sz w:val="24"/>
        </w:rPr>
        <w:t xml:space="preserve">  </w:t>
      </w:r>
      <w:r>
        <w:rPr>
          <w:rFonts w:hint="eastAsia" w:ascii="ＭＳ Ｐ明朝" w:hAnsi="ＭＳ Ｐ明朝" w:eastAsia="ＭＳ Ｐ明朝"/>
          <w:sz w:val="24"/>
        </w:rPr>
        <w:t>サービスの向上</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施設を清潔に保つとともに、利用者に対するサービスの向上を図り、利用者の増加に努めなければなりません。また、各種トラブル、苦情等には、迅速かつ適切に対応することとし、真狩村フラワーセンターの管理及び運営に関する協定書（以下「協定」という。）第</w:t>
      </w:r>
      <w:r>
        <w:rPr>
          <w:rFonts w:hint="eastAsia" w:ascii="ＭＳ Ｐ明朝" w:hAnsi="ＭＳ Ｐ明朝" w:eastAsia="ＭＳ Ｐ明朝"/>
          <w:sz w:val="24"/>
        </w:rPr>
        <w:t>23</w:t>
      </w:r>
      <w:r>
        <w:rPr>
          <w:rFonts w:hint="eastAsia" w:ascii="ＭＳ Ｐ明朝" w:hAnsi="ＭＳ Ｐ明朝" w:eastAsia="ＭＳ Ｐ明朝"/>
          <w:sz w:val="24"/>
        </w:rPr>
        <w:t>条に規定する業務報告書により報告しなければなりません。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９</w:t>
      </w:r>
      <w:r>
        <w:rPr>
          <w:rFonts w:hint="eastAsia" w:ascii="ＭＳ Ｐ明朝" w:hAnsi="ＭＳ Ｐ明朝" w:eastAsia="ＭＳ Ｐ明朝"/>
          <w:sz w:val="24"/>
        </w:rPr>
        <w:t xml:space="preserve">  </w:t>
      </w:r>
      <w:r>
        <w:rPr>
          <w:rFonts w:hint="eastAsia" w:ascii="ＭＳ Ｐ明朝" w:hAnsi="ＭＳ Ｐ明朝" w:eastAsia="ＭＳ Ｐ明朝"/>
          <w:sz w:val="24"/>
        </w:rPr>
        <w:t>職員配置</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施設の管理運営を行う責任者を</w:t>
      </w:r>
      <w:r>
        <w:rPr>
          <w:rFonts w:hint="eastAsia" w:ascii="ＭＳ Ｐ明朝" w:hAnsi="ＭＳ Ｐ明朝" w:eastAsia="ＭＳ Ｐ明朝"/>
          <w:sz w:val="24"/>
        </w:rPr>
        <w:t>1</w:t>
      </w:r>
      <w:r>
        <w:rPr>
          <w:rFonts w:hint="eastAsia" w:ascii="ＭＳ Ｐ明朝" w:hAnsi="ＭＳ Ｐ明朝" w:eastAsia="ＭＳ Ｐ明朝"/>
          <w:sz w:val="24"/>
        </w:rPr>
        <w:t>名配置すること。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施設管理に必要な次の免許を有する者を配すること。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　防火管理者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　電気管理技術者（外部委託により配置可）</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(3) </w:t>
      </w:r>
      <w:r>
        <w:rPr>
          <w:rFonts w:hint="eastAsia" w:ascii="ＭＳ Ｐ明朝" w:hAnsi="ＭＳ Ｐ明朝" w:eastAsia="ＭＳ Ｐ明朝"/>
          <w:sz w:val="24"/>
        </w:rPr>
        <w:t>窓口業務は、常時１名以上配置し、利用者の要望に応えられるよう施設の管理運営を行うこと。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(4) </w:t>
      </w:r>
      <w:r>
        <w:rPr>
          <w:rFonts w:hint="eastAsia" w:ascii="ＭＳ Ｐ明朝" w:hAnsi="ＭＳ Ｐ明朝" w:eastAsia="ＭＳ Ｐ明朝"/>
          <w:sz w:val="24"/>
        </w:rPr>
        <w:t>職員の資質を高めるため、研修を実施するとともに施設の管理運営に必要な知識と技術の習得に努めること。</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10  </w:t>
      </w:r>
      <w:r>
        <w:rPr>
          <w:rFonts w:hint="eastAsia" w:ascii="ＭＳ Ｐ明朝" w:hAnsi="ＭＳ Ｐ明朝" w:eastAsia="ＭＳ Ｐ明朝"/>
          <w:sz w:val="24"/>
        </w:rPr>
        <w:t>法令の遵守</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地方自治法その他関係法令、真狩村公の施設の係る指定管理者の指定手続等に関する条例、真狩村公の施設に係る指定管理者の指定手続等に関する条例施行規則、真狩村情報公開条例、個人情報の保護に関する法律、協定、本仕様書等を遵守し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11  </w:t>
      </w:r>
      <w:r>
        <w:rPr>
          <w:rFonts w:hint="eastAsia" w:ascii="ＭＳ Ｐ明朝" w:hAnsi="ＭＳ Ｐ明朝" w:eastAsia="ＭＳ Ｐ明朝"/>
          <w:sz w:val="24"/>
        </w:rPr>
        <w:t>情報公開</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真狩村情報公開条例第</w:t>
      </w:r>
      <w:r>
        <w:rPr>
          <w:rFonts w:hint="eastAsia" w:ascii="ＭＳ Ｐ明朝" w:hAnsi="ＭＳ Ｐ明朝" w:eastAsia="ＭＳ Ｐ明朝"/>
          <w:sz w:val="24"/>
        </w:rPr>
        <w:t>30</w:t>
      </w:r>
      <w:r>
        <w:rPr>
          <w:rFonts w:hint="eastAsia" w:ascii="ＭＳ Ｐ明朝" w:hAnsi="ＭＳ Ｐ明朝" w:eastAsia="ＭＳ Ｐ明朝"/>
          <w:sz w:val="24"/>
        </w:rPr>
        <w:t>条の規定により、施設の管理運営にあたっては、管理運営に係る情報の公開に関し必要な措置を講じるよう努めなければならないほか、後日、村と締結する協定において、村から管理運営業務に関する文書の提出の要求があった場合には、これに応じなければならない義務が課せられます。事業計画書、事業報告書等の公開など、指定管理者として情報公開が必要な書類等については協定において定めていますが、公の施設の管理者として説明責任を果たす視点から、情報公開に積極的に取組ま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12  </w:t>
      </w:r>
      <w:r>
        <w:rPr>
          <w:rFonts w:hint="eastAsia" w:ascii="ＭＳ Ｐ明朝" w:hAnsi="ＭＳ Ｐ明朝" w:eastAsia="ＭＳ Ｐ明朝"/>
          <w:sz w:val="24"/>
        </w:rPr>
        <w:t>管理運営を通じて取得した情報の取扱い</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個人情報の保護に関する法律の規定により、施設の管理運営にあたって取り扱う個人情報の保護に関し、必要な措置を講じなければならない義務が課されるほか、後日、村と締結する協定において、村から利用者に関する個人情報の開示の要求があった場合、これに応じなければならない義務が課せられま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別途、個人情報保護についての内部規程を定めるなど、適正な取扱いに努めてください。</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また、指定管理者の指定の期間が満了し、若しくは指定を取消され、または従事者の職務を退いた後においても同様とします。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13  </w:t>
      </w:r>
      <w:r>
        <w:rPr>
          <w:rFonts w:hint="eastAsia" w:ascii="ＭＳ Ｐ明朝" w:hAnsi="ＭＳ Ｐ明朝" w:eastAsia="ＭＳ Ｐ明朝"/>
          <w:sz w:val="24"/>
        </w:rPr>
        <w:t>危機管理対応</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指定管理者は、自然災害、人為災害、事故等あらゆる緊急事態、非常事態、不測の事態に対応できるよう行動マニュアルを作成するとともに、万一緊急事態が発生した場合には、遅滞なく適切な措置を講じたうえで村をはじめ関係機関に通報し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指定管理者は、緊急時の利用者の避難誘導、安全確保等及び必要な通報についての行動マニュアルを作成し、また、危機管理体制を構築するとともに、災害時の対応について随時訓練等を行ってください。</w:t>
      </w:r>
    </w:p>
    <w:p>
      <w:pPr>
        <w:pStyle w:val="0"/>
        <w:snapToGrid w:val="0"/>
        <w:spacing w:line="420" w:lineRule="atLeast"/>
        <w:ind w:left="210" w:leftChars="100" w:firstLine="240" w:firstLineChars="100"/>
        <w:rPr>
          <w:rFonts w:hint="eastAsia" w:ascii="ＭＳ Ｐ明朝" w:hAnsi="ＭＳ Ｐ明朝" w:eastAsia="ＭＳ Ｐ明朝"/>
          <w:sz w:val="24"/>
        </w:rPr>
      </w:pPr>
      <w:r>
        <w:rPr>
          <w:rFonts w:hint="eastAsia" w:ascii="ＭＳ Ｐ明朝" w:hAnsi="ＭＳ Ｐ明朝" w:eastAsia="ＭＳ Ｐ明朝"/>
          <w:sz w:val="24"/>
        </w:rPr>
        <w:t>なお、行政庁等から危機管理体制等について指摘があった場合は、直ちに改善措置を講じなければなりません。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14  </w:t>
      </w:r>
      <w:r>
        <w:rPr>
          <w:rFonts w:hint="eastAsia" w:ascii="ＭＳ Ｐ明朝" w:hAnsi="ＭＳ Ｐ明朝" w:eastAsia="ＭＳ Ｐ明朝"/>
          <w:sz w:val="24"/>
        </w:rPr>
        <w:t>災害時の非常対応</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地震・大雨・その他の災害が発生し、真狩フラワーセンターを地域住民の避難所、救援物資の保管場所等に使用する必要があると村が判断したときは、指定管理者は、これに従わなければなりません。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15  </w:t>
      </w:r>
      <w:r>
        <w:rPr>
          <w:rFonts w:hint="eastAsia" w:ascii="ＭＳ Ｐ明朝" w:hAnsi="ＭＳ Ｐ明朝" w:eastAsia="ＭＳ Ｐ明朝"/>
          <w:sz w:val="24"/>
        </w:rPr>
        <w:t>苦情・要望への対応</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指定管理者は、利用者から苦情・要望等を受けた場合、速やかに組織的に適切に対応し、公正かつ迅速な処理を行うとともに、その対応及び処理経過等を記録し、村へ報告してください。</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16  </w:t>
      </w:r>
      <w:r>
        <w:rPr>
          <w:rFonts w:hint="eastAsia" w:ascii="ＭＳ Ｐ明朝" w:hAnsi="ＭＳ Ｐ明朝" w:eastAsia="ＭＳ Ｐ明朝"/>
          <w:sz w:val="24"/>
        </w:rPr>
        <w:t>環境への配慮の推進</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施設の管理運営にあたっては、電気・水道・灯油等の効率的利用、廃棄物の発生抑制、リサイクルの推進等、環境への配慮を考慮し事業を実施してください。</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17  </w:t>
      </w:r>
      <w:r>
        <w:rPr>
          <w:rFonts w:hint="eastAsia" w:ascii="ＭＳ Ｐ明朝" w:hAnsi="ＭＳ Ｐ明朝" w:eastAsia="ＭＳ Ｐ明朝"/>
          <w:sz w:val="24"/>
        </w:rPr>
        <w:t>事業の計画及び報告等</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指定管理者は、協定第</w:t>
      </w:r>
      <w:r>
        <w:rPr>
          <w:rFonts w:hint="eastAsia" w:ascii="ＭＳ Ｐ明朝" w:hAnsi="ＭＳ Ｐ明朝" w:eastAsia="ＭＳ Ｐ明朝"/>
          <w:sz w:val="24"/>
        </w:rPr>
        <w:t>21</w:t>
      </w:r>
      <w:r>
        <w:rPr>
          <w:rFonts w:hint="eastAsia" w:ascii="ＭＳ Ｐ明朝" w:hAnsi="ＭＳ Ｐ明朝" w:eastAsia="ＭＳ Ｐ明朝"/>
          <w:sz w:val="24"/>
        </w:rPr>
        <w:t>条、第</w:t>
      </w:r>
      <w:r>
        <w:rPr>
          <w:rFonts w:hint="eastAsia" w:ascii="ＭＳ Ｐ明朝" w:hAnsi="ＭＳ Ｐ明朝" w:eastAsia="ＭＳ Ｐ明朝"/>
          <w:sz w:val="24"/>
        </w:rPr>
        <w:t>22</w:t>
      </w:r>
      <w:r>
        <w:rPr>
          <w:rFonts w:hint="eastAsia" w:ascii="ＭＳ Ｐ明朝" w:hAnsi="ＭＳ Ｐ明朝" w:eastAsia="ＭＳ Ｐ明朝"/>
          <w:sz w:val="24"/>
        </w:rPr>
        <w:t>条及び第</w:t>
      </w:r>
      <w:r>
        <w:rPr>
          <w:rFonts w:hint="eastAsia" w:ascii="ＭＳ Ｐ明朝" w:hAnsi="ＭＳ Ｐ明朝" w:eastAsia="ＭＳ Ｐ明朝"/>
          <w:sz w:val="24"/>
        </w:rPr>
        <w:t>23</w:t>
      </w:r>
      <w:r>
        <w:rPr>
          <w:rFonts w:hint="eastAsia" w:ascii="ＭＳ Ｐ明朝" w:hAnsi="ＭＳ Ｐ明朝" w:eastAsia="ＭＳ Ｐ明朝"/>
          <w:sz w:val="24"/>
        </w:rPr>
        <w:t>条の規定に基づき、毎年度当初ににおいては事業計画書の報告、毎年度終了には事業報告書の報告及び業務報告書を村の指定した方法により報告しなければなりません。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18  </w:t>
      </w:r>
      <w:r>
        <w:rPr>
          <w:rFonts w:hint="eastAsia" w:ascii="ＭＳ Ｐ明朝" w:hAnsi="ＭＳ Ｐ明朝" w:eastAsia="ＭＳ Ｐ明朝"/>
          <w:sz w:val="24"/>
        </w:rPr>
        <w:t>物品の帰属</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指定管理者が委託料又は利用料金の収入で購入した物品のうち、次のものは村の所有となります。ただし、これにより難い場合は、あらかじめ指定管理者は村の承認を得なければなりません。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消耗品</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消耗品は、現に使用中の消耗品については村に引き継ぐこととしますが、それ以外の物は、指定管理者の所有とします。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備品</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協定別紙２及び別紙３に示す備品は村の所有とし、更新等は協定第</w:t>
      </w:r>
      <w:r>
        <w:rPr>
          <w:rFonts w:hint="eastAsia" w:ascii="ＭＳ Ｐ明朝" w:hAnsi="ＭＳ Ｐ明朝" w:eastAsia="ＭＳ Ｐ明朝"/>
          <w:sz w:val="24"/>
        </w:rPr>
        <w:t>19</w:t>
      </w:r>
      <w:r>
        <w:rPr>
          <w:rFonts w:hint="eastAsia" w:ascii="ＭＳ Ｐ明朝" w:hAnsi="ＭＳ Ｐ明朝" w:eastAsia="ＭＳ Ｐ明朝"/>
          <w:sz w:val="24"/>
        </w:rPr>
        <w:t>条の規定により、あらかじめ村と協議のうえ実施することとします。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19  </w:t>
      </w:r>
      <w:r>
        <w:rPr>
          <w:rFonts w:hint="eastAsia" w:ascii="ＭＳ Ｐ明朝" w:hAnsi="ＭＳ Ｐ明朝" w:eastAsia="ＭＳ Ｐ明朝"/>
          <w:sz w:val="24"/>
        </w:rPr>
        <w:t>リスク負担と保険の加入</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リスク負担</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村と指定管理者の間におけるリスク負担は次のとおりです。尚、必要な事項については、協定で定めることとします。</w:t>
      </w:r>
    </w:p>
    <w:p>
      <w:pPr>
        <w:pStyle w:val="0"/>
        <w:snapToGrid w:val="0"/>
        <w:spacing w:line="420" w:lineRule="atLeast"/>
        <w:ind w:left="0" w:leftChars="0" w:hanging="240" w:hangingChars="100"/>
        <w:rPr>
          <w:rFonts w:hint="eastAsia" w:ascii="ＭＳ Ｐ明朝" w:hAnsi="ＭＳ Ｐ明朝" w:eastAsia="ＭＳ Ｐ明朝"/>
          <w:sz w:val="24"/>
        </w:rPr>
      </w:pPr>
    </w:p>
    <w:tbl>
      <w:tblPr>
        <w:tblStyle w:val="24"/>
        <w:tblW w:w="0" w:type="auto"/>
        <w:tblInd w:w="0" w:type="dxa"/>
        <w:tblLayout w:type="fixed"/>
        <w:tblLook w:firstRow="1" w:lastRow="0" w:firstColumn="1" w:lastColumn="0" w:noHBand="0" w:noVBand="1" w:val="04A0"/>
      </w:tblPr>
      <w:tblGrid>
        <w:gridCol w:w="835"/>
        <w:gridCol w:w="2310"/>
        <w:gridCol w:w="3990"/>
        <w:gridCol w:w="682"/>
        <w:gridCol w:w="683"/>
      </w:tblGrid>
      <w:tr>
        <w:trPr>
          <w:trHeight w:val="780" w:hRule="atLeast"/>
        </w:trPr>
        <w:tc>
          <w:tcPr>
            <w:tcW w:w="835" w:type="dxa"/>
            <w:vMerge w:val="restart"/>
            <w:vAlign w:val="center"/>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区分</w:t>
            </w:r>
          </w:p>
        </w:tc>
        <w:tc>
          <w:tcPr>
            <w:tcW w:w="63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リスクが生じる原因</w:t>
            </w:r>
          </w:p>
        </w:tc>
        <w:tc>
          <w:tcPr>
            <w:tcW w:w="136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リスク</w:t>
            </w:r>
          </w:p>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負　担</w:t>
            </w:r>
          </w:p>
        </w:tc>
      </w:tr>
      <w:tr>
        <w:trPr/>
        <w:tc>
          <w:tcPr>
            <w:tcW w:w="835" w:type="dxa"/>
            <w:vMerge w:val="continue"/>
            <w:vAlign w:val="center"/>
          </w:tcPr>
          <w:p>
            <w:pPr>
              <w:pStyle w:val="0"/>
              <w:rPr>
                <w:rFonts w:hint="eastAsia"/>
              </w:rPr>
            </w:pPr>
          </w:p>
        </w:tc>
        <w:tc>
          <w:tcPr>
            <w:tcW w:w="231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種</w:t>
            </w:r>
            <w:r>
              <w:rPr>
                <w:rFonts w:hint="eastAsia" w:ascii="ＭＳ Ｐ明朝" w:hAnsi="ＭＳ Ｐ明朝" w:eastAsia="ＭＳ Ｐ明朝"/>
                <w:snapToGrid w:val="0"/>
                <w:color w:val="000000" w:themeColor="text1"/>
                <w:spacing w:val="0"/>
                <w:w w:val="100"/>
                <w:kern w:val="0"/>
                <w:position w:val="0"/>
                <w:sz w:val="24"/>
              </w:rPr>
              <w:t xml:space="preserve">    </w:t>
            </w:r>
            <w:r>
              <w:rPr>
                <w:rFonts w:hint="eastAsia" w:ascii="ＭＳ Ｐ明朝" w:hAnsi="ＭＳ Ｐ明朝" w:eastAsia="ＭＳ Ｐ明朝"/>
                <w:snapToGrid w:val="0"/>
                <w:color w:val="000000" w:themeColor="text1"/>
                <w:spacing w:val="0"/>
                <w:w w:val="100"/>
                <w:kern w:val="0"/>
                <w:position w:val="0"/>
                <w:sz w:val="24"/>
              </w:rPr>
              <w:t>類</w:t>
            </w:r>
          </w:p>
        </w:tc>
        <w:tc>
          <w:tcPr>
            <w:tcW w:w="399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内</w:t>
            </w:r>
            <w:r>
              <w:rPr>
                <w:rFonts w:hint="eastAsia" w:ascii="ＭＳ Ｐ明朝" w:hAnsi="ＭＳ Ｐ明朝" w:eastAsia="ＭＳ Ｐ明朝"/>
                <w:snapToGrid w:val="0"/>
                <w:color w:val="000000" w:themeColor="text1"/>
                <w:spacing w:val="0"/>
                <w:w w:val="100"/>
                <w:kern w:val="0"/>
                <w:position w:val="0"/>
                <w:sz w:val="24"/>
              </w:rPr>
              <w:t xml:space="preserve">    </w:t>
            </w:r>
            <w:r>
              <w:rPr>
                <w:rFonts w:hint="eastAsia" w:ascii="ＭＳ Ｐ明朝" w:hAnsi="ＭＳ Ｐ明朝" w:eastAsia="ＭＳ Ｐ明朝"/>
                <w:snapToGrid w:val="0"/>
                <w:color w:val="000000" w:themeColor="text1"/>
                <w:spacing w:val="0"/>
                <w:w w:val="100"/>
                <w:kern w:val="0"/>
                <w:position w:val="0"/>
                <w:sz w:val="24"/>
              </w:rPr>
              <w:t>容</w:t>
            </w:r>
          </w:p>
        </w:tc>
        <w:tc>
          <w:tcPr>
            <w:tcW w:w="682"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甲</w:t>
            </w: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乙</w:t>
            </w:r>
          </w:p>
        </w:tc>
      </w:tr>
      <w:tr>
        <w:trPr>
          <w:trHeight w:val="420" w:hRule="atLeast"/>
        </w:trPr>
        <w:tc>
          <w:tcPr>
            <w:tcW w:w="835" w:type="dxa"/>
            <w:vMerge w:val="restart"/>
            <w:textDirection w:val="tbRlV"/>
            <w:vAlign w:val="center"/>
          </w:tcPr>
          <w:p>
            <w:pPr>
              <w:pStyle w:val="0"/>
              <w:ind w:left="113" w:leftChars="0" w:right="113" w:rightChars="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40"/>
                <w:w w:val="100"/>
                <w:kern w:val="0"/>
                <w:position w:val="0"/>
                <w:sz w:val="24"/>
                <w:fitText w:val="1200" w:id="7"/>
              </w:rPr>
              <w:t>申請段</w:t>
            </w:r>
            <w:r>
              <w:rPr>
                <w:rFonts w:hint="eastAsia" w:ascii="ＭＳ Ｐ明朝" w:hAnsi="ＭＳ Ｐ明朝" w:eastAsia="ＭＳ Ｐ明朝"/>
                <w:snapToGrid w:val="0"/>
                <w:color w:val="000000" w:themeColor="text1"/>
                <w:spacing w:val="0"/>
                <w:w w:val="100"/>
                <w:kern w:val="0"/>
                <w:position w:val="0"/>
                <w:sz w:val="24"/>
                <w:fitText w:val="1200" w:id="7"/>
              </w:rPr>
              <w:t>階</w:t>
            </w: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応募手続き</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応募費用の負担</w:t>
            </w:r>
          </w:p>
        </w:tc>
        <w:tc>
          <w:tcPr>
            <w:tcW w:w="682"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rHeight w:val="1134" w:hRule="atLeast"/>
        </w:trPr>
        <w:tc>
          <w:tcPr>
            <w:tcW w:w="835" w:type="dxa"/>
            <w:vMerge w:val="continue"/>
            <w:textDirection w:val="tbRlV"/>
            <w:vAlign w:val="center"/>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募集要項</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募集要項</w:t>
            </w:r>
            <w:r>
              <w:rPr>
                <w:rFonts w:hint="eastAsia" w:ascii="ＭＳ Ｐ明朝" w:hAnsi="ＭＳ Ｐ明朝" w:eastAsia="ＭＳ Ｐ明朝"/>
                <w:snapToGrid w:val="0"/>
                <w:color w:val="000000" w:themeColor="text1"/>
                <w:spacing w:val="0"/>
                <w:w w:val="100"/>
                <w:kern w:val="0"/>
                <w:position w:val="0"/>
                <w:sz w:val="24"/>
              </w:rPr>
              <w:t>(</w:t>
            </w:r>
            <w:r>
              <w:rPr>
                <w:rFonts w:hint="eastAsia" w:ascii="ＭＳ Ｐ明朝" w:hAnsi="ＭＳ Ｐ明朝" w:eastAsia="ＭＳ Ｐ明朝"/>
                <w:snapToGrid w:val="0"/>
                <w:color w:val="000000" w:themeColor="text1"/>
                <w:spacing w:val="0"/>
                <w:w w:val="100"/>
                <w:kern w:val="0"/>
                <w:position w:val="0"/>
                <w:sz w:val="24"/>
              </w:rPr>
              <w:t>関連資料</w:t>
            </w:r>
            <w:r>
              <w:rPr>
                <w:rFonts w:hint="eastAsia" w:ascii="ＭＳ Ｐ明朝" w:hAnsi="ＭＳ Ｐ明朝" w:eastAsia="ＭＳ Ｐ明朝"/>
                <w:snapToGrid w:val="0"/>
                <w:color w:val="000000" w:themeColor="text1"/>
                <w:spacing w:val="0"/>
                <w:w w:val="100"/>
                <w:kern w:val="0"/>
                <w:position w:val="0"/>
                <w:sz w:val="24"/>
              </w:rPr>
              <w:t>)</w:t>
            </w:r>
            <w:r>
              <w:rPr>
                <w:rFonts w:hint="eastAsia" w:ascii="ＭＳ Ｐ明朝" w:hAnsi="ＭＳ Ｐ明朝" w:eastAsia="ＭＳ Ｐ明朝"/>
                <w:snapToGrid w:val="0"/>
                <w:color w:val="000000" w:themeColor="text1"/>
                <w:spacing w:val="0"/>
                <w:w w:val="100"/>
                <w:kern w:val="0"/>
                <w:position w:val="0"/>
                <w:sz w:val="24"/>
              </w:rPr>
              <w:t>の誤りによるもの</w:t>
            </w:r>
          </w:p>
        </w:tc>
        <w:tc>
          <w:tcPr>
            <w:tcW w:w="682"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r>
      <w:tr>
        <w:trPr>
          <w:trHeight w:val="1134" w:hRule="atLeast"/>
        </w:trPr>
        <w:tc>
          <w:tcPr>
            <w:tcW w:w="835" w:type="dxa"/>
            <w:vMerge w:val="continue"/>
            <w:textDirection w:val="tbRlV"/>
            <w:vAlign w:val="center"/>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資金調達</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必要な資金の確保</w:t>
            </w:r>
          </w:p>
        </w:tc>
        <w:tc>
          <w:tcPr>
            <w:tcW w:w="682"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rHeight w:val="840" w:hRule="atLeast"/>
        </w:trPr>
        <w:tc>
          <w:tcPr>
            <w:tcW w:w="835" w:type="dxa"/>
            <w:vMerge w:val="restart"/>
            <w:tcBorders>
              <w:top w:val="none" w:color="auto" w:sz="0" w:space="0"/>
              <w:left w:val="none" w:color="auto" w:sz="0" w:space="0"/>
              <w:bottom w:val="nil"/>
              <w:right w:val="none" w:color="auto" w:sz="0" w:space="0"/>
              <w:tl2br w:val="none" w:color="auto" w:sz="0" w:space="0"/>
              <w:tr2bl w:val="none" w:color="auto" w:sz="0" w:space="0"/>
            </w:tcBorders>
            <w:textDirection w:val="tbRlV"/>
            <w:vAlign w:val="center"/>
          </w:tcPr>
          <w:p>
            <w:pPr>
              <w:pStyle w:val="0"/>
              <w:ind w:left="113" w:leftChars="0" w:right="113" w:rightChars="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260"/>
                <w:kern w:val="0"/>
                <w:position w:val="0"/>
                <w:sz w:val="24"/>
                <w:fitText w:val="2520" w:id="8"/>
              </w:rPr>
              <w:t>事情変</w:t>
            </w:r>
            <w:r>
              <w:rPr>
                <w:rFonts w:hint="eastAsia" w:ascii="ＭＳ Ｐ明朝" w:hAnsi="ＭＳ Ｐ明朝" w:eastAsia="ＭＳ Ｐ明朝"/>
                <w:snapToGrid w:val="0"/>
                <w:color w:val="000000" w:themeColor="text1"/>
                <w:kern w:val="0"/>
                <w:position w:val="0"/>
                <w:sz w:val="24"/>
                <w:fitText w:val="2520" w:id="8"/>
              </w:rPr>
              <w:t>更</w:t>
            </w: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法令等の変更</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指定管理者が行う管理運営業務に及ぼす法令等の変更</w:t>
            </w:r>
          </w:p>
        </w:tc>
        <w:tc>
          <w:tcPr>
            <w:tcW w:w="682"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rHeight w:val="720" w:hRule="atLeast"/>
        </w:trPr>
        <w:tc>
          <w:tcPr>
            <w:tcW w:w="8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vMerge w:val="restart"/>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税制度の変更</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消費税率の変更</w:t>
            </w:r>
          </w:p>
        </w:tc>
        <w:tc>
          <w:tcPr>
            <w:tcW w:w="136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協議事項</w:t>
            </w:r>
          </w:p>
        </w:tc>
      </w:tr>
      <w:tr>
        <w:trPr>
          <w:trHeight w:val="420" w:hRule="atLeast"/>
        </w:trPr>
        <w:tc>
          <w:tcPr>
            <w:tcW w:w="8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vMerge w:val="continue"/>
            <w:vAlign w:val="top"/>
          </w:tcPr>
          <w:p>
            <w:pPr>
              <w:pStyle w:val="0"/>
              <w:rPr>
                <w:rFonts w:hint="eastAsia"/>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法人税・法人村民税の変更</w:t>
            </w:r>
          </w:p>
        </w:tc>
        <w:tc>
          <w:tcPr>
            <w:tcW w:w="682" w:type="dxa"/>
            <w:vAlign w:val="top"/>
          </w:tcPr>
          <w:p>
            <w:pPr>
              <w:pStyle w:val="0"/>
              <w:jc w:val="center"/>
              <w:rPr>
                <w:rFonts w:hint="eastAsia" w:ascii="ＭＳ Ｐ明朝" w:hAnsi="ＭＳ Ｐ明朝" w:eastAsia="ＭＳ Ｐ明朝"/>
                <w:sz w:val="24"/>
              </w:rPr>
            </w:pPr>
          </w:p>
        </w:tc>
        <w:tc>
          <w:tcPr>
            <w:tcW w:w="683" w:type="dxa"/>
            <w:vAlign w:val="top"/>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rHeight w:val="840" w:hRule="atLeast"/>
        </w:trPr>
        <w:tc>
          <w:tcPr>
            <w:tcW w:w="8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vMerge w:val="continue"/>
            <w:vAlign w:val="top"/>
          </w:tcPr>
          <w:p>
            <w:pPr>
              <w:pStyle w:val="0"/>
              <w:rPr>
                <w:rFonts w:hint="eastAsia"/>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上記以外で管理運営に影響する税率の変更</w:t>
            </w:r>
          </w:p>
        </w:tc>
        <w:tc>
          <w:tcPr>
            <w:tcW w:w="136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協議事項</w:t>
            </w:r>
          </w:p>
        </w:tc>
      </w:tr>
      <w:tr>
        <w:trPr>
          <w:trHeight w:val="840" w:hRule="atLeast"/>
        </w:trPr>
        <w:tc>
          <w:tcPr>
            <w:tcW w:w="835" w:type="dxa"/>
            <w:vMerge w:val="continue"/>
            <w:tcBorders>
              <w:top w:val="none" w:color="auto" w:sz="0" w:space="0"/>
              <w:left w:val="none" w:color="auto" w:sz="0" w:space="0"/>
              <w:bottom w:val="nil"/>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vMerge w:val="restart"/>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物価変動</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人件費・物品費等の物価変動に伴う費用負担に関するもの</w:t>
            </w:r>
          </w:p>
        </w:tc>
        <w:tc>
          <w:tcPr>
            <w:tcW w:w="682" w:type="dxa"/>
            <w:vAlign w:val="top"/>
          </w:tcPr>
          <w:p>
            <w:pPr>
              <w:pStyle w:val="0"/>
              <w:jc w:val="center"/>
              <w:rPr>
                <w:rFonts w:hint="eastAsia" w:ascii="ＭＳ Ｐ明朝" w:hAnsi="ＭＳ Ｐ明朝" w:eastAsia="ＭＳ Ｐ明朝"/>
                <w:sz w:val="24"/>
              </w:rPr>
            </w:pPr>
          </w:p>
        </w:tc>
        <w:tc>
          <w:tcPr>
            <w:tcW w:w="683" w:type="dxa"/>
            <w:vAlign w:val="top"/>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c>
          <w:tcPr>
            <w:tcW w:w="8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vMerge w:val="continue"/>
            <w:vAlign w:val="top"/>
          </w:tcPr>
          <w:p>
            <w:pPr>
              <w:pStyle w:val="0"/>
              <w:rPr>
                <w:rFonts w:hint="eastAsia"/>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著しい物価変動が発生した場合</w:t>
            </w:r>
          </w:p>
        </w:tc>
        <w:tc>
          <w:tcPr>
            <w:tcW w:w="136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協議事項</w:t>
            </w:r>
          </w:p>
        </w:tc>
      </w:tr>
      <w:tr>
        <w:trPr/>
        <w:tc>
          <w:tcPr>
            <w:tcW w:w="8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金利変動</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金利変動</w:t>
            </w:r>
          </w:p>
        </w:tc>
        <w:tc>
          <w:tcPr>
            <w:tcW w:w="682" w:type="dxa"/>
            <w:vAlign w:val="top"/>
          </w:tcPr>
          <w:p>
            <w:pPr>
              <w:pStyle w:val="0"/>
              <w:jc w:val="center"/>
              <w:rPr>
                <w:rFonts w:hint="eastAsia" w:ascii="ＭＳ Ｐ明朝" w:hAnsi="ＭＳ Ｐ明朝" w:eastAsia="ＭＳ Ｐ明朝"/>
                <w:sz w:val="24"/>
              </w:rPr>
            </w:pP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rHeight w:val="420" w:hRule="atLeast"/>
        </w:trPr>
        <w:tc>
          <w:tcPr>
            <w:tcW w:w="835" w:type="dxa"/>
            <w:vMerge w:val="continue"/>
            <w:tcBorders>
              <w:top w:val="nil"/>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需要変動</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当初の需要見込みと実施結果の差異</w:t>
            </w:r>
          </w:p>
        </w:tc>
        <w:tc>
          <w:tcPr>
            <w:tcW w:w="682" w:type="dxa"/>
            <w:vAlign w:val="top"/>
          </w:tcPr>
          <w:p>
            <w:pPr>
              <w:pStyle w:val="0"/>
              <w:jc w:val="center"/>
              <w:rPr>
                <w:rFonts w:hint="eastAsia" w:ascii="ＭＳ Ｐ明朝" w:hAnsi="ＭＳ Ｐ明朝" w:eastAsia="ＭＳ Ｐ明朝"/>
                <w:sz w:val="24"/>
              </w:rPr>
            </w:pP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rHeight w:val="840" w:hRule="atLeast"/>
        </w:trPr>
        <w:tc>
          <w:tcPr>
            <w:tcW w:w="8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vMerge w:val="restart"/>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不可抗力</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自然災害等の不可抗力による業務の変更、中止、延期に伴う費用に関するもの</w:t>
            </w:r>
          </w:p>
        </w:tc>
        <w:tc>
          <w:tcPr>
            <w:tcW w:w="136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協議事項</w:t>
            </w:r>
          </w:p>
        </w:tc>
      </w:tr>
      <w:tr>
        <w:trPr/>
        <w:tc>
          <w:tcPr>
            <w:tcW w:w="8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vMerge w:val="continue"/>
            <w:vAlign w:val="top"/>
          </w:tcPr>
          <w:p>
            <w:pPr>
              <w:pStyle w:val="0"/>
              <w:rPr>
                <w:rFonts w:hint="eastAsia" w:ascii="ＭＳ Ｐ明朝" w:hAnsi="ＭＳ Ｐ明朝" w:eastAsia="ＭＳ Ｐ明朝"/>
                <w:sz w:val="24"/>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自然災害等の不可抗力による施設・設備の復旧費用に関するもの（合理性が認められる範囲）</w:t>
            </w:r>
          </w:p>
        </w:tc>
        <w:tc>
          <w:tcPr>
            <w:tcW w:w="682" w:type="dxa"/>
            <w:vAlign w:val="top"/>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〇</w:t>
            </w:r>
          </w:p>
        </w:tc>
        <w:tc>
          <w:tcPr>
            <w:tcW w:w="683" w:type="dxa"/>
            <w:vAlign w:val="top"/>
          </w:tcPr>
          <w:p>
            <w:pPr>
              <w:pStyle w:val="0"/>
              <w:jc w:val="center"/>
              <w:rPr>
                <w:rFonts w:hint="eastAsia" w:ascii="ＭＳ Ｐ明朝" w:hAnsi="ＭＳ Ｐ明朝" w:eastAsia="ＭＳ Ｐ明朝"/>
                <w:sz w:val="24"/>
              </w:rPr>
            </w:pPr>
          </w:p>
        </w:tc>
      </w:tr>
      <w:tr>
        <w:trPr>
          <w:trHeight w:val="840" w:hRule="atLeast"/>
        </w:trPr>
        <w:tc>
          <w:tcPr>
            <w:tcW w:w="835" w:type="dxa"/>
            <w:vMerge w:val="restart"/>
            <w:textDirection w:val="tbRlV"/>
            <w:vAlign w:val="center"/>
          </w:tcPr>
          <w:p>
            <w:pPr>
              <w:pStyle w:val="0"/>
              <w:ind w:left="113" w:leftChars="0" w:right="113" w:rightChars="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280"/>
                <w:w w:val="100"/>
                <w:kern w:val="0"/>
                <w:position w:val="0"/>
                <w:sz w:val="24"/>
                <w:fitText w:val="2640" w:id="9"/>
              </w:rPr>
              <w:t>業務執</w:t>
            </w:r>
            <w:r>
              <w:rPr>
                <w:rFonts w:hint="eastAsia" w:ascii="ＭＳ Ｐ明朝" w:hAnsi="ＭＳ Ｐ明朝" w:eastAsia="ＭＳ Ｐ明朝"/>
                <w:snapToGrid w:val="0"/>
                <w:color w:val="000000" w:themeColor="text1"/>
                <w:spacing w:val="0"/>
                <w:w w:val="100"/>
                <w:kern w:val="0"/>
                <w:position w:val="0"/>
                <w:sz w:val="24"/>
                <w:fitText w:val="2640" w:id="9"/>
              </w:rPr>
              <w:t>行</w:t>
            </w:r>
          </w:p>
        </w:tc>
        <w:tc>
          <w:tcPr>
            <w:tcW w:w="2310" w:type="dxa"/>
            <w:vMerge w:val="restart"/>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業務内容の変更</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甲の指示により業務内容変更による経費の増加に関するもの</w:t>
            </w:r>
          </w:p>
        </w:tc>
        <w:tc>
          <w:tcPr>
            <w:tcW w:w="682"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c>
          <w:tcPr>
            <w:tcW w:w="683" w:type="dxa"/>
            <w:vAlign w:val="top"/>
          </w:tcPr>
          <w:p>
            <w:pPr>
              <w:pStyle w:val="0"/>
              <w:jc w:val="center"/>
              <w:rPr>
                <w:rFonts w:hint="eastAsia" w:ascii="ＭＳ Ｐ明朝" w:hAnsi="ＭＳ Ｐ明朝" w:eastAsia="ＭＳ Ｐ明朝"/>
                <w:sz w:val="24"/>
              </w:rPr>
            </w:pPr>
          </w:p>
        </w:tc>
      </w:tr>
      <w:tr>
        <w:trPr/>
        <w:tc>
          <w:tcPr>
            <w:tcW w:w="835" w:type="dxa"/>
            <w:vMerge w:val="continue"/>
            <w:vAlign w:val="center"/>
          </w:tcPr>
          <w:p>
            <w:pPr>
              <w:pStyle w:val="0"/>
              <w:rPr>
                <w:rFonts w:hint="eastAsia"/>
              </w:rPr>
            </w:pPr>
          </w:p>
        </w:tc>
        <w:tc>
          <w:tcPr>
            <w:tcW w:w="2310" w:type="dxa"/>
            <w:vMerge w:val="continue"/>
            <w:vAlign w:val="top"/>
          </w:tcPr>
          <w:p>
            <w:pPr>
              <w:pStyle w:val="0"/>
              <w:rPr>
                <w:rFonts w:hint="eastAsia"/>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乙の帰責事由により経費の増加に関するもの</w:t>
            </w:r>
          </w:p>
        </w:tc>
        <w:tc>
          <w:tcPr>
            <w:tcW w:w="682"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c>
          <w:tcPr>
            <w:tcW w:w="683" w:type="dxa"/>
            <w:vAlign w:val="top"/>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c>
          <w:tcPr>
            <w:tcW w:w="835" w:type="dxa"/>
            <w:vMerge w:val="continue"/>
            <w:vAlign w:val="center"/>
          </w:tcPr>
          <w:p>
            <w:pPr>
              <w:pStyle w:val="0"/>
              <w:rPr>
                <w:rFonts w:hint="eastAsia"/>
              </w:rPr>
            </w:pPr>
          </w:p>
        </w:tc>
        <w:tc>
          <w:tcPr>
            <w:tcW w:w="2310" w:type="dxa"/>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災害応急活動</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甲の要請に基づき乙が協力業務に要した費用に関するもの</w:t>
            </w:r>
          </w:p>
        </w:tc>
        <w:tc>
          <w:tcPr>
            <w:tcW w:w="682"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c>
          <w:tcPr>
            <w:tcW w:w="683" w:type="dxa"/>
            <w:vAlign w:val="top"/>
          </w:tcPr>
          <w:p>
            <w:pPr>
              <w:pStyle w:val="0"/>
              <w:jc w:val="center"/>
              <w:rPr>
                <w:rFonts w:hint="eastAsia" w:ascii="ＭＳ Ｐ明朝" w:hAnsi="ＭＳ Ｐ明朝" w:eastAsia="ＭＳ Ｐ明朝"/>
                <w:sz w:val="24"/>
              </w:rPr>
            </w:pPr>
          </w:p>
        </w:tc>
      </w:tr>
      <w:tr>
        <w:trPr/>
        <w:tc>
          <w:tcPr>
            <w:tcW w:w="835" w:type="dxa"/>
            <w:vMerge w:val="continue"/>
            <w:vAlign w:val="center"/>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一部委託</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乙が甲の承認を得て、業務の一部を委託した場合に生じた損害や経費の増加に関するもの</w:t>
            </w:r>
          </w:p>
        </w:tc>
        <w:tc>
          <w:tcPr>
            <w:tcW w:w="682"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rHeight w:val="420" w:hRule="atLeast"/>
        </w:trPr>
        <w:tc>
          <w:tcPr>
            <w:tcW w:w="835" w:type="dxa"/>
            <w:vMerge w:val="continue"/>
            <w:vAlign w:val="center"/>
          </w:tcPr>
          <w:p>
            <w:pPr>
              <w:pStyle w:val="0"/>
              <w:rPr>
                <w:rFonts w:hint="eastAsia"/>
              </w:rPr>
            </w:pPr>
          </w:p>
        </w:tc>
        <w:tc>
          <w:tcPr>
            <w:tcW w:w="2310" w:type="dxa"/>
            <w:vMerge w:val="restart"/>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債務不履行</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施設設置者（村）の協定内容の不履行</w:t>
            </w:r>
          </w:p>
        </w:tc>
        <w:tc>
          <w:tcPr>
            <w:tcW w:w="682"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r>
      <w:tr>
        <w:trPr/>
        <w:tc>
          <w:tcPr>
            <w:tcW w:w="835" w:type="dxa"/>
            <w:vMerge w:val="continue"/>
            <w:vAlign w:val="center"/>
          </w:tcPr>
          <w:p>
            <w:pPr>
              <w:pStyle w:val="0"/>
              <w:rPr>
                <w:rFonts w:hint="eastAsia"/>
              </w:rPr>
            </w:pPr>
          </w:p>
        </w:tc>
        <w:tc>
          <w:tcPr>
            <w:tcW w:w="2310" w:type="dxa"/>
            <w:vMerge w:val="continue"/>
            <w:vAlign w:val="top"/>
          </w:tcPr>
          <w:p>
            <w:pPr>
              <w:pStyle w:val="0"/>
              <w:rPr>
                <w:rFonts w:hint="eastAsia"/>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指定管理者による業務及び協定内容の不履行</w:t>
            </w:r>
          </w:p>
        </w:tc>
        <w:tc>
          <w:tcPr>
            <w:tcW w:w="682"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rHeight w:val="840" w:hRule="atLeast"/>
        </w:trPr>
        <w:tc>
          <w:tcPr>
            <w:tcW w:w="835" w:type="dxa"/>
            <w:vMerge w:val="continue"/>
            <w:textDirection w:val="tbRlV"/>
            <w:vAlign w:val="center"/>
          </w:tcPr>
          <w:p>
            <w:pPr>
              <w:pStyle w:val="0"/>
              <w:rPr>
                <w:rFonts w:hint="eastAsia"/>
              </w:rPr>
            </w:pPr>
          </w:p>
        </w:tc>
        <w:tc>
          <w:tcPr>
            <w:tcW w:w="2310" w:type="dxa"/>
            <w:vMerge w:val="restart"/>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損害賠償（※１）</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管理上の瑕疵による事故及びこれに伴う利用者への損害</w:t>
            </w:r>
          </w:p>
        </w:tc>
        <w:tc>
          <w:tcPr>
            <w:tcW w:w="682"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rHeight w:val="1134" w:hRule="atLeast"/>
        </w:trPr>
        <w:tc>
          <w:tcPr>
            <w:tcW w:w="835" w:type="dxa"/>
            <w:vMerge w:val="continue"/>
            <w:textDirection w:val="tbRlV"/>
            <w:vAlign w:val="center"/>
          </w:tcPr>
          <w:p>
            <w:pPr>
              <w:pStyle w:val="0"/>
              <w:rPr>
                <w:rFonts w:hint="eastAsia"/>
              </w:rPr>
            </w:pPr>
          </w:p>
        </w:tc>
        <w:tc>
          <w:tcPr>
            <w:tcW w:w="2310" w:type="dxa"/>
            <w:vMerge w:val="continue"/>
            <w:vAlign w:val="top"/>
          </w:tcPr>
          <w:p>
            <w:pPr>
              <w:pStyle w:val="0"/>
              <w:rPr>
                <w:rFonts w:hint="eastAsia"/>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施設、機器の不備による事故及びこれに伴う利用者への損害</w:t>
            </w:r>
          </w:p>
        </w:tc>
        <w:tc>
          <w:tcPr>
            <w:tcW w:w="136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協議事項</w:t>
            </w:r>
          </w:p>
        </w:tc>
      </w:tr>
      <w:tr>
        <w:trPr>
          <w:trHeight w:val="1134" w:hRule="atLeast"/>
        </w:trPr>
        <w:tc>
          <w:tcPr>
            <w:tcW w:w="835" w:type="dxa"/>
            <w:vMerge w:val="continue"/>
            <w:textDirection w:val="tbRlV"/>
            <w:vAlign w:val="center"/>
          </w:tcPr>
          <w:p>
            <w:pPr>
              <w:pStyle w:val="0"/>
              <w:rPr>
                <w:rFonts w:hint="eastAsia"/>
              </w:rPr>
            </w:pPr>
          </w:p>
        </w:tc>
        <w:tc>
          <w:tcPr>
            <w:tcW w:w="231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保険への加入（※２）</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施設等に係る火災保険・災害保険</w:t>
            </w:r>
          </w:p>
        </w:tc>
        <w:tc>
          <w:tcPr>
            <w:tcW w:w="682"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r>
      <w:tr>
        <w:trPr>
          <w:trHeight w:val="840" w:hRule="atLeast"/>
        </w:trPr>
        <w:tc>
          <w:tcPr>
            <w:tcW w:w="83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ind w:leftChars="0" w:right="113" w:rightChars="0" w:firstLineChars="0"/>
              <w:rPr>
                <w:rFonts w:hint="eastAsia" w:ascii="ＭＳ Ｐ明朝" w:hAnsi="ＭＳ Ｐ明朝" w:eastAsia="ＭＳ Ｐ明朝"/>
                <w:sz w:val="24"/>
              </w:rPr>
            </w:pPr>
            <w:r>
              <w:rPr>
                <w:rFonts w:hint="eastAsia" w:ascii="ＭＳ Ｐ明朝" w:hAnsi="ＭＳ Ｐ明朝" w:eastAsia="ＭＳ Ｐ明朝"/>
                <w:sz w:val="24"/>
              </w:rPr>
              <w:t>　</w:t>
            </w:r>
            <w:r>
              <w:rPr>
                <w:rFonts w:hint="eastAsia" w:ascii="ＭＳ Ｐ明朝" w:hAnsi="ＭＳ Ｐ明朝" w:eastAsia="ＭＳ Ｐ明朝"/>
                <w:snapToGrid w:val="0"/>
                <w:color w:val="000000" w:themeColor="text1"/>
                <w:spacing w:val="120"/>
                <w:kern w:val="0"/>
                <w:position w:val="0"/>
                <w:sz w:val="24"/>
                <w:fitText w:val="1680" w:id="10"/>
              </w:rPr>
              <w:t>業務執</w:t>
            </w:r>
            <w:r>
              <w:rPr>
                <w:rFonts w:hint="eastAsia" w:ascii="ＭＳ Ｐ明朝" w:hAnsi="ＭＳ Ｐ明朝" w:eastAsia="ＭＳ Ｐ明朝"/>
                <w:snapToGrid w:val="0"/>
                <w:color w:val="000000" w:themeColor="text1"/>
                <w:kern w:val="0"/>
                <w:position w:val="0"/>
                <w:sz w:val="24"/>
                <w:fitText w:val="1680" w:id="10"/>
              </w:rPr>
              <w:t>行</w:t>
            </w:r>
          </w:p>
        </w:tc>
        <w:tc>
          <w:tcPr>
            <w:tcW w:w="231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保険への加入（※２）</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利用者等に係る傷害保険・賠償責任保険</w:t>
            </w:r>
          </w:p>
        </w:tc>
        <w:tc>
          <w:tcPr>
            <w:tcW w:w="682"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rHeight w:val="720" w:hRule="atLeast"/>
        </w:trPr>
        <w:tc>
          <w:tcPr>
            <w:tcW w:w="835" w:type="dxa"/>
            <w:vMerge w:val="continue"/>
            <w:textDirection w:val="tbRlV"/>
            <w:vAlign w:val="center"/>
          </w:tcPr>
          <w:p>
            <w:pPr>
              <w:pStyle w:val="0"/>
              <w:rPr>
                <w:rFonts w:hint="eastAsia"/>
              </w:rPr>
            </w:pPr>
          </w:p>
        </w:tc>
        <w:tc>
          <w:tcPr>
            <w:tcW w:w="2310" w:type="dxa"/>
            <w:vMerge w:val="restart"/>
            <w:vAlign w:val="top"/>
          </w:tcPr>
          <w:p>
            <w:pPr>
              <w:pStyle w:val="0"/>
              <w:widowControl w:val="0"/>
              <w:adjustRightInd w:val="0"/>
              <w:snapToGrid w:val="0"/>
              <w:spacing w:line="420" w:lineRule="atLeast"/>
              <w:jc w:val="both"/>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施設・設備・備品の損傷</w:t>
            </w:r>
          </w:p>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事故・災害によるもの</w:t>
            </w:r>
          </w:p>
        </w:tc>
        <w:tc>
          <w:tcPr>
            <w:tcW w:w="136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協議事項</w:t>
            </w:r>
          </w:p>
        </w:tc>
      </w:tr>
      <w:tr>
        <w:trPr>
          <w:trHeight w:val="420" w:hRule="atLeast"/>
        </w:trPr>
        <w:tc>
          <w:tcPr>
            <w:tcW w:w="835" w:type="dxa"/>
            <w:vMerge w:val="continue"/>
            <w:textDirection w:val="tbRlV"/>
            <w:vAlign w:val="center"/>
          </w:tcPr>
          <w:p>
            <w:pPr>
              <w:pStyle w:val="0"/>
              <w:rPr>
                <w:rFonts w:hint="eastAsia"/>
              </w:rPr>
            </w:pPr>
          </w:p>
        </w:tc>
        <w:tc>
          <w:tcPr>
            <w:tcW w:w="2310" w:type="dxa"/>
            <w:vMerge w:val="continue"/>
            <w:vAlign w:val="top"/>
          </w:tcPr>
          <w:p>
            <w:pPr>
              <w:pStyle w:val="0"/>
              <w:rPr>
                <w:rFonts w:hint="eastAsia"/>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災害によるもの</w:t>
            </w:r>
          </w:p>
        </w:tc>
        <w:tc>
          <w:tcPr>
            <w:tcW w:w="68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c>
          <w:tcPr>
            <w:tcW w:w="68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r>
      <w:tr>
        <w:trPr>
          <w:trHeight w:val="510" w:hRule="atLeast"/>
        </w:trPr>
        <w:tc>
          <w:tcPr>
            <w:tcW w:w="835" w:type="dxa"/>
            <w:vMerge w:val="continue"/>
            <w:textDirection w:val="tbRlV"/>
            <w:vAlign w:val="center"/>
          </w:tcPr>
          <w:p>
            <w:pPr>
              <w:pStyle w:val="0"/>
              <w:rPr>
                <w:rFonts w:hint="eastAsia"/>
              </w:rPr>
            </w:pPr>
          </w:p>
        </w:tc>
        <w:tc>
          <w:tcPr>
            <w:tcW w:w="231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管理者の過失、注意義務を怠ったもの</w:t>
            </w:r>
          </w:p>
        </w:tc>
        <w:tc>
          <w:tcPr>
            <w:tcW w:w="68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c>
          <w:tcPr>
            <w:tcW w:w="68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rHeight w:val="560" w:hRule="atLeast"/>
        </w:trPr>
        <w:tc>
          <w:tcPr>
            <w:tcW w:w="835" w:type="dxa"/>
            <w:vMerge w:val="continue"/>
            <w:textDirection w:val="tbRlV"/>
            <w:vAlign w:val="center"/>
          </w:tcPr>
          <w:p>
            <w:pPr>
              <w:pStyle w:val="0"/>
              <w:ind w:leftChars="0" w:right="113" w:rightChars="0" w:firstLineChars="0"/>
              <w:rPr>
                <w:rFonts w:hint="eastAsia" w:ascii="ＭＳ Ｐ明朝" w:hAnsi="ＭＳ Ｐ明朝" w:eastAsia="ＭＳ Ｐ明朝"/>
                <w:sz w:val="24"/>
              </w:rPr>
            </w:pPr>
          </w:p>
        </w:tc>
        <w:tc>
          <w:tcPr>
            <w:tcW w:w="231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p>
        </w:tc>
        <w:tc>
          <w:tcPr>
            <w:tcW w:w="399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上記以外による施設・設備等の損傷</w:t>
            </w:r>
          </w:p>
        </w:tc>
        <w:tc>
          <w:tcPr>
            <w:tcW w:w="136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協議事項</w:t>
            </w:r>
          </w:p>
        </w:tc>
      </w:tr>
      <w:tr>
        <w:trPr>
          <w:trHeight w:val="840" w:hRule="atLeast"/>
        </w:trPr>
        <w:tc>
          <w:tcPr>
            <w:tcW w:w="835" w:type="dxa"/>
            <w:vMerge w:val="continue"/>
            <w:textDirection w:val="tbRlV"/>
            <w:vAlign w:val="center"/>
          </w:tcPr>
          <w:p>
            <w:pPr>
              <w:pStyle w:val="0"/>
              <w:ind w:leftChars="0" w:right="113" w:rightChars="0" w:firstLineChars="0"/>
              <w:rPr>
                <w:rFonts w:hint="eastAsia" w:ascii="ＭＳ Ｐ明朝" w:hAnsi="ＭＳ Ｐ明朝" w:eastAsia="ＭＳ Ｐ明朝"/>
                <w:sz w:val="24"/>
              </w:rPr>
            </w:pPr>
          </w:p>
        </w:tc>
        <w:tc>
          <w:tcPr>
            <w:tcW w:w="2310"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運営リスク</w:t>
            </w:r>
          </w:p>
        </w:tc>
        <w:tc>
          <w:tcPr>
            <w:tcW w:w="399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管理上の瑕疵による臨時休館等に伴う運営リスク</w:t>
            </w:r>
          </w:p>
        </w:tc>
        <w:tc>
          <w:tcPr>
            <w:tcW w:w="68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c>
          <w:tcPr>
            <w:tcW w:w="68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c>
          <w:tcPr>
            <w:tcW w:w="83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施設、機器の不備や火災等の事故による臨時休館等に伴う運営リスク</w:t>
            </w:r>
          </w:p>
        </w:tc>
        <w:tc>
          <w:tcPr>
            <w:tcW w:w="136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協議事項</w:t>
            </w:r>
          </w:p>
        </w:tc>
      </w:tr>
      <w:tr>
        <w:trPr>
          <w:trHeight w:val="420" w:hRule="atLeast"/>
        </w:trPr>
        <w:tc>
          <w:tcPr>
            <w:tcW w:w="835" w:type="dxa"/>
            <w:vMerge w:val="continue"/>
            <w:tcBorders>
              <w:top w:val="nil"/>
              <w:left w:val="none" w:color="auto" w:sz="0" w:space="0"/>
              <w:bottom w:val="single" w:color="auto" w:sz="4" w:space="0"/>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セキュリティ</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警備不備による情報漏洩、犯罪発生等</w:t>
            </w:r>
          </w:p>
        </w:tc>
        <w:tc>
          <w:tcPr>
            <w:tcW w:w="68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center"/>
              <w:rPr>
                <w:rFonts w:hint="eastAsia" w:ascii="ＭＳ Ｐ明朝" w:hAnsi="ＭＳ Ｐ明朝" w:eastAsia="ＭＳ Ｐ明朝"/>
                <w:sz w:val="24"/>
              </w:rPr>
            </w:pPr>
          </w:p>
        </w:tc>
        <w:tc>
          <w:tcPr>
            <w:tcW w:w="68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rHeight w:val="840" w:hRule="atLeast"/>
        </w:trPr>
        <w:tc>
          <w:tcPr>
            <w:tcW w:w="835" w:type="dxa"/>
            <w:vMerge w:val="restart"/>
            <w:tcBorders>
              <w:top w:val="single" w:color="auto" w:sz="4" w:space="0"/>
              <w:left w:val="none" w:color="auto" w:sz="0" w:space="0"/>
              <w:bottom w:val="single" w:color="auto" w:sz="4" w:space="0"/>
              <w:right w:val="none" w:color="auto" w:sz="0" w:space="0"/>
              <w:tl2br w:val="none" w:color="auto" w:sz="0" w:space="0"/>
              <w:tr2bl w:val="none" w:color="auto" w:sz="0" w:space="0"/>
            </w:tcBorders>
            <w:textDirection w:val="tbRlV"/>
            <w:vAlign w:val="center"/>
          </w:tcPr>
          <w:p>
            <w:pPr>
              <w:pStyle w:val="0"/>
              <w:ind w:left="113" w:leftChars="0" w:right="113" w:rightChars="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316"/>
                <w:w w:val="100"/>
                <w:kern w:val="0"/>
                <w:position w:val="0"/>
                <w:sz w:val="24"/>
                <w:fitText w:val="2860" w:id="12"/>
              </w:rPr>
              <w:t>財産管</w:t>
            </w:r>
            <w:r>
              <w:rPr>
                <w:rFonts w:hint="eastAsia" w:ascii="ＭＳ Ｐ明朝" w:hAnsi="ＭＳ Ｐ明朝" w:eastAsia="ＭＳ Ｐ明朝"/>
                <w:snapToGrid w:val="0"/>
                <w:color w:val="000000" w:themeColor="text1"/>
                <w:spacing w:val="2"/>
                <w:w w:val="100"/>
                <w:kern w:val="0"/>
                <w:position w:val="0"/>
                <w:sz w:val="24"/>
                <w:fitText w:val="2860" w:id="12"/>
              </w:rPr>
              <w:t>理</w:t>
            </w:r>
          </w:p>
        </w:tc>
        <w:tc>
          <w:tcPr>
            <w:tcW w:w="23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施設瑕疵</w:t>
            </w:r>
          </w:p>
        </w:tc>
        <w:tc>
          <w:tcPr>
            <w:tcW w:w="399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施設・設備に隠れた瑕疵が発見された場合</w:t>
            </w:r>
          </w:p>
        </w:tc>
        <w:tc>
          <w:tcPr>
            <w:tcW w:w="68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w:t>
            </w:r>
          </w:p>
        </w:tc>
        <w:tc>
          <w:tcPr>
            <w:tcW w:w="68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Ｐ明朝" w:hAnsi="ＭＳ Ｐ明朝" w:eastAsia="ＭＳ Ｐ明朝"/>
                <w:sz w:val="24"/>
              </w:rPr>
            </w:pPr>
          </w:p>
        </w:tc>
      </w:tr>
      <w:tr>
        <w:trPr>
          <w:trHeight w:val="840" w:hRule="atLeast"/>
        </w:trPr>
        <w:tc>
          <w:tcPr>
            <w:tcW w:w="8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310"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施設の破損・損傷・劣化</w:t>
            </w:r>
          </w:p>
        </w:tc>
        <w:tc>
          <w:tcPr>
            <w:tcW w:w="399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乙の帰責事由による施設設備等の損壊・損傷・劣化に関するもの）</w:t>
            </w:r>
          </w:p>
        </w:tc>
        <w:tc>
          <w:tcPr>
            <w:tcW w:w="68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Ｐ明朝" w:hAnsi="ＭＳ Ｐ明朝" w:eastAsia="ＭＳ Ｐ明朝"/>
                <w:sz w:val="24"/>
              </w:rPr>
            </w:pPr>
          </w:p>
        </w:tc>
        <w:tc>
          <w:tcPr>
            <w:tcW w:w="68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Ｐ明朝" w:hAnsi="ＭＳ Ｐ明朝" w:eastAsia="ＭＳ Ｐ明朝"/>
                <w:sz w:val="24"/>
              </w:rPr>
            </w:pPr>
            <w:r>
              <w:rPr>
                <w:rFonts w:hint="eastAsia" w:ascii="ＭＳ Ｐ明朝" w:hAnsi="ＭＳ Ｐ明朝" w:eastAsia="ＭＳ Ｐ明朝"/>
                <w:sz w:val="24"/>
              </w:rPr>
              <w:t>〇</w:t>
            </w:r>
          </w:p>
        </w:tc>
      </w:tr>
      <w:tr>
        <w:trPr>
          <w:trHeight w:val="840" w:hRule="atLeast"/>
        </w:trPr>
        <w:tc>
          <w:tcPr>
            <w:tcW w:w="8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上記以外の事由による施設設備等の損壊・損傷・劣化に関するもの</w:t>
            </w:r>
          </w:p>
        </w:tc>
        <w:tc>
          <w:tcPr>
            <w:tcW w:w="682" w:type="dxa"/>
            <w:vAlign w:val="center"/>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c>
          <w:tcPr>
            <w:tcW w:w="683" w:type="dxa"/>
            <w:vAlign w:val="center"/>
          </w:tcPr>
          <w:p>
            <w:pPr>
              <w:pStyle w:val="0"/>
              <w:jc w:val="center"/>
              <w:rPr>
                <w:rFonts w:hint="eastAsia" w:ascii="ＭＳ Ｐ明朝" w:hAnsi="ＭＳ Ｐ明朝" w:eastAsia="ＭＳ Ｐ明朝"/>
                <w:sz w:val="24"/>
              </w:rPr>
            </w:pPr>
          </w:p>
        </w:tc>
      </w:tr>
      <w:tr>
        <w:trPr>
          <w:trHeight w:val="720" w:hRule="atLeast"/>
        </w:trPr>
        <w:tc>
          <w:tcPr>
            <w:tcW w:w="8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310" w:type="dxa"/>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備品等の破損・損傷・劣化</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乙の帰責事由によるもの</w:t>
            </w:r>
          </w:p>
        </w:tc>
        <w:tc>
          <w:tcPr>
            <w:tcW w:w="682" w:type="dxa"/>
            <w:vAlign w:val="center"/>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c>
          <w:tcPr>
            <w:tcW w:w="683" w:type="dxa"/>
            <w:vAlign w:val="center"/>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c>
          <w:tcPr>
            <w:tcW w:w="8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310" w:type="dxa"/>
            <w:vMerge w:val="continue"/>
            <w:vAlign w:val="top"/>
          </w:tcPr>
          <w:p>
            <w:pPr>
              <w:pStyle w:val="0"/>
              <w:rPr>
                <w:rFonts w:hint="eastAsia"/>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別紙３に示す備品</w:t>
            </w:r>
          </w:p>
        </w:tc>
        <w:tc>
          <w:tcPr>
            <w:tcW w:w="682" w:type="dxa"/>
            <w:vAlign w:val="center"/>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c>
          <w:tcPr>
            <w:tcW w:w="683" w:type="dxa"/>
            <w:vAlign w:val="center"/>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r>
      <w:tr>
        <w:trPr/>
        <w:tc>
          <w:tcPr>
            <w:tcW w:w="8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snapToGrid w:val="0"/>
                <w:color w:val="000000" w:themeColor="text1"/>
                <w:spacing w:val="0"/>
                <w:w w:val="100"/>
                <w:kern w:val="0"/>
                <w:position w:val="0"/>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上記以外のに関するもの</w:t>
            </w:r>
          </w:p>
        </w:tc>
        <w:tc>
          <w:tcPr>
            <w:tcW w:w="682" w:type="dxa"/>
            <w:vAlign w:val="center"/>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c>
          <w:tcPr>
            <w:tcW w:w="683" w:type="dxa"/>
            <w:vAlign w:val="center"/>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rHeight w:val="420" w:hRule="atLeast"/>
        </w:trPr>
        <w:tc>
          <w:tcPr>
            <w:tcW w:w="835"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Ｐ明朝" w:hAnsi="ＭＳ Ｐ明朝" w:eastAsia="ＭＳ Ｐ明朝"/>
                <w:sz w:val="24"/>
              </w:rPr>
            </w:pPr>
            <w:r>
              <w:rPr>
                <w:rFonts w:hint="eastAsia" w:ascii="ＭＳ Ｐ明朝" w:hAnsi="ＭＳ Ｐ明朝" w:eastAsia="ＭＳ Ｐ明朝"/>
                <w:sz w:val="24"/>
              </w:rPr>
              <w:t>施設等の修繕</w:t>
            </w: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施設等の大規模な修繕（資産価値の向上・耐用年数延長につながるもの）</w:t>
            </w:r>
          </w:p>
        </w:tc>
        <w:tc>
          <w:tcPr>
            <w:tcW w:w="682" w:type="dxa"/>
            <w:vAlign w:val="center"/>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c>
          <w:tcPr>
            <w:tcW w:w="683" w:type="dxa"/>
            <w:vAlign w:val="center"/>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r>
      <w:tr>
        <w:trPr>
          <w:trHeight w:val="420" w:hRule="atLeast"/>
        </w:trPr>
        <w:tc>
          <w:tcPr>
            <w:tcW w:w="835"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見積額１件当たり</w:t>
            </w:r>
            <w:r>
              <w:rPr>
                <w:rFonts w:hint="eastAsia" w:ascii="ＭＳ Ｐ明朝" w:hAnsi="ＭＳ Ｐ明朝" w:eastAsia="ＭＳ Ｐ明朝"/>
                <w:snapToGrid w:val="0"/>
                <w:color w:val="000000" w:themeColor="text1"/>
                <w:spacing w:val="0"/>
                <w:w w:val="100"/>
                <w:kern w:val="0"/>
                <w:position w:val="0"/>
                <w:sz w:val="24"/>
              </w:rPr>
              <w:t>30</w:t>
            </w:r>
            <w:r>
              <w:rPr>
                <w:rFonts w:hint="eastAsia" w:ascii="ＭＳ Ｐ明朝" w:hAnsi="ＭＳ Ｐ明朝" w:eastAsia="ＭＳ Ｐ明朝"/>
                <w:snapToGrid w:val="0"/>
                <w:color w:val="000000" w:themeColor="text1"/>
                <w:spacing w:val="0"/>
                <w:w w:val="100"/>
                <w:kern w:val="0"/>
                <w:position w:val="0"/>
                <w:sz w:val="24"/>
              </w:rPr>
              <w:t>万円以上の修繕費</w:t>
            </w:r>
          </w:p>
        </w:tc>
        <w:tc>
          <w:tcPr>
            <w:tcW w:w="682" w:type="dxa"/>
            <w:vAlign w:val="center"/>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c>
          <w:tcPr>
            <w:tcW w:w="683" w:type="dxa"/>
            <w:vAlign w:val="center"/>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r>
      <w:tr>
        <w:trPr/>
        <w:tc>
          <w:tcPr>
            <w:tcW w:w="8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rPr>
                <w:rFonts w:hint="eastAsia"/>
              </w:rPr>
            </w:pPr>
          </w:p>
        </w:tc>
        <w:tc>
          <w:tcPr>
            <w:tcW w:w="2310" w:type="dxa"/>
            <w:vMerge w:val="continue"/>
            <w:vAlign w:val="top"/>
          </w:tcPr>
          <w:p>
            <w:pPr>
              <w:pStyle w:val="0"/>
              <w:rPr>
                <w:rFonts w:hint="eastAsia"/>
              </w:rPr>
            </w:pPr>
          </w:p>
        </w:tc>
        <w:tc>
          <w:tcPr>
            <w:tcW w:w="399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上記以外のもの</w:t>
            </w:r>
          </w:p>
        </w:tc>
        <w:tc>
          <w:tcPr>
            <w:tcW w:w="682" w:type="dxa"/>
            <w:vAlign w:val="center"/>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p>
        </w:tc>
        <w:tc>
          <w:tcPr>
            <w:tcW w:w="683" w:type="dxa"/>
            <w:vAlign w:val="center"/>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tbl>
      <w:tblPr>
        <w:tblStyle w:val="24"/>
        <w:tblW w:w="0" w:type="auto"/>
        <w:tblInd w:w="0" w:type="dxa"/>
        <w:tblLayout w:type="fixed"/>
        <w:tblLook w:firstRow="1" w:lastRow="0" w:firstColumn="1" w:lastColumn="0" w:noHBand="0" w:noVBand="1" w:val="04A0"/>
      </w:tblPr>
      <w:tblGrid>
        <w:gridCol w:w="835"/>
        <w:gridCol w:w="2565"/>
        <w:gridCol w:w="3735"/>
        <w:gridCol w:w="682"/>
        <w:gridCol w:w="683"/>
      </w:tblGrid>
      <w:tr>
        <w:trPr>
          <w:trHeight w:val="780" w:hRule="atLeast"/>
        </w:trPr>
        <w:tc>
          <w:tcPr>
            <w:tcW w:w="835" w:type="dxa"/>
            <w:vMerge w:val="restart"/>
            <w:vAlign w:val="center"/>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区分</w:t>
            </w:r>
          </w:p>
        </w:tc>
        <w:tc>
          <w:tcPr>
            <w:tcW w:w="6300"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リスクが生じる原因</w:t>
            </w:r>
          </w:p>
        </w:tc>
        <w:tc>
          <w:tcPr>
            <w:tcW w:w="1365"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リスク</w:t>
            </w:r>
          </w:p>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0"/>
                <w:w w:val="100"/>
                <w:kern w:val="0"/>
                <w:position w:val="0"/>
                <w:sz w:val="24"/>
              </w:rPr>
              <w:t>負　担</w:t>
            </w:r>
          </w:p>
        </w:tc>
      </w:tr>
      <w:tr>
        <w:trPr/>
        <w:tc>
          <w:tcPr>
            <w:tcW w:w="835" w:type="dxa"/>
            <w:vMerge w:val="continue"/>
            <w:vAlign w:val="center"/>
          </w:tcPr>
          <w:p>
            <w:pPr>
              <w:pStyle w:val="0"/>
              <w:rPr>
                <w:rFonts w:hint="eastAsia"/>
              </w:rPr>
            </w:pPr>
          </w:p>
        </w:tc>
        <w:tc>
          <w:tcPr>
            <w:tcW w:w="2565"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種</w:t>
            </w:r>
            <w:r>
              <w:rPr>
                <w:rFonts w:hint="eastAsia" w:ascii="ＭＳ Ｐ明朝" w:hAnsi="ＭＳ Ｐ明朝" w:eastAsia="ＭＳ Ｐ明朝"/>
                <w:snapToGrid w:val="0"/>
                <w:color w:val="000000" w:themeColor="text1"/>
                <w:spacing w:val="0"/>
                <w:w w:val="100"/>
                <w:kern w:val="0"/>
                <w:position w:val="0"/>
                <w:sz w:val="24"/>
              </w:rPr>
              <w:t xml:space="preserve">    </w:t>
            </w:r>
            <w:r>
              <w:rPr>
                <w:rFonts w:hint="eastAsia" w:ascii="ＭＳ Ｐ明朝" w:hAnsi="ＭＳ Ｐ明朝" w:eastAsia="ＭＳ Ｐ明朝"/>
                <w:snapToGrid w:val="0"/>
                <w:color w:val="000000" w:themeColor="text1"/>
                <w:spacing w:val="0"/>
                <w:w w:val="100"/>
                <w:kern w:val="0"/>
                <w:position w:val="0"/>
                <w:sz w:val="24"/>
              </w:rPr>
              <w:t>類</w:t>
            </w:r>
          </w:p>
        </w:tc>
        <w:tc>
          <w:tcPr>
            <w:tcW w:w="373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内</w:t>
            </w:r>
            <w:r>
              <w:rPr>
                <w:rFonts w:hint="eastAsia" w:ascii="ＭＳ Ｐ明朝" w:hAnsi="ＭＳ Ｐ明朝" w:eastAsia="ＭＳ Ｐ明朝"/>
                <w:snapToGrid w:val="0"/>
                <w:color w:val="000000" w:themeColor="text1"/>
                <w:spacing w:val="0"/>
                <w:w w:val="100"/>
                <w:kern w:val="0"/>
                <w:position w:val="0"/>
                <w:sz w:val="24"/>
              </w:rPr>
              <w:t xml:space="preserve">    </w:t>
            </w:r>
            <w:r>
              <w:rPr>
                <w:rFonts w:hint="eastAsia" w:ascii="ＭＳ Ｐ明朝" w:hAnsi="ＭＳ Ｐ明朝" w:eastAsia="ＭＳ Ｐ明朝"/>
                <w:snapToGrid w:val="0"/>
                <w:color w:val="000000" w:themeColor="text1"/>
                <w:spacing w:val="0"/>
                <w:w w:val="100"/>
                <w:kern w:val="0"/>
                <w:position w:val="0"/>
                <w:sz w:val="24"/>
              </w:rPr>
              <w:t>容</w:t>
            </w:r>
          </w:p>
        </w:tc>
        <w:tc>
          <w:tcPr>
            <w:tcW w:w="68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甲</w:t>
            </w: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乙</w:t>
            </w:r>
          </w:p>
        </w:tc>
      </w:tr>
      <w:tr>
        <w:trPr>
          <w:trHeight w:val="2260" w:hRule="atLeast"/>
        </w:trPr>
        <w:tc>
          <w:tcPr>
            <w:tcW w:w="835" w:type="dxa"/>
            <w:vMerge w:val="restart"/>
            <w:textDirection w:val="tbRlV"/>
            <w:vAlign w:val="center"/>
          </w:tcPr>
          <w:p>
            <w:pPr>
              <w:pStyle w:val="0"/>
              <w:ind w:left="113" w:leftChars="0" w:right="113" w:rightChars="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96"/>
                <w:w w:val="100"/>
                <w:kern w:val="0"/>
                <w:position w:val="0"/>
                <w:sz w:val="24"/>
                <w:fitText w:val="1540" w:id="13"/>
              </w:rPr>
              <w:t>事業終</w:t>
            </w:r>
            <w:r>
              <w:rPr>
                <w:rFonts w:hint="eastAsia" w:ascii="ＭＳ Ｐ明朝" w:hAnsi="ＭＳ Ｐ明朝" w:eastAsia="ＭＳ Ｐ明朝"/>
                <w:snapToGrid w:val="0"/>
                <w:color w:val="000000" w:themeColor="text1"/>
                <w:spacing w:val="2"/>
                <w:w w:val="100"/>
                <w:kern w:val="0"/>
                <w:position w:val="0"/>
                <w:sz w:val="24"/>
                <w:fitText w:val="1540" w:id="13"/>
              </w:rPr>
              <w:t>了</w:t>
            </w:r>
          </w:p>
        </w:tc>
        <w:tc>
          <w:tcPr>
            <w:tcW w:w="2565"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指定の取消し</w:t>
            </w:r>
          </w:p>
        </w:tc>
        <w:tc>
          <w:tcPr>
            <w:tcW w:w="373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乙の帰責事由により指定を取消し、又は期間を定めて管理業務の全部又は一部の停止を命じた場合に関するもの（乙の損害・損失及び乙の甲又は第三者への賠償を含む）</w:t>
            </w:r>
          </w:p>
        </w:tc>
        <w:tc>
          <w:tcPr>
            <w:tcW w:w="68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r>
        <w:trPr/>
        <w:tc>
          <w:tcPr>
            <w:tcW w:w="835" w:type="dxa"/>
            <w:vMerge w:val="continue"/>
            <w:textDirection w:val="tbRlV"/>
            <w:vAlign w:val="center"/>
          </w:tcPr>
          <w:p>
            <w:pPr>
              <w:pStyle w:val="0"/>
              <w:rPr>
                <w:rFonts w:hint="eastAsia"/>
              </w:rPr>
            </w:pPr>
          </w:p>
        </w:tc>
        <w:tc>
          <w:tcPr>
            <w:tcW w:w="2565"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事業終了・引継ぎ</w:t>
            </w:r>
          </w:p>
        </w:tc>
        <w:tc>
          <w:tcPr>
            <w:tcW w:w="3735"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事業終了時の原状復帰、事業引継ぎに関するもの</w:t>
            </w:r>
          </w:p>
        </w:tc>
        <w:tc>
          <w:tcPr>
            <w:tcW w:w="682"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p>
        </w:tc>
        <w:tc>
          <w:tcPr>
            <w:tcW w:w="683"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〇</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※本表に定める事項に疑義が生じ、又は本表に定める事項に不測の事態が生じた場合は、甲と乙が協議のうえリスク分担を定める。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※１</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　指定管理者の故意または過失により、村又は第三者に損害を与えた場合、指定管理者が損害賠償責任を負う。</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　アにより発生した損害について、村が第三者の求めに応じて賠償したときは、村は当該損害賠償の額及び賠償に伴い生じた費用を指定管理者に対して請求する事ができる。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※２　指定管理者は、上記に定める自らのリスクに対して、適切な範囲で施設賠償責任保険等に加入するなど、賠償責任保険等の履行確保のための措置を講じること。</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保険の加入</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下記の補償額以上の保険に加入してください。</w:t>
      </w:r>
    </w:p>
    <w:tbl>
      <w:tblPr>
        <w:tblStyle w:val="24"/>
        <w:tblW w:w="0" w:type="auto"/>
        <w:tblInd w:w="0" w:type="dxa"/>
        <w:tblLayout w:type="fixed"/>
        <w:tblLook w:firstRow="1" w:lastRow="0" w:firstColumn="1" w:lastColumn="0" w:noHBand="0" w:noVBand="1" w:val="04A0"/>
      </w:tblPr>
      <w:tblGrid>
        <w:gridCol w:w="2126"/>
        <w:gridCol w:w="2126"/>
        <w:gridCol w:w="2126"/>
        <w:gridCol w:w="2126"/>
      </w:tblGrid>
      <w:tr>
        <w:trPr/>
        <w:tc>
          <w:tcPr>
            <w:tcW w:w="8504"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34"/>
                <w:w w:val="100"/>
                <w:kern w:val="0"/>
                <w:position w:val="0"/>
                <w:sz w:val="24"/>
                <w:fitText w:val="2400" w:id="14"/>
              </w:rPr>
              <w:t>施設賠償責任保</w:t>
            </w:r>
            <w:r>
              <w:rPr>
                <w:rFonts w:hint="eastAsia" w:ascii="ＭＳ Ｐ明朝" w:hAnsi="ＭＳ Ｐ明朝" w:eastAsia="ＭＳ Ｐ明朝"/>
                <w:snapToGrid w:val="0"/>
                <w:color w:val="000000" w:themeColor="text1"/>
                <w:spacing w:val="2"/>
                <w:w w:val="100"/>
                <w:kern w:val="0"/>
                <w:position w:val="0"/>
                <w:sz w:val="24"/>
                <w:fitText w:val="2400" w:id="14"/>
              </w:rPr>
              <w:t>険</w:t>
            </w:r>
          </w:p>
        </w:tc>
      </w:tr>
      <w:tr>
        <w:trPr>
          <w:trHeight w:val="360" w:hRule="atLeast"/>
        </w:trPr>
        <w:tc>
          <w:tcPr>
            <w:tcW w:w="2126" w:type="dxa"/>
            <w:vMerge w:val="restart"/>
            <w:vAlign w:val="top"/>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80"/>
                <w:w w:val="100"/>
                <w:kern w:val="0"/>
                <w:position w:val="0"/>
                <w:sz w:val="24"/>
                <w:fitText w:val="1440" w:id="15"/>
              </w:rPr>
              <w:t>補償内</w:t>
            </w:r>
            <w:r>
              <w:rPr>
                <w:rFonts w:hint="eastAsia" w:ascii="ＭＳ Ｐ明朝" w:hAnsi="ＭＳ Ｐ明朝" w:eastAsia="ＭＳ Ｐ明朝"/>
                <w:snapToGrid w:val="0"/>
                <w:color w:val="000000" w:themeColor="text1"/>
                <w:spacing w:val="0"/>
                <w:w w:val="100"/>
                <w:kern w:val="0"/>
                <w:position w:val="0"/>
                <w:sz w:val="24"/>
                <w:fitText w:val="1440" w:id="15"/>
              </w:rPr>
              <w:t>容</w:t>
            </w:r>
          </w:p>
        </w:tc>
        <w:tc>
          <w:tcPr>
            <w:tcW w:w="4252"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80"/>
                <w:w w:val="100"/>
                <w:kern w:val="0"/>
                <w:position w:val="0"/>
                <w:sz w:val="24"/>
                <w:fitText w:val="1440" w:id="16"/>
              </w:rPr>
              <w:t>対人賠</w:t>
            </w:r>
            <w:r>
              <w:rPr>
                <w:rFonts w:hint="eastAsia" w:ascii="ＭＳ Ｐ明朝" w:hAnsi="ＭＳ Ｐ明朝" w:eastAsia="ＭＳ Ｐ明朝"/>
                <w:snapToGrid w:val="0"/>
                <w:color w:val="000000" w:themeColor="text1"/>
                <w:spacing w:val="0"/>
                <w:w w:val="100"/>
                <w:kern w:val="0"/>
                <w:position w:val="0"/>
                <w:sz w:val="24"/>
                <w:fitText w:val="1440" w:id="16"/>
              </w:rPr>
              <w:t>償</w:t>
            </w:r>
          </w:p>
        </w:tc>
        <w:tc>
          <w:tcPr>
            <w:tcW w:w="2126" w:type="dxa"/>
            <w:vAlign w:val="top"/>
          </w:tcPr>
          <w:p>
            <w:pPr>
              <w:pStyle w:val="0"/>
              <w:jc w:val="center"/>
              <w:rPr>
                <w:rFonts w:hint="eastAsia" w:ascii="ＭＳ Ｐ明朝" w:hAnsi="ＭＳ Ｐ明朝" w:eastAsia="ＭＳ Ｐ明朝"/>
                <w:sz w:val="24"/>
              </w:rPr>
            </w:pPr>
            <w:r>
              <w:rPr>
                <w:rFonts w:hint="eastAsia" w:ascii="ＭＳ Ｐ明朝" w:hAnsi="ＭＳ Ｐ明朝" w:eastAsia="ＭＳ Ｐ明朝"/>
                <w:snapToGrid w:val="0"/>
                <w:color w:val="000000" w:themeColor="text1"/>
                <w:spacing w:val="80"/>
                <w:w w:val="100"/>
                <w:kern w:val="0"/>
                <w:position w:val="0"/>
                <w:sz w:val="24"/>
                <w:fitText w:val="1440" w:id="17"/>
              </w:rPr>
              <w:t>対物賠</w:t>
            </w:r>
            <w:r>
              <w:rPr>
                <w:rFonts w:hint="eastAsia" w:ascii="ＭＳ Ｐ明朝" w:hAnsi="ＭＳ Ｐ明朝" w:eastAsia="ＭＳ Ｐ明朝"/>
                <w:snapToGrid w:val="0"/>
                <w:color w:val="000000" w:themeColor="text1"/>
                <w:spacing w:val="0"/>
                <w:w w:val="100"/>
                <w:kern w:val="0"/>
                <w:position w:val="0"/>
                <w:sz w:val="24"/>
                <w:fitText w:val="1440" w:id="17"/>
              </w:rPr>
              <w:t>償</w:t>
            </w:r>
          </w:p>
        </w:tc>
      </w:tr>
      <w:tr>
        <w:trPr/>
        <w:tc>
          <w:tcPr>
            <w:tcW w:w="2126" w:type="dxa"/>
            <w:vMerge w:val="continue"/>
            <w:vAlign w:val="top"/>
          </w:tcPr>
          <w:p>
            <w:pPr>
              <w:pStyle w:val="0"/>
              <w:rPr>
                <w:rFonts w:hint="eastAsia"/>
              </w:rPr>
            </w:pPr>
          </w:p>
        </w:tc>
        <w:tc>
          <w:tcPr>
            <w:tcW w:w="2126"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１名につき</w:t>
            </w:r>
          </w:p>
        </w:tc>
        <w:tc>
          <w:tcPr>
            <w:tcW w:w="2126"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１事故につき</w:t>
            </w:r>
          </w:p>
        </w:tc>
        <w:tc>
          <w:tcPr>
            <w:tcW w:w="2126"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１事故につき</w:t>
            </w:r>
          </w:p>
        </w:tc>
      </w:tr>
      <w:tr>
        <w:trPr/>
        <w:tc>
          <w:tcPr>
            <w:tcW w:w="2126"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80"/>
                <w:w w:val="100"/>
                <w:kern w:val="0"/>
                <w:position w:val="0"/>
                <w:sz w:val="24"/>
                <w:fitText w:val="1440" w:id="18"/>
              </w:rPr>
              <w:t>保険金</w:t>
            </w:r>
            <w:r>
              <w:rPr>
                <w:rFonts w:hint="eastAsia" w:ascii="ＭＳ Ｐ明朝" w:hAnsi="ＭＳ Ｐ明朝" w:eastAsia="ＭＳ Ｐ明朝"/>
                <w:snapToGrid w:val="0"/>
                <w:color w:val="000000" w:themeColor="text1"/>
                <w:spacing w:val="0"/>
                <w:w w:val="100"/>
                <w:kern w:val="0"/>
                <w:position w:val="0"/>
                <w:sz w:val="24"/>
                <w:fitText w:val="1440" w:id="18"/>
              </w:rPr>
              <w:t>額</w:t>
            </w:r>
          </w:p>
        </w:tc>
        <w:tc>
          <w:tcPr>
            <w:tcW w:w="2126"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１億円以上</w:t>
            </w:r>
          </w:p>
        </w:tc>
        <w:tc>
          <w:tcPr>
            <w:tcW w:w="2126"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３億円以上</w:t>
            </w:r>
          </w:p>
        </w:tc>
        <w:tc>
          <w:tcPr>
            <w:tcW w:w="2126"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500</w:t>
            </w:r>
            <w:r>
              <w:rPr>
                <w:rFonts w:hint="eastAsia" w:ascii="ＭＳ Ｐ明朝" w:hAnsi="ＭＳ Ｐ明朝" w:eastAsia="ＭＳ Ｐ明朝"/>
                <w:snapToGrid w:val="0"/>
                <w:color w:val="000000" w:themeColor="text1"/>
                <w:spacing w:val="0"/>
                <w:w w:val="100"/>
                <w:kern w:val="0"/>
                <w:position w:val="0"/>
                <w:sz w:val="24"/>
              </w:rPr>
              <w:t>万円以上</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20  </w:t>
      </w:r>
      <w:r>
        <w:rPr>
          <w:rFonts w:hint="eastAsia" w:ascii="ＭＳ Ｐ明朝" w:hAnsi="ＭＳ Ｐ明朝" w:eastAsia="ＭＳ Ｐ明朝"/>
          <w:sz w:val="24"/>
        </w:rPr>
        <w:t>利用料金の取扱い</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フラワーセンター施設の利用に係る料金、テナント料、各種使用料とその他の収入（以下「利用料金」という。）は、指定管理者に自らの収入として収受することができます。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なお、指定管理者は、利用料金、自主事業料金等の収入により委託業務を行うこととし、利用料金、自主事業料金等の収入の額が委託業務の実施に要する費用の額に達しない場合においても、村はその差額を補填しないものと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21  </w:t>
      </w:r>
      <w:r>
        <w:rPr>
          <w:rFonts w:hint="eastAsia" w:ascii="ＭＳ Ｐ明朝" w:hAnsi="ＭＳ Ｐ明朝" w:eastAsia="ＭＳ Ｐ明朝"/>
          <w:sz w:val="24"/>
        </w:rPr>
        <w:t>修繕等の取扱</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建物、不動産及び設備等に係る大規模な修繕については、村との協議事項としますが、その他の修繕等については指定管理者の負担となります。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22  </w:t>
      </w:r>
      <w:r>
        <w:rPr>
          <w:rFonts w:hint="eastAsia" w:ascii="ＭＳ Ｐ明朝" w:hAnsi="ＭＳ Ｐ明朝" w:eastAsia="ＭＳ Ｐ明朝"/>
          <w:sz w:val="24"/>
        </w:rPr>
        <w:t>業務の再委託</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指定管理者は、その業務の一部を第三者に委託し、又は請負わせることは差し支えありませんが、本業務の全部を第三者に委託し、又は請負わせることはできません。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23  </w:t>
      </w:r>
      <w:r>
        <w:rPr>
          <w:rFonts w:hint="eastAsia" w:ascii="ＭＳ Ｐ明朝" w:hAnsi="ＭＳ Ｐ明朝" w:eastAsia="ＭＳ Ｐ明朝"/>
          <w:sz w:val="24"/>
        </w:rPr>
        <w:t>帳簿書類等の保存年限</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指定管理者として作成した帳簿書類は、その帳簿閉鎖の時より</w:t>
      </w:r>
      <w:r>
        <w:rPr>
          <w:rFonts w:hint="eastAsia" w:ascii="ＭＳ Ｐ明朝" w:hAnsi="ＭＳ Ｐ明朝" w:eastAsia="ＭＳ Ｐ明朝"/>
          <w:sz w:val="24"/>
        </w:rPr>
        <w:t>5</w:t>
      </w:r>
      <w:r>
        <w:rPr>
          <w:rFonts w:hint="eastAsia" w:ascii="ＭＳ Ｐ明朝" w:hAnsi="ＭＳ Ｐ明朝" w:eastAsia="ＭＳ Ｐ明朝"/>
          <w:sz w:val="24"/>
        </w:rPr>
        <w:t>年間保存するものとします。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24  </w:t>
      </w:r>
      <w:r>
        <w:rPr>
          <w:rFonts w:hint="eastAsia" w:ascii="ＭＳ Ｐ明朝" w:hAnsi="ＭＳ Ｐ明朝" w:eastAsia="ＭＳ Ｐ明朝"/>
          <w:sz w:val="24"/>
        </w:rPr>
        <w:t>原状回復義務等</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指定管理者は施設又は設備を変更しようとするときは、あらかじめ村と協議することとします。また、当該指定管理者の指定の期間が満了したとき、又は指定を取り消されたときは、村の指示するところにより、その管理を行わなくなった施設又は設備を原状に回復し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 (2) </w:t>
      </w:r>
      <w:r>
        <w:rPr>
          <w:rFonts w:hint="eastAsia" w:ascii="ＭＳ Ｐ明朝" w:hAnsi="ＭＳ Ｐ明朝" w:eastAsia="ＭＳ Ｐ明朝"/>
          <w:sz w:val="24"/>
        </w:rPr>
        <w:t>指定管理者は、施設、設備、資料又は美術品等を汚損し、損傷し、又は亡失したときは、村の指示するところにより原状に回復し、又は損害を賠償しなければなりません。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25  </w:t>
      </w:r>
      <w:r>
        <w:rPr>
          <w:rFonts w:hint="eastAsia" w:ascii="ＭＳ Ｐ明朝" w:hAnsi="ＭＳ Ｐ明朝" w:eastAsia="ＭＳ Ｐ明朝"/>
          <w:sz w:val="24"/>
        </w:rPr>
        <w:t>指定管理者に対する監督・監査</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村は、指定管理者が管理する施設の適正な運営を期すため、指定管理者に対して、当該業務内容又は経理の状況に関して報告を求め、実地に調査し、又は必要な指示をすることができます。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村は、指定管理者が村の指示に従わない場合や、指定管理者の経営状況が著しく悪化している等、施設の適正な管理に著しい支障が生じる恐れがある場合は、指定を取消し、又は期間を定めて全部又は一部の停止を命ずることができ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(3) </w:t>
      </w:r>
      <w:r>
        <w:rPr>
          <w:rFonts w:hint="eastAsia" w:ascii="ＭＳ Ｐ明朝" w:hAnsi="ＭＳ Ｐ明朝" w:eastAsia="ＭＳ Ｐ明朝"/>
          <w:sz w:val="24"/>
        </w:rPr>
        <w:t>村又は監査委員が必要と認めるときは、指定管理者が行う管理運営業務に係る事務について監査を行うこととします。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26  </w:t>
      </w:r>
      <w:r>
        <w:rPr>
          <w:rFonts w:hint="eastAsia" w:ascii="ＭＳ Ｐ明朝" w:hAnsi="ＭＳ Ｐ明朝" w:eastAsia="ＭＳ Ｐ明朝"/>
          <w:sz w:val="24"/>
        </w:rPr>
        <w:t>その他</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自主事業について</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自主事業は次の事項を遵守するものとします。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w:t>
      </w:r>
      <w:r>
        <w:rPr>
          <w:rFonts w:hint="eastAsia" w:ascii="ＭＳ Ｐ明朝" w:hAnsi="ＭＳ Ｐ明朝" w:eastAsia="ＭＳ Ｐ明朝"/>
          <w:sz w:val="24"/>
        </w:rPr>
        <w:t xml:space="preserve"> </w:t>
      </w:r>
      <w:r>
        <w:rPr>
          <w:rFonts w:hint="eastAsia" w:ascii="ＭＳ Ｐ明朝" w:hAnsi="ＭＳ Ｐ明朝" w:eastAsia="ＭＳ Ｐ明朝"/>
          <w:sz w:val="24"/>
        </w:rPr>
        <w:t>指定管理者は、施設内で行う自主事業（民間事業者との共催を含む。）について、施設の目的を果たすため、施設利用許可基準の範囲内で指定管理の創意工夫で事業を行うことができます。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w:t>
      </w:r>
      <w:r>
        <w:rPr>
          <w:rFonts w:hint="eastAsia" w:ascii="ＭＳ Ｐ明朝" w:hAnsi="ＭＳ Ｐ明朝" w:eastAsia="ＭＳ Ｐ明朝"/>
          <w:sz w:val="24"/>
        </w:rPr>
        <w:t xml:space="preserve"> </w:t>
      </w:r>
      <w:r>
        <w:rPr>
          <w:rFonts w:hint="eastAsia" w:ascii="ＭＳ Ｐ明朝" w:hAnsi="ＭＳ Ｐ明朝" w:eastAsia="ＭＳ Ｐ明朝"/>
          <w:sz w:val="24"/>
        </w:rPr>
        <w:t>事業は管理計画に基づき行うこととします。尚、管理計画に変更がある場合には、あらかじめ村と協議を行うこととします。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ウ</w:t>
      </w:r>
      <w:r>
        <w:rPr>
          <w:rFonts w:hint="eastAsia" w:ascii="ＭＳ Ｐ明朝" w:hAnsi="ＭＳ Ｐ明朝" w:eastAsia="ＭＳ Ｐ明朝"/>
          <w:sz w:val="24"/>
        </w:rPr>
        <w:t xml:space="preserve"> </w:t>
      </w:r>
      <w:r>
        <w:rPr>
          <w:rFonts w:hint="eastAsia" w:ascii="ＭＳ Ｐ明朝" w:hAnsi="ＭＳ Ｐ明朝" w:eastAsia="ＭＳ Ｐ明朝"/>
          <w:sz w:val="24"/>
        </w:rPr>
        <w:t>自主事業を行う場合の施設等の利用に係る利用料は指定管理者が負担することとします。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エ</w:t>
      </w:r>
      <w:r>
        <w:rPr>
          <w:rFonts w:hint="eastAsia" w:ascii="ＭＳ Ｐ明朝" w:hAnsi="ＭＳ Ｐ明朝" w:eastAsia="ＭＳ Ｐ明朝"/>
          <w:sz w:val="24"/>
        </w:rPr>
        <w:t xml:space="preserve"> </w:t>
      </w:r>
      <w:r>
        <w:rPr>
          <w:rFonts w:hint="eastAsia" w:ascii="ＭＳ Ｐ明朝" w:hAnsi="ＭＳ Ｐ明朝" w:eastAsia="ＭＳ Ｐ明朝"/>
          <w:sz w:val="24"/>
        </w:rPr>
        <w:t>自主事業を行う場合の施設等の利用については、一般利用者における施設の利用に影響がないように配慮することとします。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協定の締結について</w:t>
      </w:r>
    </w:p>
    <w:p>
      <w:pPr>
        <w:pStyle w:val="0"/>
        <w:snapToGrid w:val="0"/>
        <w:spacing w:line="420" w:lineRule="atLeast"/>
        <w:ind w:left="0" w:leftChars="0" w:firstLine="120" w:firstLineChars="50"/>
        <w:rPr>
          <w:rFonts w:hint="eastAsia" w:ascii="ＭＳ Ｐ明朝" w:hAnsi="ＭＳ Ｐ明朝" w:eastAsia="ＭＳ Ｐ明朝"/>
          <w:sz w:val="24"/>
        </w:rPr>
      </w:pPr>
      <w:r>
        <w:rPr>
          <w:rFonts w:hint="eastAsia" w:ascii="ＭＳ Ｐ明朝" w:hAnsi="ＭＳ Ｐ明朝" w:eastAsia="ＭＳ Ｐ明朝"/>
          <w:sz w:val="24"/>
        </w:rPr>
        <w:t>指定管理者選定審査会で選定された団体と細部についての協議を行い、議会の議決を経て指定管理者に指定されたのちに、指定期間全体の基本協定を締結します。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(3) </w:t>
      </w:r>
      <w:r>
        <w:rPr>
          <w:rFonts w:hint="eastAsia" w:ascii="ＭＳ Ｐ明朝" w:hAnsi="ＭＳ Ｐ明朝" w:eastAsia="ＭＳ Ｐ明朝"/>
          <w:sz w:val="24"/>
        </w:rPr>
        <w:t>引継ぎについて</w:t>
      </w:r>
    </w:p>
    <w:p>
      <w:pPr>
        <w:pStyle w:val="0"/>
        <w:snapToGrid w:val="0"/>
        <w:spacing w:line="420" w:lineRule="atLeast"/>
        <w:ind w:left="0" w:leftChars="0" w:firstLine="120" w:firstLineChars="50"/>
        <w:rPr>
          <w:rFonts w:hint="eastAsia" w:ascii="ＭＳ Ｐ明朝" w:hAnsi="ＭＳ Ｐ明朝" w:eastAsia="ＭＳ Ｐ明朝"/>
          <w:sz w:val="24"/>
        </w:rPr>
      </w:pPr>
      <w:r>
        <w:rPr>
          <w:rFonts w:hint="eastAsia" w:ascii="ＭＳ Ｐ明朝" w:hAnsi="ＭＳ Ｐ明朝" w:eastAsia="ＭＳ Ｐ明朝"/>
          <w:sz w:val="24"/>
        </w:rPr>
        <w:t>指定管理者の指定は、議会において、指定管理者の指定が議決された後となります。指定後速やかに現在の委託先との業務引継ぎに入っていただきます。尚、業務の引継ぎに要した費用は、全て指定管理者として選定された団体の負担とし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(4) </w:t>
      </w:r>
      <w:r>
        <w:rPr>
          <w:rFonts w:hint="eastAsia" w:ascii="ＭＳ Ｐ明朝" w:hAnsi="ＭＳ Ｐ明朝" w:eastAsia="ＭＳ Ｐ明朝"/>
          <w:sz w:val="24"/>
        </w:rPr>
        <w:t>その他</w:t>
      </w:r>
    </w:p>
    <w:p>
      <w:pPr>
        <w:pStyle w:val="0"/>
        <w:snapToGrid w:val="0"/>
        <w:spacing w:line="420" w:lineRule="atLeast"/>
        <w:ind w:left="0" w:leftChars="0" w:firstLine="120" w:firstLineChars="50"/>
        <w:rPr>
          <w:rFonts w:hint="eastAsia" w:ascii="ＭＳ Ｐ明朝" w:hAnsi="ＭＳ Ｐ明朝" w:eastAsia="ＭＳ Ｐ明朝"/>
          <w:sz w:val="24"/>
        </w:rPr>
      </w:pPr>
      <w:r>
        <w:rPr>
          <w:rFonts w:hint="eastAsia" w:ascii="ＭＳ Ｐ明朝" w:hAnsi="ＭＳ Ｐ明朝" w:eastAsia="ＭＳ Ｐ明朝"/>
          <w:sz w:val="24"/>
        </w:rPr>
        <w:t>議会を経るまでの間に、指定管理者に指定することが著しく不適当と認められる事情が生じたときは、指定管理者に指定しないことがあります。</w:t>
      </w:r>
    </w:p>
    <w:p>
      <w:pPr>
        <w:pStyle w:val="0"/>
        <w:snapToGrid w:val="0"/>
        <w:spacing w:line="420" w:lineRule="atLeast"/>
        <w:ind w:left="0" w:leftChars="0" w:firstLine="120" w:firstLineChars="50"/>
        <w:rPr>
          <w:rFonts w:hint="eastAsia" w:ascii="ＭＳ Ｐ明朝" w:hAnsi="ＭＳ Ｐ明朝" w:eastAsia="ＭＳ Ｐ明朝"/>
          <w:sz w:val="24"/>
        </w:rPr>
      </w:pPr>
      <w:r>
        <w:rPr>
          <w:rFonts w:hint="eastAsia" w:ascii="ＭＳ Ｐ明朝" w:hAnsi="ＭＳ Ｐ明朝" w:eastAsia="ＭＳ Ｐ明朝"/>
          <w:sz w:val="24"/>
        </w:rPr>
        <w:t>なお、議会の議決が得られなかった場合及び否決された場合においても、真狩フラワーセンター管理運営の準備のために支出した費用については、一切補償いたしません。</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b w:val="1"/>
          <w:sz w:val="24"/>
        </w:rPr>
      </w:pPr>
      <w:r>
        <w:rPr>
          <w:rFonts w:hint="eastAsia" w:ascii="ＭＳ Ｐ明朝" w:hAnsi="ＭＳ Ｐ明朝" w:eastAsia="ＭＳ Ｐ明朝"/>
          <w:b w:val="1"/>
          <w:sz w:val="24"/>
        </w:rPr>
        <w:t>Ⅱ</w:t>
      </w:r>
      <w:r>
        <w:rPr>
          <w:rFonts w:hint="eastAsia" w:ascii="ＭＳ Ｐ明朝" w:hAnsi="ＭＳ Ｐ明朝" w:eastAsia="ＭＳ Ｐ明朝"/>
          <w:b w:val="1"/>
          <w:sz w:val="24"/>
        </w:rPr>
        <w:t xml:space="preserve">  </w:t>
      </w:r>
      <w:r>
        <w:rPr>
          <w:rFonts w:hint="eastAsia" w:ascii="ＭＳ Ｐ明朝" w:hAnsi="ＭＳ Ｐ明朝" w:eastAsia="ＭＳ Ｐ明朝"/>
          <w:b w:val="1"/>
          <w:sz w:val="24"/>
        </w:rPr>
        <w:t>管理運営業務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１</w:t>
      </w:r>
      <w:r>
        <w:rPr>
          <w:rFonts w:hint="eastAsia" w:ascii="ＭＳ Ｐ明朝" w:hAnsi="ＭＳ Ｐ明朝" w:eastAsia="ＭＳ Ｐ明朝"/>
          <w:sz w:val="24"/>
        </w:rPr>
        <w:t xml:space="preserve">  </w:t>
      </w:r>
      <w:r>
        <w:rPr>
          <w:rFonts w:hint="eastAsia" w:ascii="ＭＳ Ｐ明朝" w:hAnsi="ＭＳ Ｐ明朝" w:eastAsia="ＭＳ Ｐ明朝"/>
          <w:sz w:val="24"/>
        </w:rPr>
        <w:t>施設等の運営に関する業務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地域活性化施設としてのフラワーセンター運営に関する業務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特産物・農産物の販売、ＰＲに関する業務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(3) </w:t>
      </w:r>
      <w:r>
        <w:rPr>
          <w:rFonts w:hint="eastAsia" w:ascii="ＭＳ Ｐ明朝" w:hAnsi="ＭＳ Ｐ明朝" w:eastAsia="ＭＳ Ｐ明朝"/>
          <w:sz w:val="24"/>
        </w:rPr>
        <w:t>観光等の情報の提供に関する業務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(4) </w:t>
      </w:r>
      <w:r>
        <w:rPr>
          <w:rFonts w:hint="eastAsia" w:ascii="ＭＳ Ｐ明朝" w:hAnsi="ＭＳ Ｐ明朝" w:eastAsia="ＭＳ Ｐ明朝"/>
          <w:sz w:val="24"/>
        </w:rPr>
        <w:t>花壇及び芝生、ほ場の管理、環境美化に関する業務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(5) </w:t>
      </w:r>
      <w:r>
        <w:rPr>
          <w:rFonts w:hint="eastAsia" w:ascii="ＭＳ Ｐ明朝" w:hAnsi="ＭＳ Ｐ明朝" w:eastAsia="ＭＳ Ｐ明朝"/>
          <w:sz w:val="24"/>
        </w:rPr>
        <w:t>防災・防犯に関する業務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(6) </w:t>
      </w:r>
      <w:r>
        <w:rPr>
          <w:rFonts w:hint="eastAsia" w:ascii="ＭＳ Ｐ明朝" w:hAnsi="ＭＳ Ｐ明朝" w:eastAsia="ＭＳ Ｐ明朝"/>
          <w:sz w:val="24"/>
        </w:rPr>
        <w:t>清掃管理に関する業務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(7) </w:t>
      </w:r>
      <w:r>
        <w:rPr>
          <w:rFonts w:hint="eastAsia" w:ascii="ＭＳ Ｐ明朝" w:hAnsi="ＭＳ Ｐ明朝" w:eastAsia="ＭＳ Ｐ明朝"/>
          <w:sz w:val="24"/>
        </w:rPr>
        <w:t>施設設備の保全及び管理業務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(8) </w:t>
      </w:r>
      <w:r>
        <w:rPr>
          <w:rFonts w:hint="eastAsia" w:ascii="ＭＳ Ｐ明朝" w:hAnsi="ＭＳ Ｐ明朝" w:eastAsia="ＭＳ Ｐ明朝"/>
          <w:sz w:val="24"/>
        </w:rPr>
        <w:t>入館者に関する管理業務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(9) </w:t>
      </w:r>
      <w:r>
        <w:rPr>
          <w:rFonts w:hint="eastAsia" w:ascii="ＭＳ Ｐ明朝" w:hAnsi="ＭＳ Ｐ明朝" w:eastAsia="ＭＳ Ｐ明朝"/>
          <w:sz w:val="24"/>
        </w:rPr>
        <w:t>備品管理に関する業務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(10)</w:t>
      </w:r>
      <w:r>
        <w:rPr>
          <w:rFonts w:hint="eastAsia" w:ascii="ＭＳ Ｐ明朝" w:hAnsi="ＭＳ Ｐ明朝" w:eastAsia="ＭＳ Ｐ明朝"/>
          <w:sz w:val="24"/>
        </w:rPr>
        <w:t>イベント及び利用拡大の企画立案に関する業務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(11)</w:t>
      </w:r>
      <w:r>
        <w:rPr>
          <w:rFonts w:hint="eastAsia" w:ascii="ＭＳ Ｐ明朝" w:hAnsi="ＭＳ Ｐ明朝" w:eastAsia="ＭＳ Ｐ明朝"/>
          <w:sz w:val="24"/>
        </w:rPr>
        <w:t>前各号に掲げるもののほか、フラワーセンターの運営に関して村長が必要と認める業務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２</w:t>
      </w:r>
      <w:r>
        <w:rPr>
          <w:rFonts w:hint="eastAsia" w:ascii="ＭＳ Ｐ明朝" w:hAnsi="ＭＳ Ｐ明朝" w:eastAsia="ＭＳ Ｐ明朝"/>
          <w:sz w:val="24"/>
        </w:rPr>
        <w:t xml:space="preserve">  </w:t>
      </w:r>
      <w:r>
        <w:rPr>
          <w:rFonts w:hint="eastAsia" w:ascii="ＭＳ Ｐ明朝" w:hAnsi="ＭＳ Ｐ明朝" w:eastAsia="ＭＳ Ｐ明朝"/>
          <w:sz w:val="24"/>
        </w:rPr>
        <w:t>その他の業務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(1) </w:t>
      </w:r>
      <w:r>
        <w:rPr>
          <w:rFonts w:hint="eastAsia" w:ascii="ＭＳ Ｐ明朝" w:hAnsi="ＭＳ Ｐ明朝" w:eastAsia="ＭＳ Ｐ明朝"/>
          <w:sz w:val="24"/>
        </w:rPr>
        <w:t>事業計画書、事業報告書等の作成業務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　毎年度開始前、事業、人員配置計画、収支計画等を記載した事業計画書の作成</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　毎年度終了後、事業の実施状況、利用状況、経理の状況等を記載した事業報告書の作成</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ウ</w:t>
      </w:r>
      <w:r>
        <w:rPr>
          <w:rFonts w:hint="eastAsia" w:ascii="ＭＳ Ｐ明朝" w:hAnsi="ＭＳ Ｐ明朝" w:eastAsia="ＭＳ Ｐ明朝"/>
          <w:sz w:val="24"/>
        </w:rPr>
        <w:t xml:space="preserve">  </w:t>
      </w:r>
      <w:r>
        <w:rPr>
          <w:rFonts w:hint="eastAsia" w:ascii="ＭＳ Ｐ明朝" w:hAnsi="ＭＳ Ｐ明朝" w:eastAsia="ＭＳ Ｐ明朝"/>
          <w:sz w:val="24"/>
        </w:rPr>
        <w:t>毎月の管理運営の状況について、業務報告書の作成</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(2) </w:t>
      </w:r>
      <w:r>
        <w:rPr>
          <w:rFonts w:hint="eastAsia" w:ascii="ＭＳ Ｐ明朝" w:hAnsi="ＭＳ Ｐ明朝" w:eastAsia="ＭＳ Ｐ明朝"/>
          <w:sz w:val="24"/>
        </w:rPr>
        <w:t>村等関係機関との連絡調整業務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　村への定期的な報告書類の提出</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　緊急事態等における村や関係機関への通報及び連絡</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(3) </w:t>
      </w:r>
      <w:r>
        <w:rPr>
          <w:rFonts w:hint="eastAsia" w:ascii="ＭＳ Ｐ明朝" w:hAnsi="ＭＳ Ｐ明朝" w:eastAsia="ＭＳ Ｐ明朝"/>
          <w:sz w:val="24"/>
        </w:rPr>
        <w:t>指定管理期間前及び指定期間終了後にあたっての引継ぎ業務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管理運営を円滑に行うための業務の引継ぎ</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(4) </w:t>
      </w:r>
      <w:r>
        <w:rPr>
          <w:rFonts w:hint="eastAsia" w:ascii="ＭＳ Ｐ明朝" w:hAnsi="ＭＳ Ｐ明朝" w:eastAsia="ＭＳ Ｐ明朝"/>
          <w:sz w:val="24"/>
        </w:rPr>
        <w:t>緊急時対策、防犯・防災対策マニュアルの作成及び職員指導業務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　あらゆる緊急事態、非常事態、不測の事態に対応するためのマニュアルの作成</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w:t>
      </w:r>
      <w:r>
        <w:rPr>
          <w:rFonts w:hint="eastAsia" w:ascii="ＭＳ Ｐ明朝" w:hAnsi="ＭＳ Ｐ明朝" w:eastAsia="ＭＳ Ｐ明朝"/>
          <w:sz w:val="24"/>
        </w:rPr>
        <w:t xml:space="preserve">  </w:t>
      </w:r>
      <w:r>
        <w:rPr>
          <w:rFonts w:hint="eastAsia" w:ascii="ＭＳ Ｐ明朝" w:hAnsi="ＭＳ Ｐ明朝" w:eastAsia="ＭＳ Ｐ明朝"/>
          <w:sz w:val="24"/>
        </w:rPr>
        <w:t>職員に対するマニュアルの周知徹底、災害時の対応についての随時訓練の実施</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(5) </w:t>
      </w:r>
      <w:r>
        <w:rPr>
          <w:rFonts w:hint="eastAsia" w:ascii="ＭＳ Ｐ明朝" w:hAnsi="ＭＳ Ｐ明朝" w:eastAsia="ＭＳ Ｐ明朝"/>
          <w:sz w:val="24"/>
        </w:rPr>
        <w:t>施設の管理運営全般のマニュアル作成業務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w:t>
      </w:r>
      <w:r>
        <w:rPr>
          <w:rFonts w:hint="eastAsia" w:ascii="ＭＳ Ｐ明朝" w:hAnsi="ＭＳ Ｐ明朝" w:eastAsia="ＭＳ Ｐ明朝"/>
          <w:sz w:val="24"/>
        </w:rPr>
        <w:t xml:space="preserve">  </w:t>
      </w:r>
      <w:r>
        <w:rPr>
          <w:rFonts w:hint="eastAsia" w:ascii="ＭＳ Ｐ明朝" w:hAnsi="ＭＳ Ｐ明朝" w:eastAsia="ＭＳ Ｐ明朝"/>
          <w:sz w:val="24"/>
        </w:rPr>
        <w:t>窓口受付業務、設備操作等のマニュアルの作成</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w:t>
      </w:r>
      <w:r>
        <w:rPr>
          <w:rFonts w:hint="eastAsia" w:ascii="ＭＳ Ｐ明朝" w:hAnsi="ＭＳ Ｐ明朝" w:eastAsia="ＭＳ Ｐ明朝"/>
          <w:sz w:val="24"/>
        </w:rPr>
        <w:t xml:space="preserve">  </w:t>
      </w:r>
      <w:r>
        <w:rPr>
          <w:rFonts w:hint="eastAsia" w:ascii="ＭＳ Ｐ明朝" w:hAnsi="ＭＳ Ｐ明朝" w:eastAsia="ＭＳ Ｐ明朝"/>
          <w:sz w:val="24"/>
        </w:rPr>
        <w:t>職員に対するマニュアルの周知徹底</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(6) </w:t>
      </w:r>
      <w:r>
        <w:rPr>
          <w:rFonts w:hint="eastAsia" w:ascii="ＭＳ Ｐ明朝" w:hAnsi="ＭＳ Ｐ明朝" w:eastAsia="ＭＳ Ｐ明朝"/>
          <w:sz w:val="24"/>
        </w:rPr>
        <w:t>職員に対しての運営管理に必要な研修業務</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管理運営に関する定期的な研修の実施</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xml:space="preserve">(7) </w:t>
      </w:r>
      <w:r>
        <w:rPr>
          <w:rFonts w:hint="eastAsia" w:ascii="ＭＳ Ｐ明朝" w:hAnsi="ＭＳ Ｐ明朝" w:eastAsia="ＭＳ Ｐ明朝"/>
          <w:sz w:val="24"/>
        </w:rPr>
        <w:t>その他管理運営に必要な業務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ind w:left="3360" w:leftChars="1600" w:firstLine="240" w:firstLineChars="100"/>
        <w:rPr>
          <w:rFonts w:hint="eastAsia"/>
        </w:rPr>
      </w:pPr>
      <w:bookmarkStart w:id="199" w:name="_Toc20675"/>
      <w:bookmarkStart w:id="200" w:name="_Toc2403"/>
      <w:bookmarkStart w:id="201" w:name="_Toc7732"/>
      <w:r>
        <w:rPr>
          <w:rFonts w:hint="eastAsia"/>
        </w:rPr>
        <w:t>参</w:t>
      </w:r>
      <w:r>
        <w:rPr>
          <w:rFonts w:hint="eastAsia"/>
        </w:rPr>
        <w:t xml:space="preserve">  </w:t>
      </w:r>
      <w:r>
        <w:rPr>
          <w:rFonts w:hint="eastAsia"/>
        </w:rPr>
        <w:t>考</w:t>
      </w:r>
      <w:r>
        <w:rPr>
          <w:rFonts w:hint="eastAsia"/>
        </w:rPr>
        <w:t xml:space="preserve">  </w:t>
      </w:r>
      <w:r>
        <w:rPr>
          <w:rFonts w:hint="eastAsia"/>
        </w:rPr>
        <w:t>資</w:t>
      </w:r>
      <w:r>
        <w:rPr>
          <w:rFonts w:hint="eastAsia"/>
        </w:rPr>
        <w:t xml:space="preserve">  </w:t>
      </w:r>
      <w:r>
        <w:rPr>
          <w:rFonts w:hint="eastAsia"/>
        </w:rPr>
        <w:t>料</w:t>
      </w:r>
      <w:bookmarkEnd w:id="199"/>
      <w:bookmarkEnd w:id="200"/>
      <w:bookmarkEnd w:id="201"/>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b w:val="1"/>
          <w:sz w:val="24"/>
        </w:rPr>
      </w:pPr>
      <w:r>
        <w:rPr>
          <w:rFonts w:hint="eastAsia" w:ascii="ＭＳ Ｐ明朝" w:hAnsi="ＭＳ Ｐ明朝" w:eastAsia="ＭＳ Ｐ明朝"/>
          <w:b w:val="1"/>
          <w:sz w:val="24"/>
        </w:rPr>
        <w:t>Ⅰ</w:t>
      </w:r>
      <w:r>
        <w:rPr>
          <w:rFonts w:hint="eastAsia" w:ascii="ＭＳ Ｐ明朝" w:hAnsi="ＭＳ Ｐ明朝" w:eastAsia="ＭＳ Ｐ明朝"/>
          <w:b w:val="1"/>
          <w:sz w:val="24"/>
        </w:rPr>
        <w:t xml:space="preserve">  </w:t>
      </w:r>
      <w:r>
        <w:rPr>
          <w:rFonts w:hint="eastAsia" w:ascii="ＭＳ Ｐ明朝" w:hAnsi="ＭＳ Ｐ明朝" w:eastAsia="ＭＳ Ｐ明朝"/>
          <w:b w:val="1"/>
          <w:sz w:val="24"/>
        </w:rPr>
        <w:t>利用料金</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１</w:t>
      </w:r>
      <w:r>
        <w:rPr>
          <w:rFonts w:hint="eastAsia" w:ascii="ＭＳ Ｐ明朝" w:hAnsi="ＭＳ Ｐ明朝" w:eastAsia="ＭＳ Ｐ明朝"/>
          <w:sz w:val="24"/>
        </w:rPr>
        <w:t xml:space="preserve">  </w:t>
      </w:r>
      <w:r>
        <w:rPr>
          <w:rFonts w:hint="eastAsia" w:ascii="ＭＳ Ｐ明朝" w:hAnsi="ＭＳ Ｐ明朝" w:eastAsia="ＭＳ Ｐ明朝"/>
          <w:sz w:val="24"/>
        </w:rPr>
        <w:t>利用料金</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真狩フラワーセンター設置及び管理に関する条例第</w:t>
      </w:r>
      <w:r>
        <w:rPr>
          <w:rFonts w:hint="eastAsia" w:ascii="ＭＳ Ｐ明朝" w:hAnsi="ＭＳ Ｐ明朝" w:eastAsia="ＭＳ Ｐ明朝"/>
          <w:sz w:val="24"/>
        </w:rPr>
        <w:t>8</w:t>
      </w:r>
      <w:r>
        <w:rPr>
          <w:rFonts w:hint="eastAsia" w:ascii="ＭＳ Ｐ明朝" w:hAnsi="ＭＳ Ｐ明朝" w:eastAsia="ＭＳ Ｐ明朝"/>
          <w:sz w:val="24"/>
        </w:rPr>
        <w:t>条に定められた使用料は次のとおりです。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〇真狩フラワーセンター使用料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１各室使用料</w:t>
      </w:r>
    </w:p>
    <w:tbl>
      <w:tblPr>
        <w:tblStyle w:val="11"/>
        <w:tblW w:w="7365" w:type="dxa"/>
        <w:jc w:val="left"/>
        <w:tblInd w:w="3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854"/>
        <w:gridCol w:w="3511"/>
      </w:tblGrid>
      <w:tr>
        <w:trPr>
          <w:cantSplit/>
          <w:trHeight w:val="511" w:hRule="atLeast"/>
        </w:trPr>
        <w:tc>
          <w:tcPr>
            <w:tcW w:w="3854"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多目的施設宿泊研修室（大・小）</w:t>
            </w:r>
          </w:p>
        </w:tc>
        <w:tc>
          <w:tcPr>
            <w:tcW w:w="3511"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月額</w:t>
            </w:r>
            <w:r>
              <w:rPr>
                <w:rFonts w:hint="eastAsia" w:ascii="ＭＳ Ｐ明朝" w:hAnsi="ＭＳ Ｐ明朝" w:eastAsia="ＭＳ Ｐ明朝"/>
                <w:snapToGrid w:val="0"/>
                <w:color w:val="000000" w:themeColor="text1"/>
                <w:spacing w:val="0"/>
                <w:w w:val="100"/>
                <w:kern w:val="0"/>
                <w:position w:val="0"/>
                <w:sz w:val="24"/>
              </w:rPr>
              <w:t>20,000</w:t>
            </w:r>
            <w:r>
              <w:rPr>
                <w:rFonts w:hint="eastAsia" w:ascii="ＭＳ Ｐ明朝" w:hAnsi="ＭＳ Ｐ明朝" w:eastAsia="ＭＳ Ｐ明朝"/>
                <w:snapToGrid w:val="0"/>
                <w:color w:val="000000" w:themeColor="text1"/>
                <w:spacing w:val="0"/>
                <w:w w:val="100"/>
                <w:kern w:val="0"/>
                <w:position w:val="0"/>
                <w:sz w:val="24"/>
              </w:rPr>
              <w:t>円、</w:t>
            </w:r>
            <w:r>
              <w:rPr>
                <w:rFonts w:hint="eastAsia" w:ascii="ＭＳ Ｐ明朝" w:hAnsi="ＭＳ Ｐ明朝" w:eastAsia="ＭＳ Ｐ明朝"/>
                <w:snapToGrid w:val="0"/>
                <w:color w:val="000000" w:themeColor="text1"/>
                <w:spacing w:val="0"/>
                <w:w w:val="100"/>
                <w:kern w:val="0"/>
                <w:position w:val="0"/>
                <w:sz w:val="24"/>
              </w:rPr>
              <w:t>12,000</w:t>
            </w:r>
            <w:r>
              <w:rPr>
                <w:rFonts w:hint="eastAsia" w:ascii="ＭＳ Ｐ明朝" w:hAnsi="ＭＳ Ｐ明朝" w:eastAsia="ＭＳ Ｐ明朝"/>
                <w:snapToGrid w:val="0"/>
                <w:color w:val="000000" w:themeColor="text1"/>
                <w:spacing w:val="0"/>
                <w:w w:val="100"/>
                <w:kern w:val="0"/>
                <w:position w:val="0"/>
                <w:sz w:val="24"/>
              </w:rPr>
              <w:t>円</w:t>
            </w:r>
          </w:p>
        </w:tc>
      </w:tr>
      <w:tr>
        <w:trPr>
          <w:cantSplit/>
          <w:trHeight w:val="561" w:hRule="atLeast"/>
        </w:trPr>
        <w:tc>
          <w:tcPr>
            <w:tcW w:w="3854"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研修センター各室</w:t>
            </w:r>
          </w:p>
        </w:tc>
        <w:tc>
          <w:tcPr>
            <w:tcW w:w="3511"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条例第</w:t>
            </w:r>
            <w:r>
              <w:rPr>
                <w:rFonts w:hint="eastAsia" w:ascii="ＭＳ Ｐ明朝" w:hAnsi="ＭＳ Ｐ明朝" w:eastAsia="ＭＳ Ｐ明朝"/>
                <w:snapToGrid w:val="0"/>
                <w:color w:val="000000" w:themeColor="text1"/>
                <w:spacing w:val="0"/>
                <w:w w:val="100"/>
                <w:kern w:val="0"/>
                <w:position w:val="0"/>
                <w:sz w:val="24"/>
              </w:rPr>
              <w:t>8</w:t>
            </w:r>
            <w:r>
              <w:rPr>
                <w:rFonts w:hint="eastAsia" w:ascii="ＭＳ Ｐ明朝" w:hAnsi="ＭＳ Ｐ明朝" w:eastAsia="ＭＳ Ｐ明朝"/>
                <w:snapToGrid w:val="0"/>
                <w:color w:val="000000" w:themeColor="text1"/>
                <w:spacing w:val="0"/>
                <w:w w:val="100"/>
                <w:kern w:val="0"/>
                <w:position w:val="0"/>
                <w:sz w:val="24"/>
              </w:rPr>
              <w:t>条・別表で定めるとおり</w:t>
            </w:r>
          </w:p>
        </w:tc>
      </w:tr>
    </w:tbl>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２入居（テナント）料金</w:t>
      </w:r>
    </w:p>
    <w:tbl>
      <w:tblPr>
        <w:tblStyle w:val="11"/>
        <w:tblpPr w:leftFromText="0" w:rightFromText="0" w:topFromText="0" w:bottomFromText="0" w:vertAnchor="text" w:horzAnchor="margin" w:tblpX="419" w:tblpY="8"/>
        <w:tblOverlap w:val="never"/>
        <w:tblW w:w="73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402"/>
        <w:gridCol w:w="3963"/>
      </w:tblGrid>
      <w:tr>
        <w:trPr>
          <w:cantSplit/>
          <w:trHeight w:val="551" w:hRule="atLeast"/>
        </w:trPr>
        <w:tc>
          <w:tcPr>
            <w:tcW w:w="3402"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センターハウス　　　食堂</w:t>
            </w:r>
          </w:p>
        </w:tc>
        <w:tc>
          <w:tcPr>
            <w:tcW w:w="3963"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月額</w:t>
            </w:r>
            <w:r>
              <w:rPr>
                <w:rFonts w:hint="eastAsia" w:ascii="ＭＳ Ｐ明朝" w:hAnsi="ＭＳ Ｐ明朝" w:eastAsia="ＭＳ Ｐ明朝"/>
                <w:snapToGrid w:val="0"/>
                <w:color w:val="000000" w:themeColor="text1"/>
                <w:spacing w:val="0"/>
                <w:w w:val="100"/>
                <w:kern w:val="0"/>
                <w:position w:val="0"/>
                <w:sz w:val="24"/>
              </w:rPr>
              <w:t>44,000</w:t>
            </w:r>
            <w:r>
              <w:rPr>
                <w:rFonts w:hint="eastAsia" w:ascii="ＭＳ Ｐ明朝" w:hAnsi="ＭＳ Ｐ明朝" w:eastAsia="ＭＳ Ｐ明朝"/>
                <w:snapToGrid w:val="0"/>
                <w:color w:val="000000" w:themeColor="text1"/>
                <w:spacing w:val="0"/>
                <w:w w:val="100"/>
                <w:kern w:val="0"/>
                <w:position w:val="0"/>
                <w:sz w:val="24"/>
              </w:rPr>
              <w:t>円</w:t>
            </w:r>
          </w:p>
        </w:tc>
      </w:tr>
      <w:tr>
        <w:trPr>
          <w:cantSplit/>
          <w:trHeight w:val="559" w:hRule="atLeast"/>
        </w:trPr>
        <w:tc>
          <w:tcPr>
            <w:tcW w:w="3402" w:type="dxa"/>
            <w:vAlign w:val="center"/>
          </w:tcPr>
          <w:p>
            <w:pPr>
              <w:pStyle w:val="0"/>
              <w:widowControl w:val="0"/>
              <w:adjustRightInd w:val="0"/>
              <w:snapToGrid w:val="0"/>
              <w:spacing w:line="420" w:lineRule="atLeast"/>
              <w:ind w:left="0" w:leftChars="0" w:firstLine="1920" w:firstLineChars="800"/>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食堂以外</w:t>
            </w:r>
          </w:p>
        </w:tc>
        <w:tc>
          <w:tcPr>
            <w:tcW w:w="3963"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月額</w:t>
            </w:r>
            <w:r>
              <w:rPr>
                <w:rFonts w:hint="eastAsia" w:ascii="ＭＳ Ｐ明朝" w:hAnsi="ＭＳ Ｐ明朝" w:eastAsia="ＭＳ Ｐ明朝"/>
                <w:snapToGrid w:val="0"/>
                <w:color w:val="000000" w:themeColor="text1"/>
                <w:spacing w:val="0"/>
                <w:w w:val="100"/>
                <w:kern w:val="0"/>
                <w:position w:val="0"/>
                <w:sz w:val="24"/>
              </w:rPr>
              <w:t>1</w:t>
            </w:r>
            <w:r>
              <w:rPr>
                <w:rFonts w:hint="eastAsia" w:ascii="ＭＳ Ｐ明朝" w:hAnsi="ＭＳ Ｐ明朝" w:eastAsia="ＭＳ Ｐ明朝"/>
                <w:snapToGrid w:val="0"/>
                <w:color w:val="000000" w:themeColor="text1"/>
                <w:spacing w:val="0"/>
                <w:w w:val="100"/>
                <w:kern w:val="0"/>
                <w:position w:val="0"/>
                <w:sz w:val="24"/>
              </w:rPr>
              <w:t>㎡</w:t>
            </w:r>
            <w:r>
              <w:rPr>
                <w:rFonts w:hint="eastAsia" w:ascii="ＭＳ Ｐ明朝" w:hAnsi="ＭＳ Ｐ明朝" w:eastAsia="ＭＳ Ｐ明朝"/>
                <w:snapToGrid w:val="0"/>
                <w:color w:val="000000" w:themeColor="text1"/>
                <w:spacing w:val="0"/>
                <w:w w:val="100"/>
                <w:kern w:val="0"/>
                <w:position w:val="0"/>
                <w:sz w:val="24"/>
              </w:rPr>
              <w:t>146</w:t>
            </w:r>
            <w:r>
              <w:rPr>
                <w:rFonts w:hint="eastAsia" w:ascii="ＭＳ Ｐ明朝" w:hAnsi="ＭＳ Ｐ明朝" w:eastAsia="ＭＳ Ｐ明朝"/>
                <w:snapToGrid w:val="0"/>
                <w:color w:val="000000" w:themeColor="text1"/>
                <w:spacing w:val="0"/>
                <w:w w:val="100"/>
                <w:kern w:val="0"/>
                <w:position w:val="0"/>
                <w:sz w:val="24"/>
              </w:rPr>
              <w:t>円</w:t>
            </w:r>
          </w:p>
        </w:tc>
      </w:tr>
      <w:tr>
        <w:trPr>
          <w:cantSplit/>
          <w:trHeight w:val="553" w:hRule="atLeast"/>
        </w:trPr>
        <w:tc>
          <w:tcPr>
            <w:tcW w:w="3402"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農産物直売所</w:t>
            </w:r>
          </w:p>
        </w:tc>
        <w:tc>
          <w:tcPr>
            <w:tcW w:w="3963" w:type="dxa"/>
            <w:vAlign w:val="center"/>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月額</w:t>
            </w:r>
            <w:r>
              <w:rPr>
                <w:rFonts w:hint="eastAsia" w:ascii="ＭＳ Ｐ明朝" w:hAnsi="ＭＳ Ｐ明朝" w:eastAsia="ＭＳ Ｐ明朝"/>
                <w:snapToGrid w:val="0"/>
                <w:color w:val="000000" w:themeColor="text1"/>
                <w:spacing w:val="0"/>
                <w:w w:val="100"/>
                <w:kern w:val="0"/>
                <w:position w:val="0"/>
                <w:sz w:val="24"/>
              </w:rPr>
              <w:t>50,000</w:t>
            </w:r>
            <w:r>
              <w:rPr>
                <w:rFonts w:hint="eastAsia" w:ascii="ＭＳ Ｐ明朝" w:hAnsi="ＭＳ Ｐ明朝" w:eastAsia="ＭＳ Ｐ明朝"/>
                <w:snapToGrid w:val="0"/>
                <w:color w:val="000000" w:themeColor="text1"/>
                <w:spacing w:val="0"/>
                <w:w w:val="100"/>
                <w:kern w:val="0"/>
                <w:position w:val="0"/>
                <w:sz w:val="24"/>
              </w:rPr>
              <w:t>円以内</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b w:val="1"/>
          <w:sz w:val="24"/>
        </w:rPr>
      </w:pPr>
      <w:r>
        <w:rPr>
          <w:rFonts w:hint="eastAsia" w:ascii="ＭＳ Ｐ明朝" w:hAnsi="ＭＳ Ｐ明朝" w:eastAsia="ＭＳ Ｐ明朝"/>
          <w:b w:val="1"/>
          <w:sz w:val="24"/>
        </w:rPr>
        <w:t>Ⅱ</w:t>
      </w:r>
      <w:r>
        <w:rPr>
          <w:rFonts w:hint="eastAsia" w:ascii="ＭＳ Ｐ明朝" w:hAnsi="ＭＳ Ｐ明朝" w:eastAsia="ＭＳ Ｐ明朝"/>
          <w:b w:val="1"/>
          <w:sz w:val="24"/>
        </w:rPr>
        <w:t xml:space="preserve">  </w:t>
      </w:r>
      <w:r>
        <w:rPr>
          <w:rFonts w:hint="eastAsia" w:ascii="ＭＳ Ｐ明朝" w:hAnsi="ＭＳ Ｐ明朝" w:eastAsia="ＭＳ Ｐ明朝"/>
          <w:b w:val="1"/>
          <w:sz w:val="24"/>
        </w:rPr>
        <w:t>施設の営業時間等</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１</w:t>
      </w:r>
      <w:r>
        <w:rPr>
          <w:rFonts w:hint="eastAsia" w:ascii="ＭＳ Ｐ明朝" w:hAnsi="ＭＳ Ｐ明朝" w:eastAsia="ＭＳ Ｐ明朝"/>
          <w:sz w:val="24"/>
        </w:rPr>
        <w:t xml:space="preserve">  </w:t>
      </w:r>
      <w:r>
        <w:rPr>
          <w:rFonts w:hint="eastAsia" w:ascii="ＭＳ Ｐ明朝" w:hAnsi="ＭＳ Ｐ明朝" w:eastAsia="ＭＳ Ｐ明朝"/>
          <w:sz w:val="24"/>
        </w:rPr>
        <w:t>営業時間</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真狩フラワーセンター設置及び管理に関する条例第</w:t>
      </w:r>
      <w:r>
        <w:rPr>
          <w:rFonts w:hint="eastAsia" w:ascii="ＭＳ Ｐ明朝" w:hAnsi="ＭＳ Ｐ明朝" w:eastAsia="ＭＳ Ｐ明朝"/>
          <w:sz w:val="24"/>
        </w:rPr>
        <w:t>4</w:t>
      </w:r>
      <w:r>
        <w:rPr>
          <w:rFonts w:hint="eastAsia" w:ascii="ＭＳ Ｐ明朝" w:hAnsi="ＭＳ Ｐ明朝" w:eastAsia="ＭＳ Ｐ明朝"/>
          <w:sz w:val="24"/>
        </w:rPr>
        <w:t>条に定められた営業時間は次のとおりです。　　　　　　　　　　　　　　　午前</w:t>
      </w:r>
      <w:r>
        <w:rPr>
          <w:rFonts w:hint="eastAsia" w:ascii="ＭＳ Ｐ明朝" w:hAnsi="ＭＳ Ｐ明朝" w:eastAsia="ＭＳ Ｐ明朝"/>
          <w:sz w:val="24"/>
        </w:rPr>
        <w:t>9</w:t>
      </w:r>
      <w:r>
        <w:rPr>
          <w:rFonts w:hint="eastAsia" w:ascii="ＭＳ Ｐ明朝" w:hAnsi="ＭＳ Ｐ明朝" w:eastAsia="ＭＳ Ｐ明朝"/>
          <w:sz w:val="24"/>
        </w:rPr>
        <w:t>時から午後</w:t>
      </w:r>
      <w:r>
        <w:rPr>
          <w:rFonts w:hint="eastAsia" w:ascii="ＭＳ Ｐ明朝" w:hAnsi="ＭＳ Ｐ明朝" w:eastAsia="ＭＳ Ｐ明朝"/>
          <w:sz w:val="24"/>
        </w:rPr>
        <w:t>6</w:t>
      </w:r>
      <w:r>
        <w:rPr>
          <w:rFonts w:hint="eastAsia" w:ascii="ＭＳ Ｐ明朝" w:hAnsi="ＭＳ Ｐ明朝" w:eastAsia="ＭＳ Ｐ明朝"/>
          <w:sz w:val="24"/>
        </w:rPr>
        <w:t>時</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２</w:t>
      </w:r>
      <w:r>
        <w:rPr>
          <w:rFonts w:hint="eastAsia" w:ascii="ＭＳ Ｐ明朝" w:hAnsi="ＭＳ Ｐ明朝" w:eastAsia="ＭＳ Ｐ明朝"/>
          <w:sz w:val="24"/>
        </w:rPr>
        <w:t xml:space="preserve">  </w:t>
      </w:r>
      <w:r>
        <w:rPr>
          <w:rFonts w:hint="eastAsia" w:ascii="ＭＳ Ｐ明朝" w:hAnsi="ＭＳ Ｐ明朝" w:eastAsia="ＭＳ Ｐ明朝"/>
          <w:sz w:val="24"/>
        </w:rPr>
        <w:t>休館日</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真狩フラワーセンター設置及び管理に関する条例第</w:t>
      </w:r>
      <w:r>
        <w:rPr>
          <w:rFonts w:hint="eastAsia" w:ascii="ＭＳ Ｐ明朝" w:hAnsi="ＭＳ Ｐ明朝" w:eastAsia="ＭＳ Ｐ明朝"/>
          <w:sz w:val="24"/>
        </w:rPr>
        <w:t>5</w:t>
      </w:r>
      <w:r>
        <w:rPr>
          <w:rFonts w:hint="eastAsia" w:ascii="ＭＳ Ｐ明朝" w:hAnsi="ＭＳ Ｐ明朝" w:eastAsia="ＭＳ Ｐ明朝"/>
          <w:sz w:val="24"/>
        </w:rPr>
        <w:t>条に定められた休館日は次のとおりです。　　　　　　　　　　　　　　　　</w:t>
      </w:r>
      <w:r>
        <w:rPr>
          <w:rFonts w:hint="eastAsia" w:ascii="ＭＳ Ｐ明朝" w:hAnsi="ＭＳ Ｐ明朝" w:eastAsia="ＭＳ Ｐ明朝"/>
          <w:sz w:val="24"/>
        </w:rPr>
        <w:t>12</w:t>
      </w:r>
      <w:r>
        <w:rPr>
          <w:rFonts w:hint="eastAsia" w:ascii="ＭＳ Ｐ明朝" w:hAnsi="ＭＳ Ｐ明朝" w:eastAsia="ＭＳ Ｐ明朝"/>
          <w:sz w:val="24"/>
        </w:rPr>
        <w:t>月</w:t>
      </w:r>
      <w:r>
        <w:rPr>
          <w:rFonts w:hint="eastAsia" w:ascii="ＭＳ Ｐ明朝" w:hAnsi="ＭＳ Ｐ明朝" w:eastAsia="ＭＳ Ｐ明朝"/>
          <w:sz w:val="24"/>
        </w:rPr>
        <w:t>31</w:t>
      </w:r>
      <w:r>
        <w:rPr>
          <w:rFonts w:hint="eastAsia" w:ascii="ＭＳ Ｐ明朝" w:hAnsi="ＭＳ Ｐ明朝" w:eastAsia="ＭＳ Ｐ明朝"/>
          <w:sz w:val="24"/>
        </w:rPr>
        <w:t>日～</w:t>
      </w:r>
      <w:r>
        <w:rPr>
          <w:rFonts w:hint="eastAsia" w:ascii="ＭＳ Ｐ明朝" w:hAnsi="ＭＳ Ｐ明朝" w:eastAsia="ＭＳ Ｐ明朝"/>
          <w:sz w:val="24"/>
        </w:rPr>
        <w:t>1</w:t>
      </w:r>
      <w:r>
        <w:rPr>
          <w:rFonts w:hint="eastAsia" w:ascii="ＭＳ Ｐ明朝" w:hAnsi="ＭＳ Ｐ明朝" w:eastAsia="ＭＳ Ｐ明朝"/>
          <w:sz w:val="24"/>
        </w:rPr>
        <w:t>月</w:t>
      </w:r>
      <w:r>
        <w:rPr>
          <w:rFonts w:hint="eastAsia" w:ascii="ＭＳ Ｐ明朝" w:hAnsi="ＭＳ Ｐ明朝" w:eastAsia="ＭＳ Ｐ明朝"/>
          <w:sz w:val="24"/>
        </w:rPr>
        <w:t>3</w:t>
      </w:r>
      <w:r>
        <w:rPr>
          <w:rFonts w:hint="eastAsia" w:ascii="ＭＳ Ｐ明朝" w:hAnsi="ＭＳ Ｐ明朝" w:eastAsia="ＭＳ Ｐ明朝"/>
          <w:sz w:val="24"/>
        </w:rPr>
        <w:t>日</w:t>
      </w:r>
    </w:p>
    <w:p>
      <w:pPr>
        <w:pStyle w:val="0"/>
        <w:snapToGrid w:val="0"/>
        <w:spacing w:line="420" w:lineRule="atLeast"/>
        <w:ind w:left="0" w:leftChars="0" w:firstLine="240" w:firstLineChars="100"/>
        <w:rPr>
          <w:rFonts w:hint="eastAsia" w:ascii="ＭＳ Ｐ明朝" w:hAnsi="ＭＳ Ｐ明朝" w:eastAsia="ＭＳ Ｐ明朝"/>
          <w:sz w:val="24"/>
        </w:rPr>
      </w:pPr>
      <w:r>
        <w:rPr>
          <w:rFonts w:hint="eastAsia" w:ascii="ＭＳ Ｐ明朝" w:hAnsi="ＭＳ Ｐ明朝" w:eastAsia="ＭＳ Ｐ明朝"/>
          <w:sz w:val="24"/>
        </w:rPr>
        <w:t>なお、真狩フラワーセンター設置及び管理に関する条例（指定管理者が行う業務）第</w:t>
      </w:r>
      <w:r>
        <w:rPr>
          <w:rFonts w:hint="eastAsia" w:ascii="ＭＳ Ｐ明朝" w:hAnsi="ＭＳ Ｐ明朝" w:eastAsia="ＭＳ Ｐ明朝"/>
          <w:sz w:val="24"/>
        </w:rPr>
        <w:t>18</w:t>
      </w:r>
      <w:r>
        <w:rPr>
          <w:rFonts w:hint="eastAsia" w:ascii="ＭＳ Ｐ明朝" w:hAnsi="ＭＳ Ｐ明朝" w:eastAsia="ＭＳ Ｐ明朝"/>
          <w:sz w:val="24"/>
        </w:rPr>
        <w:t>条第</w:t>
      </w:r>
      <w:r>
        <w:rPr>
          <w:rFonts w:hint="eastAsia" w:ascii="ＭＳ Ｐ明朝" w:hAnsi="ＭＳ Ｐ明朝" w:eastAsia="ＭＳ Ｐ明朝"/>
          <w:sz w:val="24"/>
        </w:rPr>
        <w:t>1</w:t>
      </w:r>
      <w:r>
        <w:rPr>
          <w:rFonts w:hint="eastAsia" w:ascii="ＭＳ Ｐ明朝" w:hAnsi="ＭＳ Ｐ明朝" w:eastAsia="ＭＳ Ｐ明朝"/>
          <w:sz w:val="24"/>
        </w:rPr>
        <w:t>項第</w:t>
      </w:r>
      <w:r>
        <w:rPr>
          <w:rFonts w:hint="eastAsia" w:ascii="ＭＳ Ｐ明朝" w:hAnsi="ＭＳ Ｐ明朝" w:eastAsia="ＭＳ Ｐ明朝"/>
          <w:sz w:val="24"/>
        </w:rPr>
        <w:t>3</w:t>
      </w:r>
      <w:r>
        <w:rPr>
          <w:rFonts w:hint="eastAsia" w:ascii="ＭＳ Ｐ明朝" w:hAnsi="ＭＳ Ｐ明朝" w:eastAsia="ＭＳ Ｐ明朝"/>
          <w:sz w:val="24"/>
        </w:rPr>
        <w:t>号により、「村長の承認を得て、第</w:t>
      </w:r>
      <w:r>
        <w:rPr>
          <w:rFonts w:hint="eastAsia" w:ascii="ＭＳ Ｐ明朝" w:hAnsi="ＭＳ Ｐ明朝" w:eastAsia="ＭＳ Ｐ明朝"/>
          <w:sz w:val="24"/>
        </w:rPr>
        <w:t>4</w:t>
      </w:r>
      <w:r>
        <w:rPr>
          <w:rFonts w:hint="eastAsia" w:ascii="ＭＳ Ｐ明朝" w:hAnsi="ＭＳ Ｐ明朝" w:eastAsia="ＭＳ Ｐ明朝"/>
          <w:sz w:val="24"/>
        </w:rPr>
        <w:t>条に定める開館時間若しくは第</w:t>
      </w:r>
      <w:r>
        <w:rPr>
          <w:rFonts w:hint="eastAsia" w:ascii="ＭＳ Ｐ明朝" w:hAnsi="ＭＳ Ｐ明朝" w:eastAsia="ＭＳ Ｐ明朝"/>
          <w:sz w:val="24"/>
        </w:rPr>
        <w:t>5</w:t>
      </w:r>
      <w:r>
        <w:rPr>
          <w:rFonts w:hint="eastAsia" w:ascii="ＭＳ Ｐ明朝" w:hAnsi="ＭＳ Ｐ明朝" w:eastAsia="ＭＳ Ｐ明朝"/>
          <w:sz w:val="24"/>
        </w:rPr>
        <w:t>条に定める休館日を変更し、又は臨時に休館すること。」となっておりますので留意願います。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b w:val="1"/>
          <w:sz w:val="24"/>
        </w:rPr>
      </w:pPr>
      <w:r>
        <w:rPr>
          <w:rFonts w:hint="eastAsia" w:ascii="ＭＳ Ｐ明朝" w:hAnsi="ＭＳ Ｐ明朝" w:eastAsia="ＭＳ Ｐ明朝"/>
          <w:b w:val="1"/>
          <w:sz w:val="24"/>
        </w:rPr>
        <w:t>Ⅲ</w:t>
      </w:r>
      <w:r>
        <w:rPr>
          <w:rFonts w:hint="eastAsia" w:ascii="ＭＳ Ｐ明朝" w:hAnsi="ＭＳ Ｐ明朝" w:eastAsia="ＭＳ Ｐ明朝"/>
          <w:b w:val="1"/>
          <w:sz w:val="24"/>
        </w:rPr>
        <w:t xml:space="preserve">  </w:t>
      </w:r>
      <w:r>
        <w:rPr>
          <w:rFonts w:hint="eastAsia" w:ascii="ＭＳ Ｐ明朝" w:hAnsi="ＭＳ Ｐ明朝" w:eastAsia="ＭＳ Ｐ明朝"/>
          <w:b w:val="1"/>
          <w:sz w:val="24"/>
        </w:rPr>
        <w:t>入館者及び歳入実績</w:t>
      </w:r>
    </w:p>
    <w:p>
      <w:pPr>
        <w:pStyle w:val="0"/>
        <w:snapToGrid w:val="0"/>
        <w:spacing w:line="420" w:lineRule="atLeast"/>
        <w:ind w:left="0" w:leftChars="0" w:firstLine="0" w:firstLineChars="0"/>
        <w:rPr>
          <w:rFonts w:hint="eastAsia" w:ascii="ＭＳ Ｐ明朝" w:hAnsi="ＭＳ Ｐ明朝" w:eastAsia="ＭＳ Ｐ明朝"/>
          <w:sz w:val="24"/>
        </w:rPr>
      </w:pPr>
      <w:r>
        <w:rPr>
          <w:rFonts w:hint="eastAsia" w:ascii="ＭＳ Ｐ明朝" w:hAnsi="ＭＳ Ｐ明朝" w:eastAsia="ＭＳ Ｐ明朝"/>
          <w:sz w:val="24"/>
        </w:rPr>
        <w:t>過去</w:t>
      </w:r>
      <w:r>
        <w:rPr>
          <w:rFonts w:hint="eastAsia" w:ascii="ＭＳ Ｐ明朝" w:hAnsi="ＭＳ Ｐ明朝" w:eastAsia="ＭＳ Ｐ明朝"/>
          <w:sz w:val="24"/>
        </w:rPr>
        <w:t>5</w:t>
      </w:r>
      <w:r>
        <w:rPr>
          <w:rFonts w:hint="eastAsia" w:ascii="ＭＳ Ｐ明朝" w:hAnsi="ＭＳ Ｐ明朝" w:eastAsia="ＭＳ Ｐ明朝"/>
          <w:sz w:val="24"/>
        </w:rPr>
        <w:t>年間</w:t>
      </w:r>
      <w:r>
        <w:rPr>
          <w:rFonts w:hint="eastAsia" w:ascii="ＭＳ Ｐ明朝" w:hAnsi="ＭＳ Ｐ明朝" w:eastAsia="ＭＳ Ｐ明朝"/>
          <w:sz w:val="24"/>
        </w:rPr>
        <w:t>(</w:t>
      </w:r>
      <w:r>
        <w:rPr>
          <w:rFonts w:hint="eastAsia" w:ascii="ＭＳ Ｐ明朝" w:hAnsi="ＭＳ Ｐ明朝" w:eastAsia="ＭＳ Ｐ明朝"/>
          <w:sz w:val="24"/>
        </w:rPr>
        <w:t>令和</w:t>
      </w:r>
      <w:r>
        <w:rPr>
          <w:rFonts w:hint="eastAsia" w:ascii="ＭＳ Ｐ明朝" w:hAnsi="ＭＳ Ｐ明朝" w:eastAsia="ＭＳ Ｐ明朝"/>
          <w:sz w:val="24"/>
        </w:rPr>
        <w:t>3</w:t>
      </w:r>
      <w:r>
        <w:rPr>
          <w:rFonts w:hint="eastAsia" w:ascii="ＭＳ Ｐ明朝" w:hAnsi="ＭＳ Ｐ明朝" w:eastAsia="ＭＳ Ｐ明朝"/>
          <w:sz w:val="24"/>
        </w:rPr>
        <w:t>年度から令和</w:t>
      </w:r>
      <w:r>
        <w:rPr>
          <w:rFonts w:hint="eastAsia" w:ascii="ＭＳ Ｐ明朝" w:hAnsi="ＭＳ Ｐ明朝" w:eastAsia="ＭＳ Ｐ明朝"/>
          <w:sz w:val="24"/>
        </w:rPr>
        <w:t>7</w:t>
      </w:r>
      <w:r>
        <w:rPr>
          <w:rFonts w:hint="eastAsia" w:ascii="ＭＳ Ｐ明朝" w:hAnsi="ＭＳ Ｐ明朝" w:eastAsia="ＭＳ Ｐ明朝"/>
          <w:sz w:val="24"/>
        </w:rPr>
        <w:t>年度</w:t>
      </w:r>
      <w:r>
        <w:rPr>
          <w:rFonts w:hint="eastAsia" w:ascii="ＭＳ Ｐ明朝" w:hAnsi="ＭＳ Ｐ明朝" w:eastAsia="ＭＳ Ｐ明朝"/>
          <w:sz w:val="24"/>
        </w:rPr>
        <w:t>)</w:t>
      </w:r>
      <w:r>
        <w:rPr>
          <w:rFonts w:hint="eastAsia" w:ascii="ＭＳ Ｐ明朝" w:hAnsi="ＭＳ Ｐ明朝" w:eastAsia="ＭＳ Ｐ明朝"/>
          <w:sz w:val="24"/>
        </w:rPr>
        <w:t>の利用状況は次のとおりです。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〇入館者数</w:t>
      </w:r>
      <w:r>
        <w:rPr>
          <w:rFonts w:hint="eastAsia" w:ascii="ＭＳ Ｐ明朝" w:hAnsi="ＭＳ Ｐ明朝" w:eastAsia="ＭＳ Ｐ明朝"/>
          <w:sz w:val="24"/>
        </w:rPr>
        <w:t xml:space="preserve">                                                </w:t>
      </w:r>
      <w:r>
        <w:rPr>
          <w:rFonts w:hint="eastAsia" w:ascii="ＭＳ Ｐ明朝" w:hAnsi="ＭＳ Ｐ明朝" w:eastAsia="ＭＳ Ｐ明朝"/>
          <w:sz w:val="24"/>
        </w:rPr>
        <w:t>（単位：人）</w:t>
      </w:r>
    </w:p>
    <w:tbl>
      <w:tblPr>
        <w:tblStyle w:val="24"/>
        <w:tblW w:w="0" w:type="auto"/>
        <w:tblInd w:w="0" w:type="dxa"/>
        <w:tblLayout w:type="fixed"/>
        <w:tblLook w:firstRow="1" w:lastRow="0" w:firstColumn="1" w:lastColumn="0" w:noHBand="0" w:noVBand="1" w:val="04A0"/>
      </w:tblPr>
      <w:tblGrid>
        <w:gridCol w:w="1700"/>
        <w:gridCol w:w="1700"/>
        <w:gridCol w:w="1700"/>
        <w:gridCol w:w="1700"/>
        <w:gridCol w:w="1700"/>
      </w:tblGrid>
      <w:tr>
        <w:trPr/>
        <w:tc>
          <w:tcPr>
            <w:tcW w:w="170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令和</w:t>
            </w:r>
            <w:r>
              <w:rPr>
                <w:rFonts w:hint="eastAsia" w:ascii="ＭＳ Ｐ明朝" w:hAnsi="ＭＳ Ｐ明朝" w:eastAsia="ＭＳ Ｐ明朝"/>
                <w:snapToGrid w:val="0"/>
                <w:color w:val="000000" w:themeColor="text1"/>
                <w:spacing w:val="0"/>
                <w:w w:val="100"/>
                <w:kern w:val="0"/>
                <w:position w:val="0"/>
                <w:sz w:val="24"/>
              </w:rPr>
              <w:t>3</w:t>
            </w:r>
            <w:r>
              <w:rPr>
                <w:rFonts w:hint="eastAsia" w:ascii="ＭＳ Ｐ明朝" w:hAnsi="ＭＳ Ｐ明朝" w:eastAsia="ＭＳ Ｐ明朝"/>
                <w:snapToGrid w:val="0"/>
                <w:color w:val="000000" w:themeColor="text1"/>
                <w:spacing w:val="0"/>
                <w:w w:val="100"/>
                <w:kern w:val="0"/>
                <w:position w:val="0"/>
                <w:sz w:val="24"/>
              </w:rPr>
              <w:t>年度</w:t>
            </w:r>
          </w:p>
        </w:tc>
        <w:tc>
          <w:tcPr>
            <w:tcW w:w="170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令和</w:t>
            </w:r>
            <w:r>
              <w:rPr>
                <w:rFonts w:hint="eastAsia" w:ascii="ＭＳ Ｐ明朝" w:hAnsi="ＭＳ Ｐ明朝" w:eastAsia="ＭＳ Ｐ明朝"/>
                <w:snapToGrid w:val="0"/>
                <w:color w:val="000000" w:themeColor="text1"/>
                <w:spacing w:val="0"/>
                <w:w w:val="100"/>
                <w:kern w:val="0"/>
                <w:position w:val="0"/>
                <w:sz w:val="24"/>
              </w:rPr>
              <w:t>4</w:t>
            </w:r>
            <w:r>
              <w:rPr>
                <w:rFonts w:hint="eastAsia" w:ascii="ＭＳ Ｐ明朝" w:hAnsi="ＭＳ Ｐ明朝" w:eastAsia="ＭＳ Ｐ明朝"/>
                <w:snapToGrid w:val="0"/>
                <w:color w:val="000000" w:themeColor="text1"/>
                <w:spacing w:val="0"/>
                <w:w w:val="100"/>
                <w:kern w:val="0"/>
                <w:position w:val="0"/>
                <w:sz w:val="24"/>
              </w:rPr>
              <w:t>年度</w:t>
            </w:r>
          </w:p>
        </w:tc>
        <w:tc>
          <w:tcPr>
            <w:tcW w:w="170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令和</w:t>
            </w:r>
            <w:r>
              <w:rPr>
                <w:rFonts w:hint="eastAsia" w:ascii="ＭＳ Ｐ明朝" w:hAnsi="ＭＳ Ｐ明朝" w:eastAsia="ＭＳ Ｐ明朝"/>
                <w:snapToGrid w:val="0"/>
                <w:color w:val="000000" w:themeColor="text1"/>
                <w:spacing w:val="0"/>
                <w:w w:val="100"/>
                <w:kern w:val="0"/>
                <w:position w:val="0"/>
                <w:sz w:val="24"/>
              </w:rPr>
              <w:t>5</w:t>
            </w:r>
            <w:r>
              <w:rPr>
                <w:rFonts w:hint="eastAsia" w:ascii="ＭＳ Ｐ明朝" w:hAnsi="ＭＳ Ｐ明朝" w:eastAsia="ＭＳ Ｐ明朝"/>
                <w:snapToGrid w:val="0"/>
                <w:color w:val="000000" w:themeColor="text1"/>
                <w:spacing w:val="0"/>
                <w:w w:val="100"/>
                <w:kern w:val="0"/>
                <w:position w:val="0"/>
                <w:sz w:val="24"/>
              </w:rPr>
              <w:t>年度</w:t>
            </w:r>
          </w:p>
        </w:tc>
        <w:tc>
          <w:tcPr>
            <w:tcW w:w="170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令和</w:t>
            </w:r>
            <w:r>
              <w:rPr>
                <w:rFonts w:hint="eastAsia" w:ascii="ＭＳ Ｐ明朝" w:hAnsi="ＭＳ Ｐ明朝" w:eastAsia="ＭＳ Ｐ明朝"/>
                <w:snapToGrid w:val="0"/>
                <w:color w:val="000000" w:themeColor="text1"/>
                <w:spacing w:val="0"/>
                <w:w w:val="100"/>
                <w:kern w:val="0"/>
                <w:position w:val="0"/>
                <w:sz w:val="24"/>
              </w:rPr>
              <w:t>6</w:t>
            </w:r>
            <w:r>
              <w:rPr>
                <w:rFonts w:hint="eastAsia" w:ascii="ＭＳ Ｐ明朝" w:hAnsi="ＭＳ Ｐ明朝" w:eastAsia="ＭＳ Ｐ明朝"/>
                <w:snapToGrid w:val="0"/>
                <w:color w:val="000000" w:themeColor="text1"/>
                <w:spacing w:val="0"/>
                <w:w w:val="100"/>
                <w:kern w:val="0"/>
                <w:position w:val="0"/>
                <w:sz w:val="24"/>
              </w:rPr>
              <w:t>年度</w:t>
            </w:r>
          </w:p>
        </w:tc>
        <w:tc>
          <w:tcPr>
            <w:tcW w:w="1700"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令和</w:t>
            </w:r>
            <w:r>
              <w:rPr>
                <w:rFonts w:hint="eastAsia" w:ascii="ＭＳ Ｐ明朝" w:hAnsi="ＭＳ Ｐ明朝" w:eastAsia="ＭＳ Ｐ明朝"/>
                <w:snapToGrid w:val="0"/>
                <w:color w:val="000000" w:themeColor="text1"/>
                <w:spacing w:val="0"/>
                <w:w w:val="100"/>
                <w:kern w:val="0"/>
                <w:position w:val="0"/>
                <w:sz w:val="24"/>
              </w:rPr>
              <w:t>7</w:t>
            </w:r>
            <w:r>
              <w:rPr>
                <w:rFonts w:hint="eastAsia" w:ascii="ＭＳ Ｐ明朝" w:hAnsi="ＭＳ Ｐ明朝" w:eastAsia="ＭＳ Ｐ明朝"/>
                <w:snapToGrid w:val="0"/>
                <w:color w:val="000000" w:themeColor="text1"/>
                <w:spacing w:val="0"/>
                <w:w w:val="100"/>
                <w:kern w:val="0"/>
                <w:position w:val="0"/>
                <w:sz w:val="24"/>
              </w:rPr>
              <w:t>年度</w:t>
            </w:r>
          </w:p>
        </w:tc>
      </w:tr>
      <w:tr>
        <w:trPr/>
        <w:tc>
          <w:tcPr>
            <w:tcW w:w="1700" w:type="dxa"/>
            <w:vAlign w:val="top"/>
          </w:tcPr>
          <w:p>
            <w:pPr>
              <w:pStyle w:val="0"/>
              <w:widowControl w:val="0"/>
              <w:adjustRightInd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145,967</w:t>
            </w:r>
          </w:p>
        </w:tc>
        <w:tc>
          <w:tcPr>
            <w:tcW w:w="1700" w:type="dxa"/>
            <w:vAlign w:val="top"/>
          </w:tcPr>
          <w:p>
            <w:pPr>
              <w:pStyle w:val="0"/>
              <w:widowControl w:val="0"/>
              <w:adjustRightInd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142,444</w:t>
            </w:r>
          </w:p>
        </w:tc>
        <w:tc>
          <w:tcPr>
            <w:tcW w:w="1700" w:type="dxa"/>
            <w:vAlign w:val="top"/>
          </w:tcPr>
          <w:p>
            <w:pPr>
              <w:pStyle w:val="0"/>
              <w:widowControl w:val="0"/>
              <w:adjustRightInd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132,909</w:t>
            </w:r>
          </w:p>
        </w:tc>
        <w:tc>
          <w:tcPr>
            <w:tcW w:w="1700" w:type="dxa"/>
            <w:vAlign w:val="top"/>
          </w:tcPr>
          <w:p>
            <w:pPr>
              <w:pStyle w:val="0"/>
              <w:widowControl w:val="0"/>
              <w:adjustRightInd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121,693</w:t>
            </w:r>
          </w:p>
        </w:tc>
        <w:tc>
          <w:tcPr>
            <w:tcW w:w="1700" w:type="dxa"/>
            <w:vAlign w:val="top"/>
          </w:tcPr>
          <w:p>
            <w:pPr>
              <w:pStyle w:val="0"/>
              <w:widowControl w:val="0"/>
              <w:adjustRightInd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114,023</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○収支実績　　　　　　　　　　　　　　　　　　　　　　　　　　　　　　　　　　　　　（単位：千円）</w:t>
      </w:r>
    </w:p>
    <w:tbl>
      <w:tblPr>
        <w:tblStyle w:val="24"/>
        <w:tblW w:w="0" w:type="auto"/>
        <w:tblInd w:w="0" w:type="dxa"/>
        <w:tblLayout w:type="fixed"/>
        <w:tblLook w:firstRow="1" w:lastRow="0" w:firstColumn="1" w:lastColumn="0" w:noHBand="0" w:noVBand="1" w:val="04A0"/>
      </w:tblPr>
      <w:tblGrid>
        <w:gridCol w:w="1675"/>
        <w:gridCol w:w="1365"/>
        <w:gridCol w:w="1365"/>
        <w:gridCol w:w="1365"/>
        <w:gridCol w:w="1365"/>
        <w:gridCol w:w="1367"/>
      </w:tblGrid>
      <w:tr>
        <w:trPr/>
        <w:tc>
          <w:tcPr>
            <w:tcW w:w="1675" w:type="dxa"/>
            <w:vAlign w:val="top"/>
          </w:tcPr>
          <w:p>
            <w:pPr>
              <w:pStyle w:val="0"/>
              <w:snapToGrid w:val="0"/>
              <w:jc w:val="center"/>
              <w:rPr>
                <w:rFonts w:hint="eastAsia" w:ascii="ＭＳ Ｐ明朝" w:hAnsi="ＭＳ Ｐ明朝" w:eastAsia="ＭＳ Ｐ明朝"/>
                <w:color w:val="000000" w:themeColor="text1"/>
                <w:sz w:val="24"/>
              </w:rPr>
            </w:pPr>
          </w:p>
        </w:tc>
        <w:tc>
          <w:tcPr>
            <w:tcW w:w="1365" w:type="dxa"/>
            <w:vAlign w:val="top"/>
          </w:tcPr>
          <w:p>
            <w:pPr>
              <w:pStyle w:val="0"/>
              <w:snapToGrid w:val="0"/>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R3</w:t>
            </w:r>
            <w:r>
              <w:rPr>
                <w:rFonts w:hint="eastAsia" w:ascii="ＭＳ Ｐ明朝" w:hAnsi="ＭＳ Ｐ明朝" w:eastAsia="ＭＳ Ｐ明朝"/>
                <w:color w:val="000000" w:themeColor="text1"/>
                <w:sz w:val="24"/>
              </w:rPr>
              <w:t>年度</w:t>
            </w:r>
          </w:p>
        </w:tc>
        <w:tc>
          <w:tcPr>
            <w:tcW w:w="1365" w:type="dxa"/>
            <w:vAlign w:val="top"/>
          </w:tcPr>
          <w:p>
            <w:pPr>
              <w:pStyle w:val="0"/>
              <w:snapToGrid w:val="0"/>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R4</w:t>
            </w:r>
            <w:r>
              <w:rPr>
                <w:rFonts w:hint="eastAsia" w:ascii="ＭＳ Ｐ明朝" w:hAnsi="ＭＳ Ｐ明朝" w:eastAsia="ＭＳ Ｐ明朝"/>
                <w:color w:val="000000" w:themeColor="text1"/>
                <w:sz w:val="24"/>
              </w:rPr>
              <w:t>年度</w:t>
            </w:r>
          </w:p>
        </w:tc>
        <w:tc>
          <w:tcPr>
            <w:tcW w:w="1365" w:type="dxa"/>
            <w:vAlign w:val="top"/>
          </w:tcPr>
          <w:p>
            <w:pPr>
              <w:pStyle w:val="0"/>
              <w:snapToGrid w:val="0"/>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R5</w:t>
            </w:r>
            <w:r>
              <w:rPr>
                <w:rFonts w:hint="eastAsia" w:ascii="ＭＳ Ｐ明朝" w:hAnsi="ＭＳ Ｐ明朝" w:eastAsia="ＭＳ Ｐ明朝"/>
                <w:color w:val="000000" w:themeColor="text1"/>
                <w:sz w:val="24"/>
              </w:rPr>
              <w:t>年度</w:t>
            </w:r>
          </w:p>
        </w:tc>
        <w:tc>
          <w:tcPr>
            <w:tcW w:w="1365" w:type="dxa"/>
            <w:vAlign w:val="top"/>
          </w:tcPr>
          <w:p>
            <w:pPr>
              <w:pStyle w:val="0"/>
              <w:snapToGrid w:val="0"/>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R6</w:t>
            </w:r>
            <w:r>
              <w:rPr>
                <w:rFonts w:hint="eastAsia" w:ascii="ＭＳ Ｐ明朝" w:hAnsi="ＭＳ Ｐ明朝" w:eastAsia="ＭＳ Ｐ明朝"/>
                <w:color w:val="000000" w:themeColor="text1"/>
                <w:sz w:val="24"/>
              </w:rPr>
              <w:t>年度</w:t>
            </w:r>
          </w:p>
        </w:tc>
        <w:tc>
          <w:tcPr>
            <w:tcW w:w="1367" w:type="dxa"/>
            <w:vAlign w:val="top"/>
          </w:tcPr>
          <w:p>
            <w:pPr>
              <w:pStyle w:val="0"/>
              <w:snapToGrid w:val="0"/>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R7</w:t>
            </w:r>
            <w:r>
              <w:rPr>
                <w:rFonts w:hint="eastAsia" w:ascii="ＭＳ Ｐ明朝" w:hAnsi="ＭＳ Ｐ明朝" w:eastAsia="ＭＳ Ｐ明朝"/>
                <w:color w:val="000000" w:themeColor="text1"/>
                <w:sz w:val="24"/>
              </w:rPr>
              <w:t>年度</w:t>
            </w:r>
          </w:p>
        </w:tc>
      </w:tr>
      <w:tr>
        <w:trPr/>
        <w:tc>
          <w:tcPr>
            <w:tcW w:w="1675"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売上高（物販）</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51,726</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68,203</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60,554</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63,615</w:t>
            </w:r>
          </w:p>
        </w:tc>
        <w:tc>
          <w:tcPr>
            <w:tcW w:w="1367"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52,357</w:t>
            </w:r>
          </w:p>
        </w:tc>
      </w:tr>
      <w:tr>
        <w:trPr/>
        <w:tc>
          <w:tcPr>
            <w:tcW w:w="1675"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施設使用料</w:t>
            </w:r>
          </w:p>
        </w:tc>
        <w:tc>
          <w:tcPr>
            <w:tcW w:w="1365"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2,743</w:t>
            </w:r>
          </w:p>
        </w:tc>
        <w:tc>
          <w:tcPr>
            <w:tcW w:w="1365"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color w:val="000000" w:themeColor="text1"/>
                <w:sz w:val="24"/>
              </w:rPr>
              <w:t>2,938</w:t>
            </w:r>
          </w:p>
        </w:tc>
        <w:tc>
          <w:tcPr>
            <w:tcW w:w="1365"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color w:val="000000" w:themeColor="text1"/>
                <w:sz w:val="24"/>
              </w:rPr>
              <w:t>4,972</w:t>
            </w:r>
          </w:p>
        </w:tc>
        <w:tc>
          <w:tcPr>
            <w:tcW w:w="1365"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6,878</w:t>
            </w:r>
          </w:p>
        </w:tc>
        <w:tc>
          <w:tcPr>
            <w:tcW w:w="136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12,652</w:t>
            </w:r>
          </w:p>
        </w:tc>
      </w:tr>
      <w:tr>
        <w:trPr/>
        <w:tc>
          <w:tcPr>
            <w:tcW w:w="1675" w:type="dxa"/>
            <w:vAlign w:val="top"/>
          </w:tcPr>
          <w:p>
            <w:pPr>
              <w:pStyle w:val="0"/>
              <w:rPr>
                <w:rFonts w:hint="eastAsia" w:ascii="ＭＳ Ｐ明朝" w:hAnsi="ＭＳ Ｐ明朝" w:eastAsia="ＭＳ Ｐ明朝"/>
                <w:sz w:val="24"/>
              </w:rPr>
            </w:pPr>
            <w:r>
              <w:rPr>
                <w:rFonts w:hint="eastAsia" w:ascii="ＭＳ Ｐ明朝" w:hAnsi="ＭＳ Ｐ明朝" w:eastAsia="ＭＳ Ｐ明朝"/>
                <w:sz w:val="24"/>
              </w:rPr>
              <w:t>営業外収入</w:t>
            </w:r>
          </w:p>
        </w:tc>
        <w:tc>
          <w:tcPr>
            <w:tcW w:w="1365" w:type="dxa"/>
            <w:vAlign w:val="top"/>
          </w:tcPr>
          <w:p>
            <w:pPr>
              <w:pStyle w:val="0"/>
              <w:jc w:val="right"/>
              <w:rPr>
                <w:rFonts w:hint="eastAsia" w:ascii="ＭＳ Ｐ明朝" w:hAnsi="ＭＳ Ｐ明朝" w:eastAsia="ＭＳ Ｐ明朝"/>
                <w:sz w:val="24"/>
              </w:rPr>
            </w:pPr>
            <w:r>
              <w:rPr>
                <w:rFonts w:hint="eastAsia" w:ascii="ＭＳ Ｐ明朝" w:hAnsi="ＭＳ Ｐ明朝" w:eastAsia="ＭＳ Ｐ明朝"/>
                <w:sz w:val="24"/>
              </w:rPr>
              <w:t>3,650</w:t>
            </w:r>
          </w:p>
        </w:tc>
        <w:tc>
          <w:tcPr>
            <w:tcW w:w="1365" w:type="dxa"/>
            <w:vAlign w:val="top"/>
          </w:tcPr>
          <w:p>
            <w:pPr>
              <w:pStyle w:val="0"/>
              <w:jc w:val="right"/>
              <w:rPr>
                <w:rFonts w:hint="eastAsia" w:ascii="ＭＳ Ｐ明朝" w:hAnsi="ＭＳ Ｐ明朝" w:eastAsia="ＭＳ Ｐ明朝"/>
                <w:sz w:val="24"/>
              </w:rPr>
            </w:pPr>
            <w:r>
              <w:rPr>
                <w:rFonts w:hint="eastAsia" w:ascii="ＭＳ Ｐ明朝" w:hAnsi="ＭＳ Ｐ明朝" w:eastAsia="ＭＳ Ｐ明朝"/>
                <w:sz w:val="24"/>
              </w:rPr>
              <w:t>-</w:t>
            </w:r>
          </w:p>
        </w:tc>
        <w:tc>
          <w:tcPr>
            <w:tcW w:w="1365" w:type="dxa"/>
            <w:vAlign w:val="top"/>
          </w:tcPr>
          <w:p>
            <w:pPr>
              <w:pStyle w:val="0"/>
              <w:jc w:val="right"/>
              <w:rPr>
                <w:rFonts w:hint="eastAsia" w:ascii="ＭＳ Ｐ明朝" w:hAnsi="ＭＳ Ｐ明朝" w:eastAsia="ＭＳ Ｐ明朝"/>
                <w:sz w:val="24"/>
              </w:rPr>
            </w:pPr>
            <w:r>
              <w:rPr>
                <w:rFonts w:hint="eastAsia" w:ascii="ＭＳ Ｐ明朝" w:hAnsi="ＭＳ Ｐ明朝" w:eastAsia="ＭＳ Ｐ明朝"/>
                <w:sz w:val="24"/>
              </w:rPr>
              <w:t>-</w:t>
            </w:r>
          </w:p>
        </w:tc>
        <w:tc>
          <w:tcPr>
            <w:tcW w:w="1365" w:type="dxa"/>
            <w:vAlign w:val="top"/>
          </w:tcPr>
          <w:p>
            <w:pPr>
              <w:pStyle w:val="0"/>
              <w:jc w:val="right"/>
              <w:rPr>
                <w:rFonts w:hint="eastAsia" w:ascii="ＭＳ Ｐ明朝" w:hAnsi="ＭＳ Ｐ明朝" w:eastAsia="ＭＳ Ｐ明朝"/>
                <w:sz w:val="24"/>
              </w:rPr>
            </w:pPr>
            <w:r>
              <w:rPr>
                <w:rFonts w:hint="eastAsia" w:ascii="ＭＳ Ｐ明朝" w:hAnsi="ＭＳ Ｐ明朝" w:eastAsia="ＭＳ Ｐ明朝"/>
                <w:sz w:val="24"/>
              </w:rPr>
              <w:t>-</w:t>
            </w:r>
          </w:p>
        </w:tc>
        <w:tc>
          <w:tcPr>
            <w:tcW w:w="1367" w:type="dxa"/>
            <w:vAlign w:val="top"/>
          </w:tcPr>
          <w:p>
            <w:pPr>
              <w:pStyle w:val="0"/>
              <w:jc w:val="right"/>
              <w:rPr>
                <w:rFonts w:hint="eastAsia" w:ascii="ＭＳ Ｐ明朝" w:hAnsi="ＭＳ Ｐ明朝" w:eastAsia="ＭＳ Ｐ明朝"/>
                <w:sz w:val="24"/>
              </w:rPr>
            </w:pPr>
            <w:r>
              <w:rPr>
                <w:rFonts w:hint="eastAsia" w:ascii="ＭＳ Ｐ明朝" w:hAnsi="ＭＳ Ｐ明朝" w:eastAsia="ＭＳ Ｐ明朝"/>
                <w:sz w:val="24"/>
              </w:rPr>
              <w:t>-</w:t>
            </w:r>
          </w:p>
        </w:tc>
      </w:tr>
      <w:tr>
        <w:trPr/>
        <w:tc>
          <w:tcPr>
            <w:tcW w:w="1675"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仕入高</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32,210</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44,957</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39,350</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46,160</w:t>
            </w:r>
          </w:p>
        </w:tc>
        <w:tc>
          <w:tcPr>
            <w:tcW w:w="1367"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55,053</w:t>
            </w:r>
          </w:p>
        </w:tc>
      </w:tr>
      <w:tr>
        <w:trPr/>
        <w:tc>
          <w:tcPr>
            <w:tcW w:w="1675"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事業支出（仕入れ以外）</w:t>
            </w:r>
          </w:p>
        </w:tc>
        <w:tc>
          <w:tcPr>
            <w:tcW w:w="1365" w:type="dxa"/>
            <w:vAlign w:val="top"/>
          </w:tcPr>
          <w:p>
            <w:pPr>
              <w:pStyle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24,772</w:t>
            </w:r>
          </w:p>
        </w:tc>
        <w:tc>
          <w:tcPr>
            <w:tcW w:w="1365" w:type="dxa"/>
            <w:vAlign w:val="top"/>
          </w:tcPr>
          <w:p>
            <w:pPr>
              <w:pStyle w:val="0"/>
              <w:snapToGrid w:val="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28,754</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32,323</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34,117</w:t>
            </w:r>
          </w:p>
        </w:tc>
        <w:tc>
          <w:tcPr>
            <w:tcW w:w="1367"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30,951</w:t>
            </w:r>
          </w:p>
        </w:tc>
      </w:tr>
      <w:tr>
        <w:trPr/>
        <w:tc>
          <w:tcPr>
            <w:tcW w:w="1675"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消費税ほか</w:t>
            </w:r>
          </w:p>
        </w:tc>
        <w:tc>
          <w:tcPr>
            <w:tcW w:w="1365" w:type="dxa"/>
            <w:vAlign w:val="top"/>
          </w:tcPr>
          <w:p>
            <w:pPr>
              <w:pStyle w:val="0"/>
              <w:snapToGrid w:val="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1,875</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1,797</w:t>
            </w:r>
          </w:p>
        </w:tc>
        <w:tc>
          <w:tcPr>
            <w:tcW w:w="1365" w:type="dxa"/>
            <w:vAlign w:val="top"/>
          </w:tcPr>
          <w:p>
            <w:pPr>
              <w:pStyle w:val="0"/>
              <w:snapToGrid w:val="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1,917</w:t>
            </w:r>
          </w:p>
        </w:tc>
        <w:tc>
          <w:tcPr>
            <w:tcW w:w="1365" w:type="dxa"/>
            <w:vAlign w:val="top"/>
          </w:tcPr>
          <w:p>
            <w:pPr>
              <w:pStyle w:val="0"/>
              <w:snapToGrid w:val="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2,082</w:t>
            </w:r>
          </w:p>
        </w:tc>
        <w:tc>
          <w:tcPr>
            <w:tcW w:w="1367"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2,112</w:t>
            </w:r>
          </w:p>
        </w:tc>
      </w:tr>
      <w:tr>
        <w:trPr/>
        <w:tc>
          <w:tcPr>
            <w:tcW w:w="1675"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事務所経費</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0</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3.613</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3,529</w:t>
            </w:r>
          </w:p>
        </w:tc>
        <w:tc>
          <w:tcPr>
            <w:tcW w:w="1365" w:type="dxa"/>
            <w:vAlign w:val="top"/>
          </w:tcPr>
          <w:p>
            <w:pPr>
              <w:pStyle w:val="0"/>
              <w:snapToGrid w:val="0"/>
              <w:jc w:val="right"/>
              <w:rPr>
                <w:rFonts w:hint="eastAsia" w:ascii="ＭＳ Ｐ明朝" w:hAnsi="ＭＳ Ｐ明朝" w:eastAsia="ＭＳ Ｐ明朝"/>
                <w:b w:val="1"/>
                <w:color w:val="000000" w:themeColor="text1"/>
                <w:sz w:val="24"/>
              </w:rPr>
            </w:pPr>
            <w:r>
              <w:rPr>
                <w:rFonts w:hint="eastAsia" w:ascii="ＭＳ Ｐ明朝" w:hAnsi="ＭＳ Ｐ明朝" w:eastAsia="ＭＳ Ｐ明朝"/>
                <w:color w:val="000000" w:themeColor="text1"/>
                <w:sz w:val="24"/>
              </w:rPr>
              <w:t>3,974</w:t>
            </w:r>
          </w:p>
        </w:tc>
        <w:tc>
          <w:tcPr>
            <w:tcW w:w="1367"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4,297</w:t>
            </w:r>
          </w:p>
        </w:tc>
      </w:tr>
      <w:tr>
        <w:trPr/>
        <w:tc>
          <w:tcPr>
            <w:tcW w:w="1675"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経常利益</w:t>
            </w:r>
          </w:p>
        </w:tc>
        <w:tc>
          <w:tcPr>
            <w:tcW w:w="1365" w:type="dxa"/>
            <w:vAlign w:val="top"/>
          </w:tcPr>
          <w:p>
            <w:pPr>
              <w:pStyle w:val="0"/>
              <w:wordWrap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738</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363</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511</w:t>
            </w:r>
          </w:p>
        </w:tc>
        <w:tc>
          <w:tcPr>
            <w:tcW w:w="1365"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1,087</w:t>
            </w:r>
          </w:p>
        </w:tc>
        <w:tc>
          <w:tcPr>
            <w:tcW w:w="1367" w:type="dxa"/>
            <w:vAlign w:val="top"/>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2,174</w:t>
            </w:r>
          </w:p>
        </w:tc>
      </w:tr>
    </w:tbl>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売上高に指定管理料を含む。</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〇（再掲）指定管理料</w:t>
      </w:r>
      <w:r>
        <w:rPr>
          <w:rFonts w:hint="eastAsia" w:ascii="ＭＳ Ｐ明朝" w:hAnsi="ＭＳ Ｐ明朝" w:eastAsia="ＭＳ Ｐ明朝"/>
          <w:sz w:val="24"/>
        </w:rPr>
        <w:t xml:space="preserve"> </w:t>
      </w:r>
      <w:r>
        <w:rPr>
          <w:rFonts w:hint="eastAsia" w:ascii="ＭＳ Ｐ明朝" w:hAnsi="ＭＳ Ｐ明朝" w:eastAsia="ＭＳ Ｐ明朝"/>
          <w:sz w:val="24"/>
        </w:rPr>
        <w:t>　　　　　</w:t>
      </w:r>
      <w:r>
        <w:rPr>
          <w:rFonts w:hint="eastAsia" w:ascii="ＭＳ Ｐ明朝" w:hAnsi="ＭＳ Ｐ明朝" w:eastAsia="ＭＳ Ｐ明朝"/>
          <w:sz w:val="24"/>
        </w:rPr>
        <w:t xml:space="preserve">                                 </w:t>
      </w:r>
      <w:r>
        <w:rPr>
          <w:rFonts w:hint="eastAsia" w:ascii="ＭＳ Ｐ明朝" w:hAnsi="ＭＳ Ｐ明朝" w:eastAsia="ＭＳ Ｐ明朝"/>
          <w:sz w:val="24"/>
        </w:rPr>
        <w:t>（単位：千円）</w:t>
      </w:r>
    </w:p>
    <w:tbl>
      <w:tblPr>
        <w:tblStyle w:val="24"/>
        <w:tblW w:w="0" w:type="auto"/>
        <w:tblInd w:w="0" w:type="dxa"/>
        <w:tblLayout w:type="fixed"/>
        <w:tblLook w:firstRow="1" w:lastRow="0" w:firstColumn="1" w:lastColumn="0" w:noHBand="0" w:noVBand="1" w:val="04A0"/>
      </w:tblPr>
      <w:tblGrid>
        <w:gridCol w:w="1417"/>
        <w:gridCol w:w="1417"/>
        <w:gridCol w:w="1417"/>
        <w:gridCol w:w="1417"/>
        <w:gridCol w:w="1417"/>
        <w:gridCol w:w="1417"/>
      </w:tblGrid>
      <w:tr>
        <w:trPr/>
        <w:tc>
          <w:tcPr>
            <w:tcW w:w="1417" w:type="dxa"/>
            <w:vAlign w:val="top"/>
          </w:tcPr>
          <w:p>
            <w:pPr>
              <w:pStyle w:val="0"/>
              <w:rPr>
                <w:rFonts w:hint="eastAsia" w:ascii="ＭＳ Ｐ明朝" w:hAnsi="ＭＳ Ｐ明朝" w:eastAsia="ＭＳ Ｐ明朝"/>
                <w:sz w:val="24"/>
              </w:rPr>
            </w:pPr>
          </w:p>
        </w:tc>
        <w:tc>
          <w:tcPr>
            <w:tcW w:w="1417"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R3</w:t>
            </w:r>
            <w:r>
              <w:rPr>
                <w:rFonts w:hint="eastAsia" w:ascii="ＭＳ Ｐ明朝" w:hAnsi="ＭＳ Ｐ明朝" w:eastAsia="ＭＳ Ｐ明朝"/>
                <w:snapToGrid w:val="0"/>
                <w:color w:val="000000" w:themeColor="text1"/>
                <w:spacing w:val="0"/>
                <w:w w:val="100"/>
                <w:kern w:val="0"/>
                <w:position w:val="0"/>
                <w:sz w:val="24"/>
              </w:rPr>
              <w:t>年度</w:t>
            </w:r>
          </w:p>
        </w:tc>
        <w:tc>
          <w:tcPr>
            <w:tcW w:w="1417"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R4</w:t>
            </w:r>
            <w:r>
              <w:rPr>
                <w:rFonts w:hint="eastAsia" w:ascii="ＭＳ Ｐ明朝" w:hAnsi="ＭＳ Ｐ明朝" w:eastAsia="ＭＳ Ｐ明朝"/>
                <w:snapToGrid w:val="0"/>
                <w:color w:val="000000" w:themeColor="text1"/>
                <w:spacing w:val="0"/>
                <w:w w:val="100"/>
                <w:kern w:val="0"/>
                <w:position w:val="0"/>
                <w:sz w:val="24"/>
              </w:rPr>
              <w:t>年度</w:t>
            </w:r>
          </w:p>
        </w:tc>
        <w:tc>
          <w:tcPr>
            <w:tcW w:w="1417"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R5</w:t>
            </w:r>
            <w:r>
              <w:rPr>
                <w:rFonts w:hint="eastAsia" w:ascii="ＭＳ Ｐ明朝" w:hAnsi="ＭＳ Ｐ明朝" w:eastAsia="ＭＳ Ｐ明朝"/>
                <w:snapToGrid w:val="0"/>
                <w:color w:val="000000" w:themeColor="text1"/>
                <w:spacing w:val="0"/>
                <w:w w:val="100"/>
                <w:kern w:val="0"/>
                <w:position w:val="0"/>
                <w:sz w:val="24"/>
              </w:rPr>
              <w:t>年度</w:t>
            </w:r>
          </w:p>
        </w:tc>
        <w:tc>
          <w:tcPr>
            <w:tcW w:w="1417"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R6</w:t>
            </w:r>
            <w:r>
              <w:rPr>
                <w:rFonts w:hint="eastAsia" w:ascii="ＭＳ Ｐ明朝" w:hAnsi="ＭＳ Ｐ明朝" w:eastAsia="ＭＳ Ｐ明朝"/>
                <w:snapToGrid w:val="0"/>
                <w:color w:val="000000" w:themeColor="text1"/>
                <w:spacing w:val="0"/>
                <w:w w:val="100"/>
                <w:kern w:val="0"/>
                <w:position w:val="0"/>
                <w:sz w:val="24"/>
              </w:rPr>
              <w:t>年度</w:t>
            </w:r>
          </w:p>
        </w:tc>
        <w:tc>
          <w:tcPr>
            <w:tcW w:w="1417" w:type="dxa"/>
            <w:vAlign w:val="top"/>
          </w:tcPr>
          <w:p>
            <w:pPr>
              <w:pStyle w:val="0"/>
              <w:widowControl w:val="0"/>
              <w:adjustRightInd w:val="0"/>
              <w:snapToGrid w:val="0"/>
              <w:spacing w:line="420" w:lineRule="atLeast"/>
              <w:jc w:val="center"/>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R7</w:t>
            </w:r>
            <w:r>
              <w:rPr>
                <w:rFonts w:hint="eastAsia" w:ascii="ＭＳ Ｐ明朝" w:hAnsi="ＭＳ Ｐ明朝" w:eastAsia="ＭＳ Ｐ明朝"/>
                <w:snapToGrid w:val="0"/>
                <w:color w:val="000000" w:themeColor="text1"/>
                <w:spacing w:val="0"/>
                <w:w w:val="100"/>
                <w:kern w:val="0"/>
                <w:position w:val="0"/>
                <w:sz w:val="24"/>
              </w:rPr>
              <w:t>年度</w:t>
            </w:r>
          </w:p>
        </w:tc>
      </w:tr>
      <w:tr>
        <w:trPr/>
        <w:tc>
          <w:tcPr>
            <w:tcW w:w="1417"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指定管理料</w:t>
            </w:r>
          </w:p>
        </w:tc>
        <w:tc>
          <w:tcPr>
            <w:tcW w:w="1417" w:type="dxa"/>
            <w:vAlign w:val="top"/>
          </w:tcPr>
          <w:p>
            <w:pPr>
              <w:pStyle w:val="0"/>
              <w:widowControl w:val="0"/>
              <w:adjustRightInd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3,860</w:t>
            </w:r>
          </w:p>
        </w:tc>
        <w:tc>
          <w:tcPr>
            <w:tcW w:w="1417" w:type="dxa"/>
            <w:vAlign w:val="top"/>
          </w:tcPr>
          <w:p>
            <w:pPr>
              <w:pStyle w:val="0"/>
              <w:widowControl w:val="0"/>
              <w:adjustRightInd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9,966</w:t>
            </w:r>
          </w:p>
        </w:tc>
        <w:tc>
          <w:tcPr>
            <w:tcW w:w="1417" w:type="dxa"/>
            <w:vAlign w:val="top"/>
          </w:tcPr>
          <w:p>
            <w:pPr>
              <w:pStyle w:val="0"/>
              <w:widowControl w:val="0"/>
              <w:adjustRightInd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10,000</w:t>
            </w:r>
          </w:p>
        </w:tc>
        <w:tc>
          <w:tcPr>
            <w:tcW w:w="1417" w:type="dxa"/>
            <w:vAlign w:val="top"/>
          </w:tcPr>
          <w:p>
            <w:pPr>
              <w:pStyle w:val="0"/>
              <w:widowControl w:val="0"/>
              <w:adjustRightInd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10,000</w:t>
            </w:r>
          </w:p>
        </w:tc>
        <w:tc>
          <w:tcPr>
            <w:tcW w:w="1417" w:type="dxa"/>
            <w:vAlign w:val="top"/>
          </w:tcPr>
          <w:p>
            <w:pPr>
              <w:pStyle w:val="0"/>
              <w:widowControl w:val="0"/>
              <w:adjustRightInd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10,000</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b w:val="1"/>
          <w:sz w:val="24"/>
        </w:rPr>
      </w:pPr>
      <w:r>
        <w:rPr>
          <w:rFonts w:hint="eastAsia" w:ascii="ＭＳ Ｐ明朝" w:hAnsi="ＭＳ Ｐ明朝" w:eastAsia="ＭＳ Ｐ明朝"/>
          <w:b w:val="1"/>
          <w:sz w:val="24"/>
        </w:rPr>
        <w:t>Ⅳ</w:t>
      </w:r>
      <w:r>
        <w:rPr>
          <w:rFonts w:hint="eastAsia" w:ascii="ＭＳ Ｐ明朝" w:hAnsi="ＭＳ Ｐ明朝" w:eastAsia="ＭＳ Ｐ明朝"/>
          <w:b w:val="1"/>
          <w:sz w:val="24"/>
        </w:rPr>
        <w:t xml:space="preserve">  </w:t>
      </w:r>
      <w:r>
        <w:rPr>
          <w:rFonts w:hint="eastAsia" w:ascii="ＭＳ Ｐ明朝" w:hAnsi="ＭＳ Ｐ明朝" w:eastAsia="ＭＳ Ｐ明朝"/>
          <w:b w:val="1"/>
          <w:sz w:val="24"/>
        </w:rPr>
        <w:t>管理の状況</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１</w:t>
      </w:r>
      <w:r>
        <w:rPr>
          <w:rFonts w:hint="eastAsia" w:ascii="ＭＳ Ｐ明朝" w:hAnsi="ＭＳ Ｐ明朝" w:eastAsia="ＭＳ Ｐ明朝"/>
          <w:sz w:val="24"/>
        </w:rPr>
        <w:t xml:space="preserve">  </w:t>
      </w:r>
      <w:r>
        <w:rPr>
          <w:rFonts w:hint="eastAsia" w:ascii="ＭＳ Ｐ明朝" w:hAnsi="ＭＳ Ｐ明朝" w:eastAsia="ＭＳ Ｐ明朝"/>
          <w:sz w:val="24"/>
        </w:rPr>
        <w:t>販売費及び一般管理費実績</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過去</w:t>
      </w:r>
      <w:r>
        <w:rPr>
          <w:rFonts w:hint="eastAsia" w:ascii="ＭＳ Ｐ明朝" w:hAnsi="ＭＳ Ｐ明朝" w:eastAsia="ＭＳ Ｐ明朝"/>
          <w:sz w:val="24"/>
        </w:rPr>
        <w:t>5</w:t>
      </w:r>
      <w:r>
        <w:rPr>
          <w:rFonts w:hint="eastAsia" w:ascii="ＭＳ Ｐ明朝" w:hAnsi="ＭＳ Ｐ明朝" w:eastAsia="ＭＳ Ｐ明朝"/>
          <w:sz w:val="24"/>
        </w:rPr>
        <w:t>年間</w:t>
      </w:r>
      <w:r>
        <w:rPr>
          <w:rFonts w:hint="eastAsia" w:ascii="ＭＳ Ｐ明朝" w:hAnsi="ＭＳ Ｐ明朝" w:eastAsia="ＭＳ Ｐ明朝"/>
          <w:sz w:val="24"/>
        </w:rPr>
        <w:t>(</w:t>
      </w:r>
      <w:r>
        <w:rPr>
          <w:rFonts w:hint="eastAsia" w:ascii="ＭＳ Ｐ明朝" w:hAnsi="ＭＳ Ｐ明朝" w:eastAsia="ＭＳ Ｐ明朝"/>
          <w:sz w:val="24"/>
        </w:rPr>
        <w:t>令和</w:t>
      </w:r>
      <w:r>
        <w:rPr>
          <w:rFonts w:hint="eastAsia" w:ascii="ＭＳ Ｐ明朝" w:hAnsi="ＭＳ Ｐ明朝" w:eastAsia="ＭＳ Ｐ明朝"/>
          <w:sz w:val="24"/>
        </w:rPr>
        <w:t>3</w:t>
      </w:r>
      <w:r>
        <w:rPr>
          <w:rFonts w:hint="eastAsia" w:ascii="ＭＳ Ｐ明朝" w:hAnsi="ＭＳ Ｐ明朝" w:eastAsia="ＭＳ Ｐ明朝"/>
          <w:sz w:val="24"/>
        </w:rPr>
        <w:t>年度から令和</w:t>
      </w:r>
      <w:r>
        <w:rPr>
          <w:rFonts w:hint="eastAsia" w:ascii="ＭＳ Ｐ明朝" w:hAnsi="ＭＳ Ｐ明朝" w:eastAsia="ＭＳ Ｐ明朝"/>
          <w:sz w:val="24"/>
        </w:rPr>
        <w:t>7</w:t>
      </w:r>
      <w:r>
        <w:rPr>
          <w:rFonts w:hint="eastAsia" w:ascii="ＭＳ Ｐ明朝" w:hAnsi="ＭＳ Ｐ明朝" w:eastAsia="ＭＳ Ｐ明朝"/>
          <w:sz w:val="24"/>
        </w:rPr>
        <w:t>年度決算</w:t>
      </w:r>
      <w:r>
        <w:rPr>
          <w:rFonts w:hint="eastAsia" w:ascii="ＭＳ Ｐ明朝" w:hAnsi="ＭＳ Ｐ明朝" w:eastAsia="ＭＳ Ｐ明朝"/>
          <w:sz w:val="24"/>
        </w:rPr>
        <w:t>)</w:t>
      </w:r>
      <w:r>
        <w:rPr>
          <w:rFonts w:hint="eastAsia" w:ascii="ＭＳ Ｐ明朝" w:hAnsi="ＭＳ Ｐ明朝" w:eastAsia="ＭＳ Ｐ明朝"/>
          <w:sz w:val="24"/>
        </w:rPr>
        <w:t>の歳出は次のとおりです。</w:t>
      </w:r>
    </w:p>
    <w:p>
      <w:pPr>
        <w:pStyle w:val="0"/>
        <w:snapToGrid w:val="0"/>
        <w:spacing w:line="420" w:lineRule="atLeast"/>
        <w:ind w:left="210" w:leftChars="100" w:firstLine="6720" w:firstLineChars="2800"/>
        <w:rPr>
          <w:rFonts w:hint="eastAsia" w:ascii="ＭＳ Ｐ明朝" w:hAnsi="ＭＳ Ｐ明朝" w:eastAsia="ＭＳ Ｐ明朝"/>
          <w:sz w:val="24"/>
        </w:rPr>
      </w:pPr>
      <w:r>
        <w:rPr>
          <w:rFonts w:hint="eastAsia" w:ascii="ＭＳ Ｐ明朝" w:hAnsi="ＭＳ Ｐ明朝" w:eastAsia="ＭＳ Ｐ明朝"/>
          <w:sz w:val="24"/>
        </w:rPr>
        <w:t>（単位：千円）</w:t>
      </w:r>
    </w:p>
    <w:tbl>
      <w:tblPr>
        <w:tblStyle w:val="24"/>
        <w:tblW w:w="0" w:type="auto"/>
        <w:tblInd w:w="0" w:type="dxa"/>
        <w:tblLayout w:type="fixed"/>
        <w:tblLook w:firstRow="1" w:lastRow="0" w:firstColumn="1" w:lastColumn="0" w:noHBand="0" w:noVBand="1" w:val="04A0"/>
      </w:tblPr>
      <w:tblGrid>
        <w:gridCol w:w="1417"/>
        <w:gridCol w:w="1417"/>
        <w:gridCol w:w="1417"/>
        <w:gridCol w:w="1417"/>
        <w:gridCol w:w="1417"/>
        <w:gridCol w:w="1417"/>
      </w:tblGrid>
      <w:tr>
        <w:trPr/>
        <w:tc>
          <w:tcPr>
            <w:tcW w:w="1417" w:type="dxa"/>
            <w:vAlign w:val="top"/>
          </w:tcPr>
          <w:p>
            <w:pPr>
              <w:pStyle w:val="0"/>
              <w:snapToGrid w:val="0"/>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科目</w:t>
            </w:r>
          </w:p>
        </w:tc>
        <w:tc>
          <w:tcPr>
            <w:tcW w:w="1417" w:type="dxa"/>
            <w:vAlign w:val="top"/>
          </w:tcPr>
          <w:p>
            <w:pPr>
              <w:pStyle w:val="0"/>
              <w:snapToGrid w:val="0"/>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R3</w:t>
            </w:r>
            <w:r>
              <w:rPr>
                <w:rFonts w:hint="eastAsia" w:ascii="ＭＳ Ｐ明朝" w:hAnsi="ＭＳ Ｐ明朝" w:eastAsia="ＭＳ Ｐ明朝"/>
                <w:color w:val="000000" w:themeColor="text1"/>
                <w:sz w:val="24"/>
              </w:rPr>
              <w:t>年度</w:t>
            </w:r>
          </w:p>
        </w:tc>
        <w:tc>
          <w:tcPr>
            <w:tcW w:w="1417" w:type="dxa"/>
            <w:vAlign w:val="top"/>
          </w:tcPr>
          <w:p>
            <w:pPr>
              <w:pStyle w:val="0"/>
              <w:snapToGrid w:val="0"/>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R4</w:t>
            </w:r>
            <w:r>
              <w:rPr>
                <w:rFonts w:hint="eastAsia" w:ascii="ＭＳ Ｐ明朝" w:hAnsi="ＭＳ Ｐ明朝" w:eastAsia="ＭＳ Ｐ明朝"/>
                <w:color w:val="000000" w:themeColor="text1"/>
                <w:sz w:val="24"/>
              </w:rPr>
              <w:t>年度</w:t>
            </w:r>
          </w:p>
        </w:tc>
        <w:tc>
          <w:tcPr>
            <w:tcW w:w="1417" w:type="dxa"/>
            <w:vAlign w:val="top"/>
          </w:tcPr>
          <w:p>
            <w:pPr>
              <w:pStyle w:val="0"/>
              <w:snapToGrid w:val="0"/>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R5</w:t>
            </w:r>
            <w:r>
              <w:rPr>
                <w:rFonts w:hint="eastAsia" w:ascii="ＭＳ Ｐ明朝" w:hAnsi="ＭＳ Ｐ明朝" w:eastAsia="ＭＳ Ｐ明朝"/>
                <w:color w:val="000000" w:themeColor="text1"/>
                <w:sz w:val="24"/>
              </w:rPr>
              <w:t>年度</w:t>
            </w:r>
          </w:p>
        </w:tc>
        <w:tc>
          <w:tcPr>
            <w:tcW w:w="1417" w:type="dxa"/>
            <w:vAlign w:val="top"/>
          </w:tcPr>
          <w:p>
            <w:pPr>
              <w:pStyle w:val="0"/>
              <w:snapToGrid w:val="0"/>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R6</w:t>
            </w:r>
            <w:r>
              <w:rPr>
                <w:rFonts w:hint="eastAsia" w:ascii="ＭＳ Ｐ明朝" w:hAnsi="ＭＳ Ｐ明朝" w:eastAsia="ＭＳ Ｐ明朝"/>
                <w:color w:val="000000" w:themeColor="text1"/>
                <w:sz w:val="24"/>
              </w:rPr>
              <w:t>年度</w:t>
            </w:r>
          </w:p>
        </w:tc>
        <w:tc>
          <w:tcPr>
            <w:tcW w:w="1417" w:type="dxa"/>
            <w:vAlign w:val="top"/>
          </w:tcPr>
          <w:p>
            <w:pPr>
              <w:pStyle w:val="0"/>
              <w:snapToGrid w:val="0"/>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R7</w:t>
            </w:r>
            <w:r>
              <w:rPr>
                <w:rFonts w:hint="eastAsia" w:ascii="ＭＳ Ｐ明朝" w:hAnsi="ＭＳ Ｐ明朝" w:eastAsia="ＭＳ Ｐ明朝"/>
                <w:color w:val="000000" w:themeColor="text1"/>
                <w:sz w:val="24"/>
              </w:rPr>
              <w:t>年度</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給料手当</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3,480</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11,412</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12,816</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13,332</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12,571</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賞与手当</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684</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394</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220</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0</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8</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通勤手当</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125</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162</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165</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141</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0</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雑給</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8,506</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法定福利費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1,591</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1,491</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1,685</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1,916</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1,793</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福利厚生費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51</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33</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29</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36</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26</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広告宣伝費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142</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187</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633</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306</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236</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荷造り運賃</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7</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旅費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30</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65</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129</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301</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130</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接待交際費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15</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車両費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323</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通信費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635</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4,000</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4,261</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4,284</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4,091</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水道光熱費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5,031</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5,049</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4,313</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6,206</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5,557</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租税公課</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1,502</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7</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40</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38</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13</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消耗品費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530</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2,068</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1,771</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1,686</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1,767</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修繕費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672</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146</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883</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1,052</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700</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保険料</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162</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90</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232</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204</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234</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支払手数料</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72</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166</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244</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601</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522</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減価償却費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737</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賃借料</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54</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諸会費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31</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118</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119</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119</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118</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道の駅費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290</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業務委託費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1,018</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878</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1,062</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1,297</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1,138</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顧問料</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347</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雑費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82</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444</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859</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108</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83</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寄附金</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13</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w:t>
            </w: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ほ場整備費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140</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r>
      <w:tr>
        <w:trPr/>
        <w:tc>
          <w:tcPr>
            <w:tcW w:w="1417" w:type="dxa"/>
            <w:vAlign w:val="top"/>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施設整備費</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14</w:t>
            </w: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c>
          <w:tcPr>
            <w:tcW w:w="1417" w:type="dxa"/>
            <w:vAlign w:val="top"/>
          </w:tcPr>
          <w:p>
            <w:pPr>
              <w:pStyle w:val="0"/>
              <w:snapToGrid w:val="0"/>
              <w:jc w:val="right"/>
              <w:rPr>
                <w:rFonts w:hint="eastAsia" w:ascii="ＭＳ Ｐ明朝" w:hAnsi="ＭＳ Ｐ明朝" w:eastAsia="ＭＳ Ｐ明朝"/>
                <w:snapToGrid w:val="0"/>
                <w:color w:val="000000" w:themeColor="text1"/>
                <w:spacing w:val="0"/>
                <w:w w:val="100"/>
                <w:kern w:val="0"/>
                <w:position w:val="0"/>
                <w:sz w:val="24"/>
              </w:rPr>
            </w:pPr>
          </w:p>
        </w:tc>
      </w:tr>
      <w:tr>
        <w:trPr/>
        <w:tc>
          <w:tcPr>
            <w:tcW w:w="1417"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募集費</w:t>
            </w:r>
          </w:p>
        </w:tc>
        <w:tc>
          <w:tcPr>
            <w:tcW w:w="1417" w:type="dxa"/>
            <w:vAlign w:val="top"/>
          </w:tcPr>
          <w:p>
            <w:pPr>
              <w:pStyle w:val="0"/>
              <w:snapToGrid w:val="0"/>
              <w:rPr>
                <w:rFonts w:hint="eastAsia" w:ascii="ＭＳ Ｐ明朝" w:hAnsi="ＭＳ Ｐ明朝" w:eastAsia="ＭＳ Ｐ明朝"/>
                <w:sz w:val="24"/>
              </w:rPr>
            </w:pP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6</w:t>
            </w: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0</w:t>
            </w: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65</w:t>
            </w: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0</w:t>
            </w:r>
          </w:p>
        </w:tc>
      </w:tr>
      <w:tr>
        <w:trPr/>
        <w:tc>
          <w:tcPr>
            <w:tcW w:w="1417"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保健衛生費</w:t>
            </w:r>
          </w:p>
        </w:tc>
        <w:tc>
          <w:tcPr>
            <w:tcW w:w="1417" w:type="dxa"/>
            <w:vAlign w:val="top"/>
          </w:tcPr>
          <w:p>
            <w:pPr>
              <w:pStyle w:val="0"/>
              <w:snapToGrid w:val="0"/>
              <w:rPr>
                <w:rFonts w:hint="eastAsia" w:ascii="ＭＳ Ｐ明朝" w:hAnsi="ＭＳ Ｐ明朝" w:eastAsia="ＭＳ Ｐ明朝"/>
                <w:sz w:val="24"/>
              </w:rPr>
            </w:pP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47</w:t>
            </w: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106</w:t>
            </w: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136</w:t>
            </w: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10</w:t>
            </w:r>
          </w:p>
        </w:tc>
      </w:tr>
      <w:tr>
        <w:trPr/>
        <w:tc>
          <w:tcPr>
            <w:tcW w:w="1417"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新聞図書費</w:t>
            </w:r>
          </w:p>
        </w:tc>
        <w:tc>
          <w:tcPr>
            <w:tcW w:w="1417" w:type="dxa"/>
            <w:vAlign w:val="top"/>
          </w:tcPr>
          <w:p>
            <w:pPr>
              <w:pStyle w:val="0"/>
              <w:snapToGrid w:val="0"/>
              <w:rPr>
                <w:rFonts w:hint="eastAsia" w:ascii="ＭＳ Ｐ明朝" w:hAnsi="ＭＳ Ｐ明朝" w:eastAsia="ＭＳ Ｐ明朝"/>
                <w:sz w:val="24"/>
              </w:rPr>
            </w:pP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25</w:t>
            </w: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46</w:t>
            </w: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51</w:t>
            </w: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48</w:t>
            </w:r>
          </w:p>
        </w:tc>
      </w:tr>
      <w:tr>
        <w:trPr/>
        <w:tc>
          <w:tcPr>
            <w:tcW w:w="1417"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被服費</w:t>
            </w:r>
          </w:p>
        </w:tc>
        <w:tc>
          <w:tcPr>
            <w:tcW w:w="1417" w:type="dxa"/>
            <w:vAlign w:val="top"/>
          </w:tcPr>
          <w:p>
            <w:pPr>
              <w:pStyle w:val="0"/>
              <w:snapToGrid w:val="0"/>
              <w:rPr>
                <w:rFonts w:hint="eastAsia" w:ascii="ＭＳ Ｐ明朝" w:hAnsi="ＭＳ Ｐ明朝" w:eastAsia="ＭＳ Ｐ明朝"/>
                <w:sz w:val="24"/>
              </w:rPr>
            </w:pP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54</w:t>
            </w: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6</w:t>
            </w: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7</w:t>
            </w:r>
          </w:p>
        </w:tc>
        <w:tc>
          <w:tcPr>
            <w:tcW w:w="1417" w:type="dxa"/>
            <w:vAlign w:val="top"/>
          </w:tcPr>
          <w:p>
            <w:pPr>
              <w:pStyle w:val="0"/>
              <w:snapToGrid w:val="0"/>
              <w:jc w:val="right"/>
              <w:rPr>
                <w:rFonts w:hint="eastAsia" w:ascii="ＭＳ Ｐ明朝" w:hAnsi="ＭＳ Ｐ明朝" w:eastAsia="ＭＳ Ｐ明朝"/>
                <w:sz w:val="24"/>
              </w:rPr>
            </w:pPr>
          </w:p>
        </w:tc>
      </w:tr>
      <w:tr>
        <w:trPr/>
        <w:tc>
          <w:tcPr>
            <w:tcW w:w="1417"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リース料</w:t>
            </w:r>
          </w:p>
        </w:tc>
        <w:tc>
          <w:tcPr>
            <w:tcW w:w="1417" w:type="dxa"/>
            <w:vAlign w:val="top"/>
          </w:tcPr>
          <w:p>
            <w:pPr>
              <w:pStyle w:val="0"/>
              <w:snapToGrid w:val="0"/>
              <w:rPr>
                <w:rFonts w:hint="eastAsia" w:ascii="ＭＳ Ｐ明朝" w:hAnsi="ＭＳ Ｐ明朝" w:eastAsia="ＭＳ Ｐ明朝"/>
                <w:sz w:val="24"/>
              </w:rPr>
            </w:pP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30</w:t>
            </w: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30</w:t>
            </w: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40</w:t>
            </w: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30</w:t>
            </w:r>
          </w:p>
        </w:tc>
      </w:tr>
      <w:tr>
        <w:trPr/>
        <w:tc>
          <w:tcPr>
            <w:tcW w:w="1417"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会議費</w:t>
            </w:r>
          </w:p>
        </w:tc>
        <w:tc>
          <w:tcPr>
            <w:tcW w:w="1417" w:type="dxa"/>
            <w:vAlign w:val="top"/>
          </w:tcPr>
          <w:p>
            <w:pPr>
              <w:pStyle w:val="0"/>
              <w:snapToGrid w:val="0"/>
              <w:rPr>
                <w:rFonts w:hint="eastAsia" w:ascii="ＭＳ Ｐ明朝" w:hAnsi="ＭＳ Ｐ明朝" w:eastAsia="ＭＳ Ｐ明朝"/>
                <w:sz w:val="24"/>
              </w:rPr>
            </w:pP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443</w:t>
            </w:r>
          </w:p>
        </w:tc>
        <w:tc>
          <w:tcPr>
            <w:tcW w:w="1417" w:type="dxa"/>
            <w:vAlign w:val="top"/>
          </w:tcPr>
          <w:p>
            <w:pPr>
              <w:pStyle w:val="0"/>
              <w:snapToGrid w:val="0"/>
              <w:jc w:val="right"/>
              <w:rPr>
                <w:rFonts w:hint="eastAsia" w:ascii="ＭＳ Ｐ明朝" w:hAnsi="ＭＳ Ｐ明朝" w:eastAsia="ＭＳ Ｐ明朝"/>
                <w:sz w:val="24"/>
              </w:rPr>
            </w:pPr>
          </w:p>
        </w:tc>
        <w:tc>
          <w:tcPr>
            <w:tcW w:w="1417" w:type="dxa"/>
            <w:vAlign w:val="top"/>
          </w:tcPr>
          <w:p>
            <w:pPr>
              <w:pStyle w:val="0"/>
              <w:snapToGrid w:val="0"/>
              <w:jc w:val="right"/>
              <w:rPr>
                <w:rFonts w:hint="eastAsia" w:ascii="ＭＳ Ｐ明朝" w:hAnsi="ＭＳ Ｐ明朝" w:eastAsia="ＭＳ Ｐ明朝"/>
                <w:sz w:val="24"/>
              </w:rPr>
            </w:pPr>
          </w:p>
        </w:tc>
        <w:tc>
          <w:tcPr>
            <w:tcW w:w="1417" w:type="dxa"/>
            <w:vAlign w:val="top"/>
          </w:tcPr>
          <w:p>
            <w:pPr>
              <w:pStyle w:val="0"/>
              <w:snapToGrid w:val="0"/>
              <w:jc w:val="right"/>
              <w:rPr>
                <w:rFonts w:hint="eastAsia" w:ascii="ＭＳ Ｐ明朝" w:hAnsi="ＭＳ Ｐ明朝" w:eastAsia="ＭＳ Ｐ明朝"/>
                <w:sz w:val="24"/>
              </w:rPr>
            </w:pPr>
          </w:p>
        </w:tc>
      </w:tr>
      <w:tr>
        <w:trPr/>
        <w:tc>
          <w:tcPr>
            <w:tcW w:w="1417" w:type="dxa"/>
            <w:vAlign w:val="top"/>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交際接待費</w:t>
            </w:r>
          </w:p>
        </w:tc>
        <w:tc>
          <w:tcPr>
            <w:tcW w:w="1417" w:type="dxa"/>
            <w:vAlign w:val="top"/>
          </w:tcPr>
          <w:p>
            <w:pPr>
              <w:pStyle w:val="0"/>
              <w:snapToGrid w:val="0"/>
              <w:rPr>
                <w:rFonts w:hint="eastAsia" w:ascii="ＭＳ Ｐ明朝" w:hAnsi="ＭＳ Ｐ明朝" w:eastAsia="ＭＳ Ｐ明朝"/>
                <w:sz w:val="24"/>
              </w:rPr>
            </w:pPr>
          </w:p>
        </w:tc>
        <w:tc>
          <w:tcPr>
            <w:tcW w:w="1417" w:type="dxa"/>
            <w:vAlign w:val="top"/>
          </w:tcPr>
          <w:p>
            <w:pPr>
              <w:pStyle w:val="0"/>
              <w:snapToGrid w:val="0"/>
              <w:jc w:val="right"/>
              <w:rPr>
                <w:rFonts w:hint="eastAsia" w:ascii="ＭＳ Ｐ明朝" w:hAnsi="ＭＳ Ｐ明朝" w:eastAsia="ＭＳ Ｐ明朝"/>
                <w:sz w:val="24"/>
              </w:rPr>
            </w:pP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27</w:t>
            </w:r>
          </w:p>
        </w:tc>
        <w:tc>
          <w:tcPr>
            <w:tcW w:w="1417" w:type="dxa"/>
            <w:vAlign w:val="top"/>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21</w:t>
            </w:r>
          </w:p>
        </w:tc>
        <w:tc>
          <w:tcPr>
            <w:tcW w:w="1417" w:type="dxa"/>
            <w:vAlign w:val="top"/>
          </w:tcPr>
          <w:p>
            <w:pPr>
              <w:pStyle w:val="0"/>
              <w:snapToGrid w:val="0"/>
              <w:jc w:val="right"/>
              <w:rPr>
                <w:rFonts w:hint="eastAsia" w:ascii="ＭＳ Ｐ明朝" w:hAnsi="ＭＳ Ｐ明朝" w:eastAsia="ＭＳ Ｐ明朝"/>
                <w:sz w:val="24"/>
              </w:rPr>
            </w:pPr>
          </w:p>
        </w:tc>
      </w:tr>
      <w:tr>
        <w:trPr/>
        <w:tc>
          <w:tcPr>
            <w:tcW w:w="1417" w:type="dxa"/>
            <w:vAlign w:val="top"/>
          </w:tcPr>
          <w:p>
            <w:pPr>
              <w:pStyle w:val="0"/>
              <w:rPr>
                <w:rFonts w:hint="eastAsia" w:ascii="ＭＳ Ｐ明朝" w:hAnsi="ＭＳ Ｐ明朝" w:eastAsia="ＭＳ Ｐ明朝"/>
                <w:sz w:val="24"/>
              </w:rPr>
            </w:pPr>
            <w:r>
              <w:rPr>
                <w:rFonts w:hint="eastAsia" w:ascii="ＭＳ Ｐ明朝" w:hAnsi="ＭＳ Ｐ明朝" w:eastAsia="ＭＳ Ｐ明朝"/>
                <w:sz w:val="24"/>
              </w:rPr>
              <w:t>計</w:t>
            </w:r>
          </w:p>
        </w:tc>
        <w:tc>
          <w:tcPr>
            <w:tcW w:w="1417" w:type="dxa"/>
            <w:vAlign w:val="top"/>
          </w:tcPr>
          <w:p>
            <w:pPr>
              <w:pStyle w:val="0"/>
              <w:jc w:val="right"/>
              <w:rPr>
                <w:rFonts w:hint="eastAsia" w:ascii="ＭＳ Ｐ明朝" w:hAnsi="ＭＳ Ｐ明朝" w:eastAsia="ＭＳ Ｐ明朝"/>
                <w:sz w:val="24"/>
              </w:rPr>
            </w:pPr>
            <w:r>
              <w:rPr>
                <w:rFonts w:hint="eastAsia" w:ascii="ＭＳ Ｐ明朝" w:hAnsi="ＭＳ Ｐ明朝" w:eastAsia="ＭＳ Ｐ明朝"/>
                <w:sz w:val="24"/>
              </w:rPr>
              <w:t>26,274</w:t>
            </w:r>
          </w:p>
        </w:tc>
        <w:tc>
          <w:tcPr>
            <w:tcW w:w="1417" w:type="dxa"/>
            <w:vAlign w:val="top"/>
          </w:tcPr>
          <w:p>
            <w:pPr>
              <w:pStyle w:val="0"/>
              <w:jc w:val="right"/>
              <w:rPr>
                <w:rFonts w:hint="eastAsia" w:ascii="ＭＳ Ｐ明朝" w:hAnsi="ＭＳ Ｐ明朝" w:eastAsia="ＭＳ Ｐ明朝"/>
                <w:sz w:val="24"/>
              </w:rPr>
            </w:pPr>
            <w:r>
              <w:rPr>
                <w:rFonts w:hint="eastAsia" w:ascii="ＭＳ Ｐ明朝" w:hAnsi="ＭＳ Ｐ明朝" w:eastAsia="ＭＳ Ｐ明朝"/>
                <w:sz w:val="24"/>
              </w:rPr>
              <w:t>27,318</w:t>
            </w:r>
          </w:p>
        </w:tc>
        <w:tc>
          <w:tcPr>
            <w:tcW w:w="1417" w:type="dxa"/>
            <w:vAlign w:val="top"/>
          </w:tcPr>
          <w:p>
            <w:pPr>
              <w:pStyle w:val="0"/>
              <w:jc w:val="right"/>
              <w:rPr>
                <w:rFonts w:hint="eastAsia" w:ascii="ＭＳ Ｐ明朝" w:hAnsi="ＭＳ Ｐ明朝" w:eastAsia="ＭＳ Ｐ明朝"/>
                <w:sz w:val="24"/>
              </w:rPr>
            </w:pPr>
            <w:r>
              <w:rPr>
                <w:rFonts w:hint="eastAsia" w:ascii="ＭＳ Ｐ明朝" w:hAnsi="ＭＳ Ｐ明朝" w:eastAsia="ＭＳ Ｐ明朝"/>
                <w:sz w:val="24"/>
              </w:rPr>
              <w:t>29,679</w:t>
            </w:r>
          </w:p>
        </w:tc>
        <w:tc>
          <w:tcPr>
            <w:tcW w:w="1417" w:type="dxa"/>
            <w:vAlign w:val="top"/>
          </w:tcPr>
          <w:p>
            <w:pPr>
              <w:pStyle w:val="0"/>
              <w:jc w:val="right"/>
              <w:rPr>
                <w:rFonts w:hint="eastAsia" w:ascii="ＭＳ Ｐ明朝" w:hAnsi="ＭＳ Ｐ明朝" w:eastAsia="ＭＳ Ｐ明朝"/>
                <w:sz w:val="24"/>
              </w:rPr>
            </w:pPr>
            <w:r>
              <w:rPr>
                <w:rFonts w:hint="eastAsia" w:ascii="ＭＳ Ｐ明朝" w:hAnsi="ＭＳ Ｐ明朝" w:eastAsia="ＭＳ Ｐ明朝"/>
                <w:sz w:val="24"/>
              </w:rPr>
              <w:t>31,960</w:t>
            </w:r>
          </w:p>
        </w:tc>
        <w:tc>
          <w:tcPr>
            <w:tcW w:w="1417" w:type="dxa"/>
            <w:vAlign w:val="top"/>
          </w:tcPr>
          <w:p>
            <w:pPr>
              <w:pStyle w:val="0"/>
              <w:jc w:val="right"/>
              <w:rPr>
                <w:rFonts w:hint="eastAsia" w:ascii="ＭＳ Ｐ明朝" w:hAnsi="ＭＳ Ｐ明朝" w:eastAsia="ＭＳ Ｐ明朝"/>
                <w:sz w:val="24"/>
              </w:rPr>
            </w:pPr>
            <w:r>
              <w:rPr>
                <w:rFonts w:hint="eastAsia" w:ascii="ＭＳ Ｐ明朝" w:hAnsi="ＭＳ Ｐ明朝" w:eastAsia="ＭＳ Ｐ明朝"/>
                <w:sz w:val="24"/>
              </w:rPr>
              <w:t>29,078</w:t>
            </w:r>
          </w:p>
        </w:tc>
      </w:tr>
    </w:tbl>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※主な支出のみ表記（収支実績の事業支出＋消費税ほかの内数になる）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1"/>
        <w:snapToGrid w:val="0"/>
        <w:rPr>
          <w:rFonts w:hint="eastAsia"/>
          <w:highlight w:val="none"/>
        </w:rPr>
      </w:pPr>
      <w:bookmarkStart w:id="202" w:name="_Toc12776"/>
      <w:bookmarkStart w:id="203" w:name="_Toc32182"/>
      <w:bookmarkStart w:id="204" w:name="_Toc7486"/>
      <w:r>
        <w:rPr>
          <w:rFonts w:hint="eastAsia"/>
          <w:highlight w:val="none"/>
        </w:rPr>
        <w:t>Ｏ　様式</w:t>
      </w:r>
      <w:bookmarkEnd w:id="202"/>
      <w:bookmarkEnd w:id="203"/>
      <w:bookmarkEnd w:id="204"/>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2"/>
        <w:snapToGrid w:val="0"/>
        <w:rPr>
          <w:rFonts w:hint="eastAsia"/>
          <w:highlight w:val="none"/>
        </w:rPr>
      </w:pPr>
      <w:bookmarkStart w:id="205" w:name="_Toc10271"/>
      <w:bookmarkStart w:id="206" w:name="_Toc30490"/>
      <w:bookmarkStart w:id="207" w:name="_Toc8923"/>
      <w:r>
        <w:rPr>
          <w:rFonts w:hint="eastAsia"/>
          <w:highlight w:val="none"/>
        </w:rPr>
        <w:t>1</w:t>
      </w:r>
      <w:r>
        <w:rPr>
          <w:rFonts w:hint="eastAsia"/>
          <w:highlight w:val="none"/>
        </w:rPr>
        <w:t>様式第</w:t>
      </w:r>
      <w:r>
        <w:rPr>
          <w:rFonts w:hint="eastAsia"/>
          <w:highlight w:val="none"/>
        </w:rPr>
        <w:t>1</w:t>
      </w:r>
      <w:r>
        <w:rPr>
          <w:rFonts w:hint="eastAsia"/>
          <w:highlight w:val="none"/>
        </w:rPr>
        <w:t>号</w:t>
      </w:r>
      <w:bookmarkEnd w:id="205"/>
      <w:bookmarkEnd w:id="206"/>
      <w:bookmarkEnd w:id="207"/>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様式第</w:t>
      </w:r>
      <w:r>
        <w:rPr>
          <w:rFonts w:hint="eastAsia" w:ascii="ＭＳ Ｐ明朝" w:hAnsi="ＭＳ Ｐ明朝" w:eastAsia="ＭＳ Ｐ明朝"/>
          <w:sz w:val="24"/>
          <w:highlight w:val="none"/>
        </w:rPr>
        <w:t>1</w:t>
      </w:r>
      <w:r>
        <w:rPr>
          <w:rFonts w:hint="eastAsia" w:ascii="ＭＳ Ｐ明朝" w:hAnsi="ＭＳ Ｐ明朝" w:eastAsia="ＭＳ Ｐ明朝"/>
          <w:sz w:val="24"/>
          <w:highlight w:val="none"/>
        </w:rPr>
        <w:t>号</w:t>
      </w:r>
      <w:r>
        <w:rPr>
          <w:rFonts w:hint="eastAsia" w:ascii="ＭＳ Ｐ明朝" w:hAnsi="ＭＳ Ｐ明朝" w:eastAsia="ＭＳ Ｐ明朝"/>
          <w:sz w:val="24"/>
          <w:highlight w:val="none"/>
        </w:rPr>
        <w:t>(</w:t>
      </w:r>
      <w:r>
        <w:rPr>
          <w:rFonts w:hint="eastAsia" w:ascii="ＭＳ Ｐ明朝" w:hAnsi="ＭＳ Ｐ明朝" w:eastAsia="ＭＳ Ｐ明朝"/>
          <w:sz w:val="24"/>
          <w:highlight w:val="none"/>
        </w:rPr>
        <w:t>第</w:t>
      </w:r>
      <w:r>
        <w:rPr>
          <w:rFonts w:hint="eastAsia" w:ascii="ＭＳ Ｐ明朝" w:hAnsi="ＭＳ Ｐ明朝" w:eastAsia="ＭＳ Ｐ明朝"/>
          <w:sz w:val="24"/>
          <w:highlight w:val="none"/>
        </w:rPr>
        <w:t>4</w:t>
      </w:r>
      <w:r>
        <w:rPr>
          <w:rFonts w:hint="eastAsia" w:ascii="ＭＳ Ｐ明朝" w:hAnsi="ＭＳ Ｐ明朝" w:eastAsia="ＭＳ Ｐ明朝"/>
          <w:sz w:val="24"/>
          <w:highlight w:val="none"/>
        </w:rPr>
        <w:t>条関係</w:t>
      </w:r>
      <w:r>
        <w:rPr>
          <w:rFonts w:hint="eastAsia" w:ascii="ＭＳ Ｐ明朝" w:hAnsi="ＭＳ Ｐ明朝" w:eastAsia="ＭＳ Ｐ明朝"/>
          <w:sz w:val="24"/>
          <w:highlight w:val="none"/>
        </w:rPr>
        <w:t>)</w:t>
      </w:r>
    </w:p>
    <w:p>
      <w:pPr>
        <w:pStyle w:val="0"/>
        <w:snapToGrid w:val="0"/>
        <w:spacing w:line="420" w:lineRule="atLeast"/>
        <w:ind w:left="0" w:leftChars="0" w:hanging="240" w:hangingChars="100"/>
        <w:jc w:val="right"/>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年　　月　　日</w:t>
      </w: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2730" w:leftChars="1300" w:firstLine="240" w:firstLine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様</w:t>
      </w: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jc w:val="right"/>
        <w:rPr>
          <w:rFonts w:hint="eastAsia" w:ascii="ＭＳ Ｐ明朝" w:hAnsi="ＭＳ Ｐ明朝" w:eastAsia="ＭＳ Ｐ明朝"/>
          <w:sz w:val="24"/>
          <w:highlight w:val="none"/>
          <w:u w:val="single" w:color="auto"/>
        </w:rPr>
      </w:pPr>
      <w:r>
        <w:rPr>
          <w:rFonts w:hint="eastAsia" w:ascii="ＭＳ Ｐ明朝" w:hAnsi="ＭＳ Ｐ明朝" w:eastAsia="ＭＳ Ｐ明朝"/>
          <w:sz w:val="24"/>
          <w:highlight w:val="none"/>
          <w:u w:val="single" w:color="auto"/>
        </w:rPr>
        <w:t>法人・団体名　　　　　　　　　　</w:t>
      </w:r>
      <w:r>
        <w:rPr>
          <w:rFonts w:hint="eastAsia" w:ascii="ＭＳ Ｐ明朝" w:hAnsi="ＭＳ Ｐ明朝" w:eastAsia="ＭＳ Ｐ明朝"/>
          <w:sz w:val="24"/>
          <w:highlight w:val="none"/>
          <w:u w:val="single" w:color="auto"/>
        </w:rPr>
        <w:tab/>
      </w:r>
      <w:r>
        <w:rPr>
          <w:rFonts w:hint="eastAsia" w:ascii="ＭＳ Ｐ明朝" w:hAnsi="ＭＳ Ｐ明朝" w:eastAsia="ＭＳ Ｐ明朝"/>
          <w:sz w:val="24"/>
          <w:highlight w:val="none"/>
          <w:u w:val="single" w:color="auto"/>
        </w:rPr>
        <w:tab/>
      </w:r>
    </w:p>
    <w:p>
      <w:pPr>
        <w:pStyle w:val="0"/>
        <w:snapToGrid w:val="0"/>
        <w:spacing w:line="420" w:lineRule="atLeast"/>
        <w:ind w:left="0" w:leftChars="0" w:hanging="240" w:hangingChars="100"/>
        <w:jc w:val="right"/>
        <w:rPr>
          <w:rFonts w:hint="eastAsia" w:ascii="ＭＳ Ｐ明朝" w:hAnsi="ＭＳ Ｐ明朝" w:eastAsia="ＭＳ Ｐ明朝"/>
          <w:sz w:val="24"/>
          <w:highlight w:val="none"/>
          <w:u w:val="single" w:color="auto"/>
        </w:rPr>
      </w:pPr>
      <w:r>
        <w:rPr>
          <w:rFonts w:hint="eastAsia" w:ascii="ＭＳ Ｐ明朝" w:hAnsi="ＭＳ Ｐ明朝" w:eastAsia="ＭＳ Ｐ明朝"/>
          <w:sz w:val="24"/>
          <w:highlight w:val="none"/>
          <w:u w:val="single" w:color="auto"/>
        </w:rPr>
        <w:t>法人・団体住所　　　　　　　　　</w:t>
      </w:r>
      <w:r>
        <w:rPr>
          <w:rFonts w:hint="eastAsia" w:ascii="ＭＳ Ｐ明朝" w:hAnsi="ＭＳ Ｐ明朝" w:eastAsia="ＭＳ Ｐ明朝"/>
          <w:sz w:val="24"/>
          <w:highlight w:val="none"/>
          <w:u w:val="single" w:color="auto"/>
        </w:rPr>
        <w:tab/>
      </w:r>
    </w:p>
    <w:p>
      <w:pPr>
        <w:pStyle w:val="0"/>
        <w:snapToGrid w:val="0"/>
        <w:spacing w:line="420" w:lineRule="atLeast"/>
        <w:ind w:left="0" w:leftChars="0" w:hanging="240" w:hangingChars="100"/>
        <w:jc w:val="right"/>
        <w:rPr>
          <w:rFonts w:hint="eastAsia" w:ascii="ＭＳ Ｐ明朝" w:hAnsi="ＭＳ Ｐ明朝" w:eastAsia="ＭＳ Ｐ明朝"/>
          <w:sz w:val="24"/>
          <w:highlight w:val="none"/>
          <w:u w:val="single" w:color="auto"/>
        </w:rPr>
      </w:pPr>
      <w:r>
        <w:rPr>
          <w:rFonts w:hint="eastAsia" w:ascii="ＭＳ Ｐ明朝" w:hAnsi="ＭＳ Ｐ明朝" w:eastAsia="ＭＳ Ｐ明朝"/>
          <w:sz w:val="24"/>
          <w:highlight w:val="none"/>
          <w:u w:val="single" w:color="auto"/>
        </w:rPr>
        <w:t>代表者名　　　　　　　　　　　印</w:t>
      </w:r>
      <w:r>
        <w:rPr>
          <w:rFonts w:hint="eastAsia" w:ascii="ＭＳ Ｐ明朝" w:hAnsi="ＭＳ Ｐ明朝" w:eastAsia="ＭＳ Ｐ明朝"/>
          <w:sz w:val="24"/>
          <w:highlight w:val="none"/>
          <w:u w:val="single" w:color="auto"/>
        </w:rPr>
        <w:tab/>
      </w: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firstLine="240" w:firstLine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公の施設に係る指定管理者の募集について、下記の通り申請します。</w:t>
      </w: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jc w:val="center"/>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記</w:t>
      </w: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1</w:t>
      </w:r>
      <w:r>
        <w:rPr>
          <w:rFonts w:hint="eastAsia" w:ascii="ＭＳ Ｐ明朝" w:hAnsi="ＭＳ Ｐ明朝" w:eastAsia="ＭＳ Ｐ明朝"/>
          <w:sz w:val="24"/>
          <w:highlight w:val="none"/>
        </w:rPr>
        <w:t>　施設の名称及び住所</w:t>
      </w: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2</w:t>
      </w:r>
      <w:r>
        <w:rPr>
          <w:rFonts w:hint="eastAsia" w:ascii="ＭＳ Ｐ明朝" w:hAnsi="ＭＳ Ｐ明朝" w:eastAsia="ＭＳ Ｐ明朝"/>
          <w:sz w:val="24"/>
          <w:highlight w:val="none"/>
        </w:rPr>
        <w:t>　提出書類</w:t>
      </w: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　</w:t>
      </w:r>
      <w:r>
        <w:rPr>
          <w:rFonts w:hint="eastAsia" w:ascii="ＭＳ Ｐ明朝" w:hAnsi="ＭＳ Ｐ明朝" w:eastAsia="ＭＳ Ｐ明朝"/>
          <w:sz w:val="24"/>
          <w:highlight w:val="none"/>
        </w:rPr>
        <w:t>(1)</w:t>
      </w:r>
      <w:r>
        <w:rPr>
          <w:rFonts w:hint="eastAsia" w:ascii="ＭＳ Ｐ明朝" w:hAnsi="ＭＳ Ｐ明朝" w:eastAsia="ＭＳ Ｐ明朝"/>
          <w:sz w:val="24"/>
          <w:highlight w:val="none"/>
        </w:rPr>
        <w:t>　法人登記簿の謄本</w:t>
      </w:r>
      <w:r>
        <w:rPr>
          <w:rFonts w:hint="eastAsia" w:ascii="ＭＳ Ｐ明朝" w:hAnsi="ＭＳ Ｐ明朝" w:eastAsia="ＭＳ Ｐ明朝"/>
          <w:sz w:val="24"/>
          <w:highlight w:val="none"/>
        </w:rPr>
        <w:t>(</w:t>
      </w:r>
      <w:r>
        <w:rPr>
          <w:rFonts w:hint="eastAsia" w:ascii="ＭＳ Ｐ明朝" w:hAnsi="ＭＳ Ｐ明朝" w:eastAsia="ＭＳ Ｐ明朝"/>
          <w:sz w:val="24"/>
          <w:highlight w:val="none"/>
        </w:rPr>
        <w:t>法人の場合</w:t>
      </w:r>
      <w:r>
        <w:rPr>
          <w:rFonts w:hint="eastAsia" w:ascii="ＭＳ Ｐ明朝" w:hAnsi="ＭＳ Ｐ明朝" w:eastAsia="ＭＳ Ｐ明朝"/>
          <w:sz w:val="24"/>
          <w:highlight w:val="none"/>
        </w:rPr>
        <w:t>)</w:t>
      </w: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　</w:t>
      </w:r>
      <w:r>
        <w:rPr>
          <w:rFonts w:hint="eastAsia" w:ascii="ＭＳ Ｐ明朝" w:hAnsi="ＭＳ Ｐ明朝" w:eastAsia="ＭＳ Ｐ明朝"/>
          <w:sz w:val="24"/>
          <w:highlight w:val="none"/>
        </w:rPr>
        <w:t>(2)</w:t>
      </w:r>
      <w:r>
        <w:rPr>
          <w:rFonts w:hint="eastAsia" w:ascii="ＭＳ Ｐ明朝" w:hAnsi="ＭＳ Ｐ明朝" w:eastAsia="ＭＳ Ｐ明朝"/>
          <w:sz w:val="24"/>
          <w:highlight w:val="none"/>
        </w:rPr>
        <w:t>　団体の定款、寄附行為、規約その他これらに相当する書類</w:t>
      </w: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　</w:t>
      </w:r>
      <w:r>
        <w:rPr>
          <w:rFonts w:hint="eastAsia" w:ascii="ＭＳ Ｐ明朝" w:hAnsi="ＭＳ Ｐ明朝" w:eastAsia="ＭＳ Ｐ明朝"/>
          <w:sz w:val="24"/>
          <w:highlight w:val="none"/>
        </w:rPr>
        <w:t>(3)</w:t>
      </w:r>
      <w:r>
        <w:rPr>
          <w:rFonts w:hint="eastAsia" w:ascii="ＭＳ Ｐ明朝" w:hAnsi="ＭＳ Ｐ明朝" w:eastAsia="ＭＳ Ｐ明朝"/>
          <w:sz w:val="24"/>
          <w:highlight w:val="none"/>
        </w:rPr>
        <w:t>　代表者の身分証明書</w:t>
      </w:r>
      <w:r>
        <w:rPr>
          <w:rFonts w:hint="eastAsia" w:ascii="ＭＳ Ｐ明朝" w:hAnsi="ＭＳ Ｐ明朝" w:eastAsia="ＭＳ Ｐ明朝"/>
          <w:sz w:val="24"/>
          <w:highlight w:val="none"/>
        </w:rPr>
        <w:t>(</w:t>
      </w:r>
      <w:r>
        <w:rPr>
          <w:rFonts w:hint="eastAsia" w:ascii="ＭＳ Ｐ明朝" w:hAnsi="ＭＳ Ｐ明朝" w:eastAsia="ＭＳ Ｐ明朝"/>
          <w:sz w:val="24"/>
          <w:highlight w:val="none"/>
        </w:rPr>
        <w:t>非法人の場合</w:t>
      </w:r>
      <w:r>
        <w:rPr>
          <w:rFonts w:hint="eastAsia" w:ascii="ＭＳ Ｐ明朝" w:hAnsi="ＭＳ Ｐ明朝" w:eastAsia="ＭＳ Ｐ明朝"/>
          <w:sz w:val="24"/>
          <w:highlight w:val="none"/>
        </w:rPr>
        <w:t>)</w:t>
      </w: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　</w:t>
      </w:r>
      <w:r>
        <w:rPr>
          <w:rFonts w:hint="eastAsia" w:ascii="ＭＳ Ｐ明朝" w:hAnsi="ＭＳ Ｐ明朝" w:eastAsia="ＭＳ Ｐ明朝"/>
          <w:sz w:val="24"/>
          <w:highlight w:val="none"/>
        </w:rPr>
        <w:t>(4)</w:t>
      </w:r>
      <w:r>
        <w:rPr>
          <w:rFonts w:hint="eastAsia" w:ascii="ＭＳ Ｐ明朝" w:hAnsi="ＭＳ Ｐ明朝" w:eastAsia="ＭＳ Ｐ明朝"/>
          <w:sz w:val="24"/>
          <w:highlight w:val="none"/>
        </w:rPr>
        <w:t>　申請資格に関する申立書</w:t>
      </w:r>
      <w:r>
        <w:rPr>
          <w:rFonts w:hint="eastAsia" w:ascii="ＭＳ Ｐ明朝" w:hAnsi="ＭＳ Ｐ明朝" w:eastAsia="ＭＳ Ｐ明朝"/>
          <w:sz w:val="24"/>
          <w:highlight w:val="none"/>
        </w:rPr>
        <w:t>(</w:t>
      </w:r>
      <w:r>
        <w:rPr>
          <w:rFonts w:hint="eastAsia" w:ascii="ＭＳ Ｐ明朝" w:hAnsi="ＭＳ Ｐ明朝" w:eastAsia="ＭＳ Ｐ明朝"/>
          <w:sz w:val="24"/>
          <w:highlight w:val="none"/>
        </w:rPr>
        <w:t>様式第</w:t>
      </w:r>
      <w:r>
        <w:rPr>
          <w:rFonts w:hint="eastAsia" w:ascii="ＭＳ Ｐ明朝" w:hAnsi="ＭＳ Ｐ明朝" w:eastAsia="ＭＳ Ｐ明朝"/>
          <w:sz w:val="24"/>
          <w:highlight w:val="none"/>
        </w:rPr>
        <w:t>2</w:t>
      </w:r>
      <w:r>
        <w:rPr>
          <w:rFonts w:hint="eastAsia" w:ascii="ＭＳ Ｐ明朝" w:hAnsi="ＭＳ Ｐ明朝" w:eastAsia="ＭＳ Ｐ明朝"/>
          <w:sz w:val="24"/>
          <w:highlight w:val="none"/>
        </w:rPr>
        <w:t>号</w:t>
      </w:r>
      <w:r>
        <w:rPr>
          <w:rFonts w:hint="eastAsia" w:ascii="ＭＳ Ｐ明朝" w:hAnsi="ＭＳ Ｐ明朝" w:eastAsia="ＭＳ Ｐ明朝"/>
          <w:sz w:val="24"/>
          <w:highlight w:val="none"/>
        </w:rPr>
        <w:t>)</w:t>
      </w: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　</w:t>
      </w:r>
      <w:r>
        <w:rPr>
          <w:rFonts w:hint="eastAsia" w:ascii="ＭＳ Ｐ明朝" w:hAnsi="ＭＳ Ｐ明朝" w:eastAsia="ＭＳ Ｐ明朝"/>
          <w:sz w:val="24"/>
          <w:highlight w:val="none"/>
        </w:rPr>
        <w:t>(5)</w:t>
      </w:r>
      <w:r>
        <w:rPr>
          <w:rFonts w:hint="eastAsia" w:ascii="ＭＳ Ｐ明朝" w:hAnsi="ＭＳ Ｐ明朝" w:eastAsia="ＭＳ Ｐ明朝"/>
          <w:sz w:val="24"/>
          <w:highlight w:val="none"/>
        </w:rPr>
        <w:t>　国税及び地方税の納税証明書</w:t>
      </w:r>
      <w:r>
        <w:rPr>
          <w:rFonts w:hint="eastAsia" w:ascii="ＭＳ Ｐ明朝" w:hAnsi="ＭＳ Ｐ明朝" w:eastAsia="ＭＳ Ｐ明朝"/>
          <w:sz w:val="24"/>
          <w:highlight w:val="none"/>
        </w:rPr>
        <w:t>(</w:t>
      </w:r>
      <w:r>
        <w:rPr>
          <w:rFonts w:hint="eastAsia" w:ascii="ＭＳ Ｐ明朝" w:hAnsi="ＭＳ Ｐ明朝" w:eastAsia="ＭＳ Ｐ明朝"/>
          <w:sz w:val="24"/>
          <w:highlight w:val="none"/>
        </w:rPr>
        <w:t>募集要綱の配布開始日以降に交付されたもの。</w:t>
      </w:r>
      <w:r>
        <w:rPr>
          <w:rFonts w:hint="eastAsia" w:ascii="ＭＳ Ｐ明朝" w:hAnsi="ＭＳ Ｐ明朝" w:eastAsia="ＭＳ Ｐ明朝"/>
          <w:sz w:val="24"/>
          <w:highlight w:val="none"/>
        </w:rPr>
        <w:t>)</w:t>
      </w:r>
      <w:r>
        <w:rPr>
          <w:rFonts w:hint="eastAsia" w:ascii="ＭＳ Ｐ明朝" w:hAnsi="ＭＳ Ｐ明朝" w:eastAsia="ＭＳ Ｐ明朝"/>
          <w:sz w:val="24"/>
          <w:highlight w:val="none"/>
        </w:rPr>
        <w:t>又は納税義務がない旨及びその理由を記載した申立書</w:t>
      </w:r>
      <w:r>
        <w:rPr>
          <w:rFonts w:hint="eastAsia" w:ascii="ＭＳ Ｐ明朝" w:hAnsi="ＭＳ Ｐ明朝" w:eastAsia="ＭＳ Ｐ明朝"/>
          <w:sz w:val="24"/>
          <w:highlight w:val="none"/>
        </w:rPr>
        <w:t>(</w:t>
      </w:r>
      <w:r>
        <w:rPr>
          <w:rFonts w:hint="eastAsia" w:ascii="ＭＳ Ｐ明朝" w:hAnsi="ＭＳ Ｐ明朝" w:eastAsia="ＭＳ Ｐ明朝"/>
          <w:sz w:val="24"/>
          <w:highlight w:val="none"/>
        </w:rPr>
        <w:t>様式第</w:t>
      </w:r>
      <w:r>
        <w:rPr>
          <w:rFonts w:hint="eastAsia" w:ascii="ＭＳ Ｐ明朝" w:hAnsi="ＭＳ Ｐ明朝" w:eastAsia="ＭＳ Ｐ明朝"/>
          <w:sz w:val="24"/>
          <w:highlight w:val="none"/>
        </w:rPr>
        <w:t>2</w:t>
      </w:r>
      <w:r>
        <w:rPr>
          <w:rFonts w:hint="eastAsia" w:ascii="ＭＳ Ｐ明朝" w:hAnsi="ＭＳ Ｐ明朝" w:eastAsia="ＭＳ Ｐ明朝"/>
          <w:sz w:val="24"/>
          <w:highlight w:val="none"/>
        </w:rPr>
        <w:t>号</w:t>
      </w:r>
      <w:r>
        <w:rPr>
          <w:rFonts w:hint="eastAsia" w:ascii="ＭＳ Ｐ明朝" w:hAnsi="ＭＳ Ｐ明朝" w:eastAsia="ＭＳ Ｐ明朝"/>
          <w:sz w:val="24"/>
          <w:highlight w:val="none"/>
        </w:rPr>
        <w:t>)</w:t>
      </w: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　</w:t>
      </w:r>
      <w:r>
        <w:rPr>
          <w:rFonts w:hint="eastAsia" w:ascii="ＭＳ Ｐ明朝" w:hAnsi="ＭＳ Ｐ明朝" w:eastAsia="ＭＳ Ｐ明朝"/>
          <w:sz w:val="24"/>
          <w:highlight w:val="none"/>
        </w:rPr>
        <w:t>(6)</w:t>
      </w:r>
      <w:r>
        <w:rPr>
          <w:rFonts w:hint="eastAsia" w:ascii="ＭＳ Ｐ明朝" w:hAnsi="ＭＳ Ｐ明朝" w:eastAsia="ＭＳ Ｐ明朝"/>
          <w:sz w:val="24"/>
          <w:highlight w:val="none"/>
        </w:rPr>
        <w:t>　管理を行う公の施設の事業計画書</w:t>
      </w: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　</w:t>
      </w:r>
      <w:r>
        <w:rPr>
          <w:rFonts w:hint="eastAsia" w:ascii="ＭＳ Ｐ明朝" w:hAnsi="ＭＳ Ｐ明朝" w:eastAsia="ＭＳ Ｐ明朝"/>
          <w:sz w:val="24"/>
          <w:highlight w:val="none"/>
        </w:rPr>
        <w:t>(7)</w:t>
      </w:r>
      <w:r>
        <w:rPr>
          <w:rFonts w:hint="eastAsia" w:ascii="ＭＳ Ｐ明朝" w:hAnsi="ＭＳ Ｐ明朝" w:eastAsia="ＭＳ Ｐ明朝"/>
          <w:sz w:val="24"/>
          <w:highlight w:val="none"/>
        </w:rPr>
        <w:t>　管理に係る収支計画書</w:t>
      </w: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　</w:t>
      </w:r>
      <w:r>
        <w:rPr>
          <w:rFonts w:hint="eastAsia" w:ascii="ＭＳ Ｐ明朝" w:hAnsi="ＭＳ Ｐ明朝" w:eastAsia="ＭＳ Ｐ明朝"/>
          <w:sz w:val="24"/>
          <w:highlight w:val="none"/>
        </w:rPr>
        <w:t>(8)</w:t>
      </w:r>
      <w:r>
        <w:rPr>
          <w:rFonts w:hint="eastAsia" w:ascii="ＭＳ Ｐ明朝" w:hAnsi="ＭＳ Ｐ明朝" w:eastAsia="ＭＳ Ｐ明朝"/>
          <w:sz w:val="24"/>
          <w:highlight w:val="none"/>
        </w:rPr>
        <w:t>　前事業年度の収支</w:t>
      </w:r>
      <w:r>
        <w:rPr>
          <w:rFonts w:hint="eastAsia" w:ascii="ＭＳ Ｐ明朝" w:hAnsi="ＭＳ Ｐ明朝" w:eastAsia="ＭＳ Ｐ明朝"/>
          <w:sz w:val="24"/>
          <w:highlight w:val="none"/>
        </w:rPr>
        <w:t>(</w:t>
      </w:r>
      <w:r>
        <w:rPr>
          <w:rFonts w:hint="eastAsia" w:ascii="ＭＳ Ｐ明朝" w:hAnsi="ＭＳ Ｐ明朝" w:eastAsia="ＭＳ Ｐ明朝"/>
          <w:sz w:val="24"/>
          <w:highlight w:val="none"/>
        </w:rPr>
        <w:t>損益</w:t>
      </w:r>
      <w:r>
        <w:rPr>
          <w:rFonts w:hint="eastAsia" w:ascii="ＭＳ Ｐ明朝" w:hAnsi="ＭＳ Ｐ明朝" w:eastAsia="ＭＳ Ｐ明朝"/>
          <w:sz w:val="24"/>
          <w:highlight w:val="none"/>
        </w:rPr>
        <w:t>)</w:t>
      </w:r>
      <w:r>
        <w:rPr>
          <w:rFonts w:hint="eastAsia" w:ascii="ＭＳ Ｐ明朝" w:hAnsi="ＭＳ Ｐ明朝" w:eastAsia="ＭＳ Ｐ明朝"/>
          <w:sz w:val="24"/>
          <w:highlight w:val="none"/>
        </w:rPr>
        <w:t>計算書又はこれらに相当する書類</w:t>
      </w:r>
      <w:r>
        <w:rPr>
          <w:rFonts w:hint="eastAsia" w:ascii="ＭＳ Ｐ明朝" w:hAnsi="ＭＳ Ｐ明朝" w:eastAsia="ＭＳ Ｐ明朝"/>
          <w:sz w:val="24"/>
          <w:highlight w:val="none"/>
        </w:rPr>
        <w:t>(</w:t>
      </w:r>
      <w:r>
        <w:rPr>
          <w:rFonts w:hint="eastAsia" w:ascii="ＭＳ Ｐ明朝" w:hAnsi="ＭＳ Ｐ明朝" w:eastAsia="ＭＳ Ｐ明朝"/>
          <w:sz w:val="24"/>
          <w:highlight w:val="none"/>
        </w:rPr>
        <w:t>既に財産的取引活動をしている団体のみ</w:t>
      </w:r>
      <w:r>
        <w:rPr>
          <w:rFonts w:hint="eastAsia" w:ascii="ＭＳ Ｐ明朝" w:hAnsi="ＭＳ Ｐ明朝" w:eastAsia="ＭＳ Ｐ明朝"/>
          <w:sz w:val="24"/>
          <w:highlight w:val="none"/>
        </w:rPr>
        <w:t>)</w:t>
      </w: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　</w:t>
      </w:r>
      <w:r>
        <w:rPr>
          <w:rFonts w:hint="eastAsia" w:ascii="ＭＳ Ｐ明朝" w:hAnsi="ＭＳ Ｐ明朝" w:eastAsia="ＭＳ Ｐ明朝"/>
          <w:sz w:val="24"/>
          <w:highlight w:val="none"/>
        </w:rPr>
        <w:t>(9)</w:t>
      </w:r>
      <w:r>
        <w:rPr>
          <w:rFonts w:hint="eastAsia" w:ascii="ＭＳ Ｐ明朝" w:hAnsi="ＭＳ Ｐ明朝" w:eastAsia="ＭＳ Ｐ明朝"/>
          <w:sz w:val="24"/>
          <w:highlight w:val="none"/>
        </w:rPr>
        <w:t>　前事業年度の貸借対照表及び財産目録又はこれらに相当する書類</w:t>
      </w:r>
      <w:r>
        <w:rPr>
          <w:rFonts w:hint="eastAsia" w:ascii="ＭＳ Ｐ明朝" w:hAnsi="ＭＳ Ｐ明朝" w:eastAsia="ＭＳ Ｐ明朝"/>
          <w:sz w:val="24"/>
          <w:highlight w:val="none"/>
        </w:rPr>
        <w:t>(</w:t>
      </w:r>
      <w:r>
        <w:rPr>
          <w:rFonts w:hint="eastAsia" w:ascii="ＭＳ Ｐ明朝" w:hAnsi="ＭＳ Ｐ明朝" w:eastAsia="ＭＳ Ｐ明朝"/>
          <w:sz w:val="24"/>
          <w:highlight w:val="none"/>
        </w:rPr>
        <w:t>作成しているもののみ</w:t>
      </w:r>
      <w:r>
        <w:rPr>
          <w:rFonts w:hint="eastAsia" w:ascii="ＭＳ Ｐ明朝" w:hAnsi="ＭＳ Ｐ明朝" w:eastAsia="ＭＳ Ｐ明朝"/>
          <w:sz w:val="24"/>
          <w:highlight w:val="none"/>
        </w:rPr>
        <w:t>)</w:t>
      </w: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　</w:t>
      </w:r>
      <w:r>
        <w:rPr>
          <w:rFonts w:hint="eastAsia" w:ascii="ＭＳ Ｐ明朝" w:hAnsi="ＭＳ Ｐ明朝" w:eastAsia="ＭＳ Ｐ明朝"/>
          <w:sz w:val="24"/>
          <w:highlight w:val="none"/>
        </w:rPr>
        <w:t xml:space="preserve">(10) </w:t>
      </w:r>
      <w:r>
        <w:rPr>
          <w:rFonts w:hint="eastAsia" w:ascii="ＭＳ Ｐ明朝" w:hAnsi="ＭＳ Ｐ明朝" w:eastAsia="ＭＳ Ｐ明朝"/>
          <w:sz w:val="24"/>
          <w:highlight w:val="none"/>
        </w:rPr>
        <w:t>現事業年度の収支予算書及び事業計画書</w:t>
      </w:r>
      <w:r>
        <w:rPr>
          <w:rFonts w:hint="eastAsia" w:ascii="ＭＳ Ｐ明朝" w:hAnsi="ＭＳ Ｐ明朝" w:eastAsia="ＭＳ Ｐ明朝"/>
          <w:sz w:val="24"/>
          <w:highlight w:val="none"/>
        </w:rPr>
        <w:t>(</w:t>
      </w:r>
      <w:r>
        <w:rPr>
          <w:rFonts w:hint="eastAsia" w:ascii="ＭＳ Ｐ明朝" w:hAnsi="ＭＳ Ｐ明朝" w:eastAsia="ＭＳ Ｐ明朝"/>
          <w:sz w:val="24"/>
          <w:highlight w:val="none"/>
        </w:rPr>
        <w:t>既に財産的取引活動をしている団体及び新たに指定管理者になろうとする施設の業務以外の事業を開始する団体のみ</w:t>
      </w:r>
      <w:r>
        <w:rPr>
          <w:rFonts w:hint="eastAsia" w:ascii="ＭＳ Ｐ明朝" w:hAnsi="ＭＳ Ｐ明朝" w:eastAsia="ＭＳ Ｐ明朝"/>
          <w:sz w:val="24"/>
          <w:highlight w:val="none"/>
        </w:rPr>
        <w:t>)</w:t>
      </w: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　</w:t>
      </w:r>
      <w:r>
        <w:rPr>
          <w:rFonts w:hint="eastAsia" w:ascii="ＭＳ Ｐ明朝" w:hAnsi="ＭＳ Ｐ明朝" w:eastAsia="ＭＳ Ｐ明朝"/>
          <w:sz w:val="24"/>
          <w:highlight w:val="none"/>
        </w:rPr>
        <w:t>(11)</w:t>
      </w:r>
      <w:r>
        <w:rPr>
          <w:rFonts w:hint="eastAsia" w:ascii="ＭＳ Ｐ明朝" w:hAnsi="ＭＳ Ｐ明朝" w:eastAsia="ＭＳ Ｐ明朝"/>
          <w:sz w:val="24"/>
          <w:highlight w:val="none"/>
        </w:rPr>
        <w:t>　団体の事業報告書を作成している場合は、当該報告書</w:t>
      </w: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　</w:t>
      </w:r>
      <w:r>
        <w:rPr>
          <w:rFonts w:hint="eastAsia" w:ascii="ＭＳ Ｐ明朝" w:hAnsi="ＭＳ Ｐ明朝" w:eastAsia="ＭＳ Ｐ明朝"/>
          <w:sz w:val="24"/>
          <w:highlight w:val="none"/>
        </w:rPr>
        <w:t>(12)</w:t>
      </w:r>
      <w:r>
        <w:rPr>
          <w:rFonts w:hint="eastAsia" w:ascii="ＭＳ Ｐ明朝" w:hAnsi="ＭＳ Ｐ明朝" w:eastAsia="ＭＳ Ｐ明朝"/>
          <w:sz w:val="24"/>
          <w:highlight w:val="none"/>
        </w:rPr>
        <w:t>　団体の役員名簿及び組織に関する事項について記載した書類又はこれらに相当する書類</w:t>
      </w: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　提出する書類にレ点を記入すること。</w:t>
      </w: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3</w:t>
      </w:r>
      <w:r>
        <w:rPr>
          <w:rFonts w:hint="eastAsia" w:ascii="ＭＳ Ｐ明朝" w:hAnsi="ＭＳ Ｐ明朝" w:eastAsia="ＭＳ Ｐ明朝"/>
          <w:sz w:val="24"/>
          <w:highlight w:val="none"/>
        </w:rPr>
        <w:t>　担当者連絡先</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30"/>
        <w:gridCol w:w="6825"/>
      </w:tblGrid>
      <w:tr>
        <w:trPr>
          <w:trHeight w:val="497" w:hRule="atLeast"/>
        </w:trPr>
        <w:tc>
          <w:tcPr>
            <w:tcW w:w="630" w:type="dxa"/>
            <w:tcBorders>
              <w:top w:val="nil"/>
              <w:left w:val="nil"/>
              <w:bottom w:val="nil"/>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default"/>
                <w:snapToGrid w:val="0"/>
                <w:spacing w:val="0"/>
                <w:w w:val="100"/>
                <w:kern w:val="0"/>
                <w:position w:val="0"/>
                <w:highlight w:val="none"/>
              </w:rPr>
            </w:pPr>
          </w:p>
        </w:tc>
        <w:tc>
          <w:tcPr>
            <w:tcW w:w="6825" w:type="dxa"/>
            <w:vAlign w:val="top"/>
          </w:tcPr>
          <w:p>
            <w:pPr>
              <w:pStyle w:val="0"/>
              <w:widowControl w:val="0"/>
              <w:adjustRightInd w:val="0"/>
              <w:snapToGrid w:val="0"/>
              <w:spacing w:line="420" w:lineRule="atLeast"/>
              <w:jc w:val="both"/>
              <w:rPr>
                <w:rFonts w:hint="default"/>
                <w:snapToGrid w:val="0"/>
                <w:spacing w:val="0"/>
                <w:w w:val="100"/>
                <w:kern w:val="0"/>
                <w:position w:val="0"/>
                <w:highlight w:val="none"/>
              </w:rPr>
            </w:pPr>
          </w:p>
        </w:tc>
      </w:tr>
    </w:tbl>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r>
        <w:rPr>
          <w:rFonts w:hint="eastAsia" w:ascii="ＭＳ Ｐ明朝" w:hAnsi="ＭＳ Ｐ明朝" w:eastAsia="ＭＳ Ｐ明朝"/>
          <w:sz w:val="24"/>
          <w:highlight w:val="none"/>
        </w:rPr>
        <w:t>4</w:t>
      </w:r>
      <w:r>
        <w:rPr>
          <w:rFonts w:hint="eastAsia" w:ascii="ＭＳ Ｐ明朝" w:hAnsi="ＭＳ Ｐ明朝" w:eastAsia="ＭＳ Ｐ明朝"/>
          <w:sz w:val="24"/>
          <w:highlight w:val="none"/>
        </w:rPr>
        <w:t>　施設見学希望の有無</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30"/>
        <w:gridCol w:w="6825"/>
      </w:tblGrid>
      <w:tr>
        <w:trPr>
          <w:trHeight w:val="443" w:hRule="atLeast"/>
        </w:trPr>
        <w:tc>
          <w:tcPr>
            <w:tcW w:w="630" w:type="dxa"/>
            <w:tcBorders>
              <w:top w:val="nil"/>
              <w:left w:val="nil"/>
              <w:bottom w:val="nil"/>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default"/>
                <w:snapToGrid w:val="0"/>
                <w:spacing w:val="0"/>
                <w:w w:val="100"/>
                <w:kern w:val="0"/>
                <w:position w:val="0"/>
                <w:highlight w:val="none"/>
              </w:rPr>
            </w:pPr>
          </w:p>
        </w:tc>
        <w:tc>
          <w:tcPr>
            <w:tcW w:w="6825" w:type="dxa"/>
            <w:vAlign w:val="center"/>
          </w:tcPr>
          <w:p>
            <w:pPr>
              <w:pStyle w:val="0"/>
              <w:widowControl w:val="0"/>
              <w:adjustRightInd w:val="0"/>
              <w:snapToGrid w:val="0"/>
              <w:spacing w:line="420" w:lineRule="atLeast"/>
              <w:jc w:val="both"/>
              <w:rPr>
                <w:rFonts w:hint="default"/>
                <w:snapToGrid w:val="0"/>
                <w:spacing w:val="0"/>
                <w:w w:val="100"/>
                <w:kern w:val="0"/>
                <w:position w:val="0"/>
                <w:highlight w:val="none"/>
              </w:rPr>
            </w:pPr>
            <w:r>
              <w:rPr>
                <w:rFonts w:hint="eastAsia"/>
                <w:snapToGrid w:val="0"/>
                <w:spacing w:val="0"/>
                <w:w w:val="100"/>
                <w:kern w:val="0"/>
                <w:position w:val="0"/>
                <w:highlight w:val="none"/>
              </w:rPr>
              <w:t>有　・　無</w:t>
            </w:r>
          </w:p>
        </w:tc>
      </w:tr>
    </w:tbl>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0"/>
        <w:snapToGrid w:val="0"/>
        <w:spacing w:line="420" w:lineRule="atLeast"/>
        <w:ind w:left="0" w:leftChars="0" w:hanging="240" w:hangingChars="100"/>
        <w:rPr>
          <w:rFonts w:hint="eastAsia" w:ascii="ＭＳ Ｐ明朝" w:hAnsi="ＭＳ Ｐ明朝" w:eastAsia="ＭＳ Ｐ明朝"/>
          <w:sz w:val="24"/>
          <w:highlight w:val="none"/>
        </w:rPr>
      </w:pPr>
    </w:p>
    <w:p>
      <w:pPr>
        <w:pStyle w:val="2"/>
        <w:snapToGrid w:val="0"/>
        <w:rPr>
          <w:rFonts w:hint="eastAsia"/>
        </w:rPr>
      </w:pPr>
      <w:bookmarkStart w:id="208" w:name="_Toc13620"/>
      <w:bookmarkStart w:id="209" w:name="_Toc14018"/>
      <w:bookmarkStart w:id="210" w:name="_Toc26498"/>
      <w:r>
        <w:rPr>
          <w:rFonts w:hint="eastAsia"/>
        </w:rPr>
        <w:t>2</w:t>
      </w:r>
      <w:r>
        <w:rPr>
          <w:rFonts w:hint="eastAsia"/>
        </w:rPr>
        <w:t>様式第</w:t>
      </w:r>
      <w:r>
        <w:rPr>
          <w:rFonts w:hint="eastAsia"/>
        </w:rPr>
        <w:t>2</w:t>
      </w:r>
      <w:r>
        <w:rPr>
          <w:rFonts w:hint="eastAsia"/>
        </w:rPr>
        <w:t>号</w:t>
      </w:r>
      <w:bookmarkEnd w:id="208"/>
      <w:bookmarkEnd w:id="209"/>
      <w:bookmarkEnd w:id="210"/>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様式第</w:t>
      </w:r>
      <w:r>
        <w:rPr>
          <w:rFonts w:hint="eastAsia" w:ascii="ＭＳ Ｐ明朝" w:hAnsi="ＭＳ Ｐ明朝" w:eastAsia="ＭＳ Ｐ明朝"/>
          <w:sz w:val="24"/>
        </w:rPr>
        <w:t>2</w:t>
      </w:r>
      <w:r>
        <w:rPr>
          <w:rFonts w:hint="eastAsia" w:ascii="ＭＳ Ｐ明朝" w:hAnsi="ＭＳ Ｐ明朝" w:eastAsia="ＭＳ Ｐ明朝"/>
          <w:sz w:val="24"/>
        </w:rPr>
        <w:t>号</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4</w:t>
      </w:r>
      <w:r>
        <w:rPr>
          <w:rFonts w:hint="eastAsia" w:ascii="ＭＳ Ｐ明朝" w:hAnsi="ＭＳ Ｐ明朝" w:eastAsia="ＭＳ Ｐ明朝"/>
          <w:sz w:val="24"/>
        </w:rPr>
        <w:t>条関係</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年　　月　　日</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1890" w:leftChars="900" w:firstLine="240" w:firstLineChars="100"/>
        <w:rPr>
          <w:rFonts w:hint="eastAsia" w:ascii="ＭＳ Ｐ明朝" w:hAnsi="ＭＳ Ｐ明朝" w:eastAsia="ＭＳ Ｐ明朝"/>
          <w:sz w:val="24"/>
        </w:rPr>
      </w:pPr>
      <w:r>
        <w:rPr>
          <w:rFonts w:hint="eastAsia" w:ascii="ＭＳ Ｐ明朝" w:hAnsi="ＭＳ Ｐ明朝" w:eastAsia="ＭＳ Ｐ明朝"/>
          <w:sz w:val="24"/>
        </w:rPr>
        <w:t>様</w:t>
      </w:r>
    </w:p>
    <w:p>
      <w:pPr>
        <w:pStyle w:val="0"/>
        <w:snapToGrid w:val="0"/>
        <w:spacing w:line="420" w:lineRule="atLeast"/>
        <w:ind w:left="0" w:leftChars="0" w:hanging="240" w:hangingChars="100"/>
        <w:jc w:val="right"/>
        <w:rPr>
          <w:rFonts w:hint="eastAsia" w:ascii="ＭＳ Ｐ明朝" w:hAnsi="ＭＳ Ｐ明朝" w:eastAsia="ＭＳ Ｐ明朝"/>
          <w:b w:val="0"/>
          <w:i w:val="0"/>
          <w:sz w:val="24"/>
        </w:rPr>
      </w:pPr>
    </w:p>
    <w:p>
      <w:pPr>
        <w:pStyle w:val="0"/>
        <w:snapToGrid w:val="0"/>
        <w:spacing w:line="420" w:lineRule="atLeast"/>
        <w:ind w:left="0" w:leftChars="0" w:hanging="240" w:hangingChars="100"/>
        <w:jc w:val="right"/>
        <w:rPr>
          <w:rFonts w:hint="eastAsia" w:ascii="ＭＳ Ｐ明朝" w:hAnsi="ＭＳ Ｐ明朝" w:eastAsia="ＭＳ Ｐ明朝"/>
          <w:b w:val="0"/>
          <w:i w:val="0"/>
          <w:sz w:val="24"/>
          <w:u w:val="single" w:color="auto"/>
        </w:rPr>
      </w:pPr>
      <w:r>
        <w:rPr>
          <w:rFonts w:hint="eastAsia" w:ascii="ＭＳ Ｐ明朝" w:hAnsi="ＭＳ Ｐ明朝" w:eastAsia="ＭＳ Ｐ明朝"/>
          <w:b w:val="0"/>
          <w:i w:val="0"/>
          <w:sz w:val="24"/>
          <w:u w:val="single" w:color="auto"/>
        </w:rPr>
        <w:t>法人・団体名　　　　　　　　　　　</w:t>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ab/>
      </w:r>
    </w:p>
    <w:p>
      <w:pPr>
        <w:pStyle w:val="0"/>
        <w:snapToGrid w:val="0"/>
        <w:spacing w:line="420" w:lineRule="atLeast"/>
        <w:ind w:left="0" w:leftChars="0" w:hanging="240" w:hangingChars="100"/>
        <w:jc w:val="right"/>
        <w:rPr>
          <w:rFonts w:hint="eastAsia" w:ascii="ＭＳ Ｐ明朝" w:hAnsi="ＭＳ Ｐ明朝" w:eastAsia="ＭＳ Ｐ明朝"/>
          <w:b w:val="0"/>
          <w:i w:val="0"/>
          <w:sz w:val="24"/>
          <w:u w:val="single" w:color="auto"/>
        </w:rPr>
      </w:pPr>
      <w:r>
        <w:rPr>
          <w:rFonts w:hint="eastAsia" w:ascii="ＭＳ Ｐ明朝" w:hAnsi="ＭＳ Ｐ明朝" w:eastAsia="ＭＳ Ｐ明朝"/>
          <w:b w:val="0"/>
          <w:i w:val="0"/>
          <w:sz w:val="24"/>
          <w:u w:val="single" w:color="auto"/>
        </w:rPr>
        <w:t>法人・団体住所</w:t>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ab/>
      </w:r>
    </w:p>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b w:val="0"/>
          <w:i w:val="0"/>
          <w:sz w:val="24"/>
          <w:u w:val="single" w:color="auto"/>
        </w:rPr>
        <w:t>代表者名　　　　　</w:t>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ab/>
      </w:r>
      <w:r>
        <w:rPr>
          <w:rFonts w:hint="eastAsia" w:ascii="ＭＳ Ｐ明朝" w:hAnsi="ＭＳ Ｐ明朝" w:eastAsia="ＭＳ Ｐ明朝"/>
          <w:b w:val="0"/>
          <w:i w:val="0"/>
          <w:sz w:val="24"/>
          <w:u w:val="single" w:color="auto"/>
        </w:rPr>
        <w:t>印</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の指定管理者の募集に係る申請書類について、下記のとおり申し立てます。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jc w:val="center"/>
        <w:rPr>
          <w:rFonts w:hint="eastAsia" w:ascii="ＭＳ Ｐ明朝" w:hAnsi="ＭＳ Ｐ明朝" w:eastAsia="ＭＳ Ｐ明朝"/>
          <w:sz w:val="24"/>
        </w:rPr>
      </w:pPr>
      <w:r>
        <w:rPr>
          <w:rFonts w:hint="eastAsia" w:ascii="ＭＳ Ｐ明朝" w:hAnsi="ＭＳ Ｐ明朝" w:eastAsia="ＭＳ Ｐ明朝"/>
          <w:sz w:val="24"/>
        </w:rPr>
        <w:t>記</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地方自治法施行令</w:t>
      </w:r>
      <w:r>
        <w:rPr>
          <w:rFonts w:hint="eastAsia" w:ascii="ＭＳ Ｐ明朝" w:hAnsi="ＭＳ Ｐ明朝" w:eastAsia="ＭＳ Ｐ明朝"/>
          <w:sz w:val="24"/>
        </w:rPr>
        <w:t>(</w:t>
      </w:r>
      <w:r>
        <w:rPr>
          <w:rFonts w:hint="eastAsia" w:ascii="ＭＳ Ｐ明朝" w:hAnsi="ＭＳ Ｐ明朝" w:eastAsia="ＭＳ Ｐ明朝"/>
          <w:sz w:val="24"/>
        </w:rPr>
        <w:t>昭和</w:t>
      </w:r>
      <w:r>
        <w:rPr>
          <w:rFonts w:hint="eastAsia" w:ascii="ＭＳ Ｐ明朝" w:hAnsi="ＭＳ Ｐ明朝" w:eastAsia="ＭＳ Ｐ明朝"/>
          <w:sz w:val="24"/>
        </w:rPr>
        <w:t>22</w:t>
      </w:r>
      <w:r>
        <w:rPr>
          <w:rFonts w:hint="eastAsia" w:ascii="ＭＳ Ｐ明朝" w:hAnsi="ＭＳ Ｐ明朝" w:eastAsia="ＭＳ Ｐ明朝"/>
          <w:sz w:val="24"/>
        </w:rPr>
        <w:t>年政令第</w:t>
      </w:r>
      <w:r>
        <w:rPr>
          <w:rFonts w:hint="eastAsia" w:ascii="ＭＳ Ｐ明朝" w:hAnsi="ＭＳ Ｐ明朝" w:eastAsia="ＭＳ Ｐ明朝"/>
          <w:sz w:val="24"/>
        </w:rPr>
        <w:t>16</w:t>
      </w:r>
      <w:r>
        <w:rPr>
          <w:rFonts w:hint="eastAsia" w:ascii="ＭＳ Ｐ明朝" w:hAnsi="ＭＳ Ｐ明朝" w:eastAsia="ＭＳ Ｐ明朝"/>
          <w:sz w:val="24"/>
        </w:rPr>
        <w:t>号</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167</w:t>
      </w:r>
      <w:r>
        <w:rPr>
          <w:rFonts w:hint="eastAsia" w:ascii="ＭＳ Ｐ明朝" w:hAnsi="ＭＳ Ｐ明朝" w:eastAsia="ＭＳ Ｐ明朝"/>
          <w:sz w:val="24"/>
        </w:rPr>
        <w:t>条の</w:t>
      </w:r>
      <w:r>
        <w:rPr>
          <w:rFonts w:hint="eastAsia" w:ascii="ＭＳ Ｐ明朝" w:hAnsi="ＭＳ Ｐ明朝" w:eastAsia="ＭＳ Ｐ明朝"/>
          <w:sz w:val="24"/>
        </w:rPr>
        <w:t>4</w:t>
      </w:r>
      <w:r>
        <w:rPr>
          <w:rFonts w:hint="eastAsia" w:ascii="ＭＳ Ｐ明朝" w:hAnsi="ＭＳ Ｐ明朝" w:eastAsia="ＭＳ Ｐ明朝"/>
          <w:sz w:val="24"/>
        </w:rPr>
        <w:t>第</w:t>
      </w:r>
      <w:r>
        <w:rPr>
          <w:rFonts w:hint="eastAsia" w:ascii="ＭＳ Ｐ明朝" w:hAnsi="ＭＳ Ｐ明朝" w:eastAsia="ＭＳ Ｐ明朝"/>
          <w:sz w:val="24"/>
        </w:rPr>
        <w:t>2</w:t>
      </w:r>
      <w:r>
        <w:rPr>
          <w:rFonts w:hint="eastAsia" w:ascii="ＭＳ Ｐ明朝" w:hAnsi="ＭＳ Ｐ明朝" w:eastAsia="ＭＳ Ｐ明朝"/>
          <w:sz w:val="24"/>
        </w:rPr>
        <w:t>項の</w:t>
      </w:r>
      <w:r>
        <w:rPr>
          <w:rFonts w:hint="eastAsia" w:ascii="ＭＳ Ｐ明朝" w:hAnsi="ＭＳ Ｐ明朝" w:eastAsia="ＭＳ Ｐ明朝"/>
          <w:sz w:val="24"/>
        </w:rPr>
        <w:t>(</w:t>
      </w:r>
      <w:r>
        <w:rPr>
          <w:rFonts w:hint="eastAsia" w:ascii="ＭＳ Ｐ明朝" w:hAnsi="ＭＳ Ｐ明朝" w:eastAsia="ＭＳ Ｐ明朝"/>
          <w:sz w:val="24"/>
        </w:rPr>
        <w:t>同項を準用する場合を含む。</w:t>
      </w:r>
      <w:r>
        <w:rPr>
          <w:rFonts w:hint="eastAsia" w:ascii="ＭＳ Ｐ明朝" w:hAnsi="ＭＳ Ｐ明朝" w:eastAsia="ＭＳ Ｐ明朝"/>
          <w:sz w:val="24"/>
        </w:rPr>
        <w:t>)</w:t>
      </w:r>
      <w:r>
        <w:rPr>
          <w:rFonts w:hint="eastAsia" w:ascii="ＭＳ Ｐ明朝" w:hAnsi="ＭＳ Ｐ明朝" w:eastAsia="ＭＳ Ｐ明朝"/>
          <w:sz w:val="24"/>
        </w:rPr>
        <w:t>の規定により本村における一般競争入札等の参加を制限されていないもの。</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国税及び地方税の納税義務がない。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理由</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ab/>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　該当する項目にレ点を記入すること。</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211" w:name="_Toc10114"/>
      <w:bookmarkStart w:id="212" w:name="_Toc16392"/>
      <w:bookmarkStart w:id="213" w:name="_Toc18615"/>
      <w:r>
        <w:rPr>
          <w:rFonts w:hint="eastAsia"/>
        </w:rPr>
        <w:t xml:space="preserve">3 </w:t>
      </w:r>
      <w:r>
        <w:rPr>
          <w:rFonts w:hint="eastAsia"/>
        </w:rPr>
        <w:t>別記様式第</w:t>
      </w:r>
      <w:r>
        <w:rPr>
          <w:rFonts w:hint="eastAsia"/>
        </w:rPr>
        <w:t>1</w:t>
      </w:r>
      <w:bookmarkEnd w:id="211"/>
      <w:bookmarkEnd w:id="212"/>
      <w:bookmarkEnd w:id="213"/>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別記様式第</w:t>
      </w:r>
      <w:r>
        <w:rPr>
          <w:rFonts w:hint="eastAsia" w:ascii="ＭＳ Ｐ明朝" w:hAnsi="ＭＳ Ｐ明朝" w:eastAsia="ＭＳ Ｐ明朝"/>
          <w:sz w:val="24"/>
        </w:rPr>
        <w:t>1</w:t>
      </w:r>
    </w:p>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年　　月　　日</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jc w:val="center"/>
        <w:rPr>
          <w:rFonts w:hint="eastAsia" w:ascii="ＭＳ Ｐ明朝" w:hAnsi="ＭＳ Ｐ明朝" w:eastAsia="ＭＳ Ｐ明朝"/>
          <w:sz w:val="24"/>
        </w:rPr>
      </w:pPr>
      <w:r>
        <w:rPr>
          <w:rFonts w:hint="eastAsia" w:ascii="ＭＳ Ｐ明朝" w:hAnsi="ＭＳ Ｐ明朝" w:eastAsia="ＭＳ Ｐ明朝"/>
          <w:sz w:val="24"/>
        </w:rPr>
        <w:t>公募要領等に関する質問書</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3780" w:leftChars="1800" w:firstLine="240" w:firstLineChars="100"/>
        <w:rPr>
          <w:rFonts w:hint="eastAsia" w:ascii="ＭＳ Ｐ明朝" w:hAnsi="ＭＳ Ｐ明朝" w:eastAsia="ＭＳ Ｐ明朝"/>
          <w:sz w:val="24"/>
        </w:rPr>
      </w:pPr>
      <w:r>
        <w:rPr>
          <w:rFonts w:hint="eastAsia" w:ascii="ＭＳ Ｐ明朝" w:hAnsi="ＭＳ Ｐ明朝" w:eastAsia="ＭＳ Ｐ明朝"/>
          <w:sz w:val="24"/>
        </w:rPr>
        <w:t>所</w:t>
      </w:r>
      <w:r>
        <w:rPr>
          <w:rFonts w:hint="eastAsia" w:ascii="ＭＳ Ｐ明朝" w:hAnsi="ＭＳ Ｐ明朝" w:eastAsia="ＭＳ Ｐ明朝"/>
          <w:sz w:val="24"/>
        </w:rPr>
        <w:tab/>
      </w:r>
      <w:r>
        <w:rPr>
          <w:rFonts w:hint="eastAsia" w:ascii="ＭＳ Ｐ明朝" w:hAnsi="ＭＳ Ｐ明朝" w:eastAsia="ＭＳ Ｐ明朝"/>
          <w:sz w:val="24"/>
        </w:rPr>
        <w:t>在</w:t>
      </w:r>
      <w:r>
        <w:rPr>
          <w:rFonts w:hint="eastAsia" w:ascii="ＭＳ Ｐ明朝" w:hAnsi="ＭＳ Ｐ明朝" w:eastAsia="ＭＳ Ｐ明朝"/>
          <w:sz w:val="24"/>
        </w:rPr>
        <w:tab/>
      </w:r>
      <w:r>
        <w:rPr>
          <w:rFonts w:hint="eastAsia" w:ascii="ＭＳ Ｐ明朝" w:hAnsi="ＭＳ Ｐ明朝" w:eastAsia="ＭＳ Ｐ明朝"/>
          <w:sz w:val="24"/>
        </w:rPr>
        <w:t>地：</w:t>
      </w:r>
    </w:p>
    <w:p>
      <w:pPr>
        <w:pStyle w:val="0"/>
        <w:snapToGrid w:val="0"/>
        <w:spacing w:line="420" w:lineRule="atLeast"/>
        <w:ind w:left="3780" w:leftChars="1800" w:firstLine="240" w:firstLineChars="100"/>
        <w:rPr>
          <w:rFonts w:hint="eastAsia" w:ascii="ＭＳ Ｐ明朝" w:hAnsi="ＭＳ Ｐ明朝" w:eastAsia="ＭＳ Ｐ明朝"/>
          <w:sz w:val="24"/>
        </w:rPr>
      </w:pPr>
      <w:r>
        <w:rPr>
          <w:rFonts w:hint="eastAsia" w:ascii="ＭＳ Ｐ明朝" w:hAnsi="ＭＳ Ｐ明朝" w:eastAsia="ＭＳ Ｐ明朝"/>
          <w:sz w:val="24"/>
        </w:rPr>
        <w:t>名</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称：</w:t>
      </w:r>
    </w:p>
    <w:p>
      <w:pPr>
        <w:pStyle w:val="0"/>
        <w:snapToGrid w:val="0"/>
        <w:spacing w:line="420" w:lineRule="atLeast"/>
        <w:ind w:left="3780" w:leftChars="1800" w:firstLine="240" w:firstLineChars="100"/>
        <w:rPr>
          <w:rFonts w:hint="eastAsia" w:ascii="ＭＳ Ｐ明朝" w:hAnsi="ＭＳ Ｐ明朝" w:eastAsia="ＭＳ Ｐ明朝"/>
          <w:sz w:val="24"/>
        </w:rPr>
      </w:pPr>
      <w:r>
        <w:rPr>
          <w:rFonts w:hint="eastAsia" w:ascii="ＭＳ Ｐ明朝" w:hAnsi="ＭＳ Ｐ明朝" w:eastAsia="ＭＳ Ｐ明朝"/>
          <w:sz w:val="24"/>
        </w:rPr>
        <w:t>代表者氏名：</w:t>
      </w:r>
    </w:p>
    <w:p>
      <w:pPr>
        <w:pStyle w:val="0"/>
        <w:snapToGrid w:val="0"/>
        <w:spacing w:line="420" w:lineRule="atLeast"/>
        <w:ind w:left="3780" w:leftChars="1800" w:firstLine="240" w:firstLineChars="100"/>
        <w:rPr>
          <w:rFonts w:hint="eastAsia" w:ascii="ＭＳ Ｐ明朝" w:hAnsi="ＭＳ Ｐ明朝" w:eastAsia="ＭＳ Ｐ明朝"/>
          <w:sz w:val="24"/>
        </w:rPr>
      </w:pPr>
      <w:r>
        <w:rPr>
          <w:rFonts w:hint="eastAsia" w:ascii="ＭＳ Ｐ明朝" w:hAnsi="ＭＳ Ｐ明朝" w:eastAsia="ＭＳ Ｐ明朝"/>
          <w:sz w:val="24"/>
        </w:rPr>
        <w:t>担当者名：</w:t>
      </w:r>
    </w:p>
    <w:p>
      <w:pPr>
        <w:pStyle w:val="0"/>
        <w:snapToGrid w:val="0"/>
        <w:spacing w:line="420" w:lineRule="atLeast"/>
        <w:ind w:left="3780" w:leftChars="1800" w:firstLine="240" w:firstLineChars="100"/>
        <w:rPr>
          <w:rFonts w:hint="eastAsia" w:ascii="ＭＳ Ｐ明朝" w:hAnsi="ＭＳ Ｐ明朝" w:eastAsia="ＭＳ Ｐ明朝"/>
          <w:sz w:val="24"/>
        </w:rPr>
      </w:pPr>
      <w:r>
        <w:rPr>
          <w:rFonts w:hint="eastAsia" w:ascii="ＭＳ Ｐ明朝" w:hAnsi="ＭＳ Ｐ明朝" w:eastAsia="ＭＳ Ｐ明朝"/>
          <w:sz w:val="24"/>
        </w:rPr>
        <w:t>電</w:t>
      </w:r>
      <w:r>
        <w:rPr>
          <w:rFonts w:hint="eastAsia" w:ascii="ＭＳ Ｐ明朝" w:hAnsi="ＭＳ Ｐ明朝" w:eastAsia="ＭＳ Ｐ明朝"/>
          <w:sz w:val="24"/>
        </w:rPr>
        <w:tab/>
      </w:r>
      <w:r>
        <w:rPr>
          <w:rFonts w:hint="eastAsia" w:ascii="ＭＳ Ｐ明朝" w:hAnsi="ＭＳ Ｐ明朝" w:eastAsia="ＭＳ Ｐ明朝"/>
          <w:sz w:val="24"/>
        </w:rPr>
        <w:tab/>
      </w:r>
      <w:r>
        <w:rPr>
          <w:rFonts w:hint="eastAsia" w:ascii="ＭＳ Ｐ明朝" w:hAnsi="ＭＳ Ｐ明朝" w:eastAsia="ＭＳ Ｐ明朝"/>
          <w:sz w:val="24"/>
        </w:rPr>
        <w:t>話：</w:t>
      </w:r>
    </w:p>
    <w:p>
      <w:pPr>
        <w:pStyle w:val="0"/>
        <w:snapToGrid w:val="0"/>
        <w:spacing w:line="420" w:lineRule="atLeast"/>
        <w:ind w:left="3780" w:leftChars="1800" w:firstLine="240" w:firstLineChars="100"/>
        <w:rPr>
          <w:rFonts w:hint="eastAsia" w:ascii="ＭＳ Ｐ明朝" w:hAnsi="ＭＳ Ｐ明朝" w:eastAsia="ＭＳ Ｐ明朝"/>
          <w:sz w:val="24"/>
        </w:rPr>
      </w:pPr>
      <w:r>
        <w:rPr>
          <w:rFonts w:hint="eastAsia" w:ascii="ＭＳ Ｐ明朝" w:hAnsi="ＭＳ Ｐ明朝" w:eastAsia="ＭＳ Ｐ明朝"/>
          <w:sz w:val="24"/>
        </w:rPr>
        <w:t>Ｆ</w:t>
      </w:r>
      <w:r>
        <w:rPr>
          <w:rFonts w:hint="eastAsia" w:ascii="ＭＳ Ｐ明朝" w:hAnsi="ＭＳ Ｐ明朝" w:eastAsia="ＭＳ Ｐ明朝"/>
          <w:sz w:val="24"/>
        </w:rPr>
        <w:tab/>
      </w:r>
      <w:r>
        <w:rPr>
          <w:rFonts w:hint="eastAsia" w:ascii="ＭＳ Ｐ明朝" w:hAnsi="ＭＳ Ｐ明朝" w:eastAsia="ＭＳ Ｐ明朝"/>
          <w:sz w:val="24"/>
        </w:rPr>
        <w:t>Ａ</w:t>
      </w:r>
      <w:r>
        <w:rPr>
          <w:rFonts w:hint="eastAsia" w:ascii="ＭＳ Ｐ明朝" w:hAnsi="ＭＳ Ｐ明朝" w:eastAsia="ＭＳ Ｐ明朝"/>
          <w:sz w:val="24"/>
        </w:rPr>
        <w:tab/>
      </w:r>
      <w:r>
        <w:rPr>
          <w:rFonts w:hint="eastAsia" w:ascii="ＭＳ Ｐ明朝" w:hAnsi="ＭＳ Ｐ明朝" w:eastAsia="ＭＳ Ｐ明朝"/>
          <w:sz w:val="24"/>
        </w:rPr>
        <w:t>Ｘ：</w:t>
      </w:r>
    </w:p>
    <w:p>
      <w:pPr>
        <w:pStyle w:val="0"/>
        <w:snapToGrid w:val="0"/>
        <w:spacing w:line="420" w:lineRule="atLeast"/>
        <w:ind w:left="3780" w:leftChars="1800" w:firstLine="240" w:firstLineChars="100"/>
        <w:rPr>
          <w:rFonts w:hint="eastAsia" w:ascii="ＭＳ Ｐ明朝" w:hAnsi="ＭＳ Ｐ明朝" w:eastAsia="ＭＳ Ｐ明朝"/>
          <w:sz w:val="24"/>
        </w:rPr>
      </w:pPr>
      <w:r>
        <w:rPr>
          <w:rFonts w:hint="eastAsia" w:ascii="ＭＳ Ｐ明朝" w:hAnsi="ＭＳ Ｐ明朝" w:eastAsia="ＭＳ Ｐ明朝"/>
          <w:sz w:val="24"/>
        </w:rPr>
        <w:t>Ｅメール：</w:t>
      </w:r>
    </w:p>
    <w:p>
      <w:pPr>
        <w:pStyle w:val="0"/>
        <w:snapToGrid w:val="0"/>
        <w:spacing w:line="420" w:lineRule="atLeast"/>
        <w:ind w:left="0" w:leftChars="0" w:hanging="240" w:hangingChars="100"/>
        <w:rPr>
          <w:rFonts w:hint="eastAsia" w:ascii="ＭＳ Ｐ明朝" w:hAnsi="ＭＳ Ｐ明朝" w:eastAsia="ＭＳ Ｐ明朝"/>
          <w:sz w:val="24"/>
        </w:rPr>
      </w:pPr>
    </w:p>
    <w:tbl>
      <w:tblPr>
        <w:tblStyle w:val="24"/>
        <w:tblW w:w="0" w:type="auto"/>
        <w:tblInd w:w="0" w:type="dxa"/>
        <w:tblLayout w:type="fixed"/>
        <w:tblLook w:firstRow="1" w:lastRow="0" w:firstColumn="1" w:lastColumn="0" w:noHBand="0" w:noVBand="1" w:val="04A0"/>
      </w:tblPr>
      <w:tblGrid>
        <w:gridCol w:w="4252"/>
        <w:gridCol w:w="4252"/>
      </w:tblGrid>
      <w:tr>
        <w:trPr/>
        <w:tc>
          <w:tcPr>
            <w:tcW w:w="4252" w:type="dxa"/>
            <w:vAlign w:val="top"/>
          </w:tcPr>
          <w:p>
            <w:pPr>
              <w:pStyle w:val="0"/>
              <w:jc w:val="center"/>
              <w:rPr>
                <w:rFonts w:hint="eastAsia" w:ascii="ＭＳ Ｐ明朝" w:hAnsi="ＭＳ Ｐ明朝" w:eastAsia="ＭＳ Ｐ明朝"/>
                <w:sz w:val="24"/>
              </w:rPr>
            </w:pPr>
            <w:r>
              <w:rPr>
                <w:rFonts w:hint="eastAsia" w:ascii="ＭＳ Ｐ明朝" w:hAnsi="ＭＳ Ｐ明朝" w:eastAsia="ＭＳ Ｐ明朝"/>
                <w:sz w:val="24"/>
              </w:rPr>
              <w:t>質問事項</w:t>
            </w:r>
          </w:p>
        </w:tc>
        <w:tc>
          <w:tcPr>
            <w:tcW w:w="4252" w:type="dxa"/>
            <w:vAlign w:val="top"/>
          </w:tcPr>
          <w:p>
            <w:pPr>
              <w:pStyle w:val="0"/>
              <w:jc w:val="center"/>
              <w:rPr>
                <w:rFonts w:hint="eastAsia" w:ascii="ＭＳ Ｐ明朝" w:hAnsi="ＭＳ Ｐ明朝" w:eastAsia="ＭＳ Ｐ明朝"/>
                <w:sz w:val="24"/>
              </w:rPr>
            </w:pPr>
            <w:r>
              <w:rPr>
                <w:rFonts w:hint="eastAsia" w:ascii="ＭＳ Ｐ明朝" w:hAnsi="ＭＳ Ｐ明朝" w:eastAsia="ＭＳ Ｐ明朝"/>
                <w:sz w:val="24"/>
              </w:rPr>
              <w:t>質問内容</w:t>
            </w:r>
          </w:p>
        </w:tc>
      </w:tr>
      <w:tr>
        <w:trPr>
          <w:trHeight w:val="4660" w:hRule="atLeast"/>
        </w:trPr>
        <w:tc>
          <w:tcPr>
            <w:tcW w:w="4252" w:type="dxa"/>
            <w:vAlign w:val="top"/>
          </w:tcPr>
          <w:p>
            <w:pPr>
              <w:pStyle w:val="0"/>
              <w:rPr>
                <w:rFonts w:hint="eastAsia"/>
              </w:rPr>
            </w:pPr>
          </w:p>
        </w:tc>
        <w:tc>
          <w:tcPr>
            <w:tcW w:w="4252" w:type="dxa"/>
            <w:vAlign w:val="top"/>
          </w:tcPr>
          <w:p>
            <w:pPr>
              <w:pStyle w:val="0"/>
              <w:rPr>
                <w:rFonts w:hint="eastAsia"/>
              </w:rPr>
            </w:pP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※公募要領のページ数を付記してください。</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214" w:name="_Toc22"/>
      <w:bookmarkStart w:id="215" w:name="_Toc27788"/>
      <w:bookmarkStart w:id="216" w:name="_Toc3642"/>
      <w:r>
        <w:rPr>
          <w:rFonts w:hint="eastAsia"/>
        </w:rPr>
        <w:t xml:space="preserve">4 </w:t>
      </w:r>
      <w:r>
        <w:rPr>
          <w:rFonts w:hint="eastAsia"/>
        </w:rPr>
        <w:t>別記様式第</w:t>
      </w:r>
      <w:r>
        <w:rPr>
          <w:rFonts w:hint="eastAsia"/>
        </w:rPr>
        <w:t>2-1</w:t>
      </w:r>
      <w:bookmarkEnd w:id="214"/>
      <w:bookmarkEnd w:id="215"/>
      <w:bookmarkEnd w:id="216"/>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別記様式第</w:t>
      </w:r>
      <w:r>
        <w:rPr>
          <w:rFonts w:hint="eastAsia" w:ascii="ＭＳ Ｐ明朝" w:hAnsi="ＭＳ Ｐ明朝" w:eastAsia="ＭＳ Ｐ明朝"/>
          <w:sz w:val="24"/>
        </w:rPr>
        <w:t>2-1</w:t>
      </w:r>
    </w:p>
    <w:p>
      <w:pPr>
        <w:pStyle w:val="0"/>
        <w:snapToGrid w:val="0"/>
        <w:spacing w:line="420" w:lineRule="atLeast"/>
        <w:ind w:left="0" w:leftChars="0" w:hanging="240" w:hangingChars="100"/>
        <w:jc w:val="center"/>
        <w:rPr>
          <w:rFonts w:hint="eastAsia" w:ascii="ＭＳ Ｐ明朝" w:hAnsi="ＭＳ Ｐ明朝" w:eastAsia="ＭＳ Ｐ明朝"/>
          <w:sz w:val="24"/>
        </w:rPr>
      </w:pPr>
      <w:r>
        <w:rPr>
          <w:rFonts w:hint="eastAsia" w:ascii="ＭＳ Ｐ明朝" w:hAnsi="ＭＳ Ｐ明朝" w:eastAsia="ＭＳ Ｐ明朝"/>
          <w:sz w:val="24"/>
        </w:rPr>
        <w:t>事</w:t>
      </w:r>
      <w:r>
        <w:rPr>
          <w:rFonts w:hint="eastAsia" w:ascii="ＭＳ Ｐ明朝" w:hAnsi="ＭＳ Ｐ明朝" w:eastAsia="ＭＳ Ｐ明朝"/>
          <w:sz w:val="24"/>
        </w:rPr>
        <w:t xml:space="preserve">  </w:t>
      </w:r>
      <w:r>
        <w:rPr>
          <w:rFonts w:hint="eastAsia" w:ascii="ＭＳ Ｐ明朝" w:hAnsi="ＭＳ Ｐ明朝" w:eastAsia="ＭＳ Ｐ明朝"/>
          <w:sz w:val="24"/>
        </w:rPr>
        <w:t>業</w:t>
      </w:r>
      <w:r>
        <w:rPr>
          <w:rFonts w:hint="eastAsia" w:ascii="ＭＳ Ｐ明朝" w:hAnsi="ＭＳ Ｐ明朝" w:eastAsia="ＭＳ Ｐ明朝"/>
          <w:sz w:val="24"/>
        </w:rPr>
        <w:t xml:space="preserve">  </w:t>
      </w:r>
      <w:r>
        <w:rPr>
          <w:rFonts w:hint="eastAsia" w:ascii="ＭＳ Ｐ明朝" w:hAnsi="ＭＳ Ｐ明朝" w:eastAsia="ＭＳ Ｐ明朝"/>
          <w:sz w:val="24"/>
        </w:rPr>
        <w:t>計</w:t>
      </w:r>
      <w:r>
        <w:rPr>
          <w:rFonts w:hint="eastAsia" w:ascii="ＭＳ Ｐ明朝" w:hAnsi="ＭＳ Ｐ明朝" w:eastAsia="ＭＳ Ｐ明朝"/>
          <w:sz w:val="24"/>
        </w:rPr>
        <w:t xml:space="preserve">  </w:t>
      </w:r>
      <w:r>
        <w:rPr>
          <w:rFonts w:hint="eastAsia" w:ascii="ＭＳ Ｐ明朝" w:hAnsi="ＭＳ Ｐ明朝" w:eastAsia="ＭＳ Ｐ明朝"/>
          <w:sz w:val="24"/>
        </w:rPr>
        <w:t>画</w:t>
      </w:r>
      <w:r>
        <w:rPr>
          <w:rFonts w:hint="eastAsia" w:ascii="ＭＳ Ｐ明朝" w:hAnsi="ＭＳ Ｐ明朝" w:eastAsia="ＭＳ Ｐ明朝"/>
          <w:sz w:val="24"/>
        </w:rPr>
        <w:t xml:space="preserve">  </w:t>
      </w:r>
      <w:r>
        <w:rPr>
          <w:rFonts w:hint="eastAsia" w:ascii="ＭＳ Ｐ明朝" w:hAnsi="ＭＳ Ｐ明朝" w:eastAsia="ＭＳ Ｐ明朝"/>
          <w:sz w:val="24"/>
        </w:rPr>
        <w:t>書</w:t>
      </w:r>
    </w:p>
    <w:p>
      <w:pPr>
        <w:pStyle w:val="0"/>
        <w:snapToGrid w:val="0"/>
        <w:spacing w:line="420" w:lineRule="atLeast"/>
        <w:ind w:left="0" w:leftChars="0" w:hanging="240" w:hangingChars="100"/>
        <w:rPr>
          <w:rFonts w:hint="eastAsia" w:ascii="ＭＳ Ｐ明朝" w:hAnsi="ＭＳ Ｐ明朝" w:eastAsia="ＭＳ Ｐ明朝"/>
          <w:sz w:val="24"/>
        </w:rPr>
      </w:pPr>
    </w:p>
    <w:tbl>
      <w:tblPr>
        <w:tblStyle w:val="11"/>
        <w:tblW w:w="8393" w:type="dxa"/>
        <w:tblInd w:w="249"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Look w:firstRow="0" w:lastRow="0" w:firstColumn="0" w:lastColumn="0" w:noHBand="0" w:noVBand="0" w:val="0000"/>
      </w:tblPr>
      <w:tblGrid>
        <w:gridCol w:w="8393"/>
      </w:tblGrid>
      <w:tr>
        <w:trPr/>
        <w:tc>
          <w:tcPr>
            <w:tcW w:w="8393"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（記載上の注意）</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①用紙はＡ４版縦とします。必要に応じて図表を添付してください。</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②欄が不足する場合は、別紙を追加してください。ページ数の制限はありません。</w:t>
            </w:r>
          </w:p>
        </w:tc>
      </w:tr>
    </w:tbl>
    <w:p>
      <w:pPr>
        <w:pStyle w:val="0"/>
        <w:snapToGrid w:val="0"/>
        <w:spacing w:line="420" w:lineRule="atLeast"/>
        <w:ind w:left="0" w:leftChars="0" w:hanging="240" w:hangingChars="100"/>
        <w:rPr>
          <w:rFonts w:hint="eastAsia" w:ascii="ＭＳ Ｐ明朝" w:hAnsi="ＭＳ Ｐ明朝" w:eastAsia="ＭＳ Ｐ明朝"/>
          <w:sz w:val="24"/>
        </w:rPr>
      </w:pPr>
    </w:p>
    <w:tbl>
      <w:tblPr>
        <w:tblStyle w:val="11"/>
        <w:tblW w:w="8584" w:type="dxa"/>
        <w:tblInd w:w="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489"/>
        <w:gridCol w:w="1417"/>
        <w:gridCol w:w="1418"/>
        <w:gridCol w:w="1417"/>
        <w:gridCol w:w="1843"/>
      </w:tblGrid>
      <w:tr>
        <w:trPr>
          <w:trHeight w:val="390" w:hRule="atLeast"/>
        </w:trPr>
        <w:tc>
          <w:tcPr>
            <w:tcW w:w="2489"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52"/>
                <w:w w:val="100"/>
                <w:kern w:val="0"/>
                <w:position w:val="0"/>
                <w:sz w:val="24"/>
                <w:fitText w:val="2160" w:id="19"/>
              </w:rPr>
              <w:t>応募する施設</w:t>
            </w:r>
            <w:r>
              <w:rPr>
                <w:rFonts w:hint="eastAsia" w:ascii="ＭＳ Ｐ明朝" w:hAnsi="ＭＳ Ｐ明朝" w:eastAsia="ＭＳ Ｐ明朝"/>
                <w:snapToGrid w:val="0"/>
                <w:spacing w:val="4"/>
                <w:w w:val="100"/>
                <w:kern w:val="0"/>
                <w:position w:val="0"/>
                <w:sz w:val="24"/>
                <w:fitText w:val="2160" w:id="19"/>
              </w:rPr>
              <w:t>名</w:t>
            </w:r>
          </w:p>
        </w:tc>
        <w:tc>
          <w:tcPr>
            <w:tcW w:w="6095" w:type="dxa"/>
            <w:gridSpan w:val="4"/>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583" w:hRule="atLeast"/>
        </w:trPr>
        <w:tc>
          <w:tcPr>
            <w:tcW w:w="2489"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6095" w:type="dxa"/>
            <w:gridSpan w:val="4"/>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430" w:hRule="atLeast"/>
        </w:trPr>
        <w:tc>
          <w:tcPr>
            <w:tcW w:w="248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200"/>
                <w:w w:val="100"/>
                <w:kern w:val="0"/>
                <w:position w:val="0"/>
                <w:sz w:val="24"/>
                <w:fitText w:val="2160" w:id="20"/>
              </w:rPr>
              <w:t>代表者</w:t>
            </w:r>
            <w:r>
              <w:rPr>
                <w:rFonts w:hint="eastAsia" w:ascii="ＭＳ Ｐ明朝" w:hAnsi="ＭＳ Ｐ明朝" w:eastAsia="ＭＳ Ｐ明朝"/>
                <w:snapToGrid w:val="0"/>
                <w:spacing w:val="0"/>
                <w:w w:val="100"/>
                <w:kern w:val="0"/>
                <w:position w:val="0"/>
                <w:sz w:val="24"/>
                <w:fitText w:val="2160" w:id="20"/>
              </w:rPr>
              <w:t>名</w:t>
            </w:r>
          </w:p>
        </w:tc>
        <w:tc>
          <w:tcPr>
            <w:tcW w:w="6095"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584" w:hRule="atLeast"/>
        </w:trPr>
        <w:tc>
          <w:tcPr>
            <w:tcW w:w="2489"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44"/>
                <w:w w:val="100"/>
                <w:kern w:val="0"/>
                <w:position w:val="0"/>
                <w:sz w:val="24"/>
                <w:fitText w:val="2160" w:id="21"/>
              </w:rPr>
              <w:t>団体の所在地</w:t>
            </w:r>
            <w:r>
              <w:rPr>
                <w:rFonts w:hint="eastAsia" w:ascii="ＭＳ Ｐ明朝" w:hAnsi="ＭＳ Ｐ明朝" w:eastAsia="ＭＳ Ｐ明朝"/>
                <w:snapToGrid w:val="0"/>
                <w:spacing w:val="4"/>
                <w:w w:val="100"/>
                <w:kern w:val="0"/>
                <w:position w:val="0"/>
                <w:sz w:val="24"/>
                <w:fitText w:val="2160" w:id="21"/>
              </w:rPr>
              <w:t>等</w:t>
            </w:r>
          </w:p>
        </w:tc>
        <w:tc>
          <w:tcPr>
            <w:tcW w:w="6095"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w:t>
            </w:r>
          </w:p>
        </w:tc>
      </w:tr>
      <w:tr>
        <w:trPr>
          <w:trHeight w:val="363" w:hRule="atLeast"/>
        </w:trPr>
        <w:tc>
          <w:tcPr>
            <w:tcW w:w="2489"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eastAsia"/>
              </w:rPr>
            </w:pPr>
          </w:p>
        </w:tc>
        <w:tc>
          <w:tcPr>
            <w:tcW w:w="14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40"/>
                <w:w w:val="100"/>
                <w:kern w:val="0"/>
                <w:position w:val="0"/>
                <w:sz w:val="24"/>
                <w:fitText w:val="1200" w:id="22"/>
              </w:rPr>
              <w:t>電話番</w:t>
            </w:r>
            <w:r>
              <w:rPr>
                <w:rFonts w:hint="eastAsia" w:ascii="ＭＳ Ｐ明朝" w:hAnsi="ＭＳ Ｐ明朝" w:eastAsia="ＭＳ Ｐ明朝"/>
                <w:snapToGrid w:val="0"/>
                <w:spacing w:val="0"/>
                <w:w w:val="100"/>
                <w:kern w:val="0"/>
                <w:position w:val="0"/>
                <w:sz w:val="24"/>
                <w:fitText w:val="1200" w:id="22"/>
              </w:rPr>
              <w:t>号</w:t>
            </w:r>
          </w:p>
        </w:tc>
        <w:tc>
          <w:tcPr>
            <w:tcW w:w="14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4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333"/>
                <w:w w:val="100"/>
                <w:kern w:val="0"/>
                <w:position w:val="0"/>
                <w:sz w:val="24"/>
                <w:fitText w:val="1200" w:id="23"/>
              </w:rPr>
              <w:t>ＦＡ</w:t>
            </w:r>
            <w:r>
              <w:rPr>
                <w:rFonts w:hint="eastAsia" w:ascii="ＭＳ Ｐ明朝" w:hAnsi="ＭＳ Ｐ明朝" w:eastAsia="ＭＳ Ｐ明朝"/>
                <w:snapToGrid w:val="0"/>
                <w:spacing w:val="0"/>
                <w:w w:val="100"/>
                <w:kern w:val="0"/>
                <w:position w:val="0"/>
                <w:sz w:val="24"/>
                <w:fitText w:val="1200" w:id="23"/>
              </w:rPr>
              <w:t>Ｘ</w:t>
            </w: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345" w:hRule="atLeast"/>
        </w:trPr>
        <w:tc>
          <w:tcPr>
            <w:tcW w:w="2489"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1417"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130"/>
                <w:w w:val="100"/>
                <w:kern w:val="0"/>
                <w:position w:val="0"/>
                <w:sz w:val="24"/>
                <w:fitText w:val="1200" w:id="24"/>
              </w:rPr>
              <w:t>Ｅメー</w:t>
            </w:r>
            <w:r>
              <w:rPr>
                <w:rFonts w:hint="eastAsia" w:ascii="ＭＳ Ｐ明朝" w:hAnsi="ＭＳ Ｐ明朝" w:eastAsia="ＭＳ Ｐ明朝"/>
                <w:snapToGrid w:val="0"/>
                <w:spacing w:val="2"/>
                <w:w w:val="100"/>
                <w:kern w:val="0"/>
                <w:position w:val="0"/>
                <w:sz w:val="24"/>
                <w:fitText w:val="1200" w:id="24"/>
              </w:rPr>
              <w:t>ル</w:t>
            </w:r>
          </w:p>
        </w:tc>
        <w:tc>
          <w:tcPr>
            <w:tcW w:w="4678" w:type="dxa"/>
            <w:gridSpan w:val="3"/>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307" w:hRule="atLeast"/>
        </w:trPr>
        <w:tc>
          <w:tcPr>
            <w:tcW w:w="248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120"/>
                <w:w w:val="100"/>
                <w:kern w:val="0"/>
                <w:position w:val="0"/>
                <w:sz w:val="24"/>
                <w:fitText w:val="2160" w:id="25"/>
              </w:rPr>
              <w:t>設立年月</w:t>
            </w:r>
            <w:r>
              <w:rPr>
                <w:rFonts w:hint="eastAsia" w:ascii="ＭＳ Ｐ明朝" w:hAnsi="ＭＳ Ｐ明朝" w:eastAsia="ＭＳ Ｐ明朝"/>
                <w:snapToGrid w:val="0"/>
                <w:spacing w:val="3"/>
                <w:w w:val="100"/>
                <w:kern w:val="0"/>
                <w:position w:val="0"/>
                <w:sz w:val="24"/>
                <w:fitText w:val="2160" w:id="25"/>
              </w:rPr>
              <w:t>日</w:t>
            </w:r>
          </w:p>
        </w:tc>
        <w:tc>
          <w:tcPr>
            <w:tcW w:w="6095"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年　　月　　日</w:t>
            </w:r>
          </w:p>
        </w:tc>
      </w:tr>
      <w:tr>
        <w:trPr>
          <w:trHeight w:val="758" w:hRule="atLeast"/>
        </w:trPr>
        <w:tc>
          <w:tcPr>
            <w:tcW w:w="248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840"/>
                <w:w w:val="100"/>
                <w:kern w:val="0"/>
                <w:position w:val="0"/>
                <w:sz w:val="24"/>
                <w:fitText w:val="2160" w:id="26"/>
              </w:rPr>
              <w:t>沿</w:t>
            </w:r>
            <w:r>
              <w:rPr>
                <w:rFonts w:hint="eastAsia" w:ascii="ＭＳ Ｐ明朝" w:hAnsi="ＭＳ Ｐ明朝" w:eastAsia="ＭＳ Ｐ明朝"/>
                <w:snapToGrid w:val="0"/>
                <w:spacing w:val="0"/>
                <w:w w:val="100"/>
                <w:kern w:val="0"/>
                <w:position w:val="0"/>
                <w:sz w:val="24"/>
                <w:fitText w:val="2160" w:id="26"/>
              </w:rPr>
              <w:t>革</w:t>
            </w:r>
          </w:p>
        </w:tc>
        <w:tc>
          <w:tcPr>
            <w:tcW w:w="6095"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342" w:hRule="atLeast"/>
        </w:trPr>
        <w:tc>
          <w:tcPr>
            <w:tcW w:w="248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fitText w:val="2160" w:id="27"/>
              </w:rPr>
              <w:t>資本金又は基本財</w:t>
            </w:r>
            <w:r>
              <w:rPr>
                <w:rFonts w:hint="eastAsia" w:ascii="ＭＳ Ｐ明朝" w:hAnsi="ＭＳ Ｐ明朝" w:eastAsia="ＭＳ Ｐ明朝"/>
                <w:snapToGrid w:val="0"/>
                <w:spacing w:val="3"/>
                <w:w w:val="100"/>
                <w:kern w:val="0"/>
                <w:position w:val="0"/>
                <w:sz w:val="24"/>
                <w:fitText w:val="2160" w:id="27"/>
              </w:rPr>
              <w:t>産</w:t>
            </w:r>
          </w:p>
        </w:tc>
        <w:tc>
          <w:tcPr>
            <w:tcW w:w="6095"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339" w:hRule="atLeast"/>
        </w:trPr>
        <w:tc>
          <w:tcPr>
            <w:tcW w:w="248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200"/>
                <w:w w:val="100"/>
                <w:kern w:val="0"/>
                <w:position w:val="0"/>
                <w:sz w:val="24"/>
                <w:fitText w:val="2160" w:id="28"/>
              </w:rPr>
              <w:t>従業員</w:t>
            </w:r>
            <w:r>
              <w:rPr>
                <w:rFonts w:hint="eastAsia" w:ascii="ＭＳ Ｐ明朝" w:hAnsi="ＭＳ Ｐ明朝" w:eastAsia="ＭＳ Ｐ明朝"/>
                <w:snapToGrid w:val="0"/>
                <w:spacing w:val="0"/>
                <w:w w:val="100"/>
                <w:kern w:val="0"/>
                <w:position w:val="0"/>
                <w:sz w:val="24"/>
                <w:fitText w:val="2160" w:id="28"/>
              </w:rPr>
              <w:t>数</w:t>
            </w:r>
          </w:p>
        </w:tc>
        <w:tc>
          <w:tcPr>
            <w:tcW w:w="6095"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667" w:hRule="atLeast"/>
        </w:trPr>
        <w:tc>
          <w:tcPr>
            <w:tcW w:w="248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93"/>
                <w:w w:val="100"/>
                <w:kern w:val="0"/>
                <w:position w:val="0"/>
                <w:sz w:val="24"/>
                <w:fitText w:val="2160" w:id="29"/>
              </w:rPr>
              <w:t>免許・登録</w:t>
            </w:r>
            <w:r>
              <w:rPr>
                <w:rFonts w:hint="eastAsia" w:ascii="ＭＳ Ｐ明朝" w:hAnsi="ＭＳ Ｐ明朝" w:eastAsia="ＭＳ Ｐ明朝"/>
                <w:snapToGrid w:val="0"/>
                <w:spacing w:val="1"/>
                <w:w w:val="100"/>
                <w:kern w:val="0"/>
                <w:position w:val="0"/>
                <w:sz w:val="24"/>
                <w:fitText w:val="2160" w:id="29"/>
              </w:rPr>
              <w:t>等</w:t>
            </w:r>
          </w:p>
        </w:tc>
        <w:tc>
          <w:tcPr>
            <w:tcW w:w="6095"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354" w:hRule="atLeast"/>
        </w:trPr>
        <w:tc>
          <w:tcPr>
            <w:tcW w:w="2489"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4"/>
                <w:w w:val="100"/>
                <w:kern w:val="0"/>
                <w:position w:val="0"/>
                <w:sz w:val="24"/>
                <w:fitText w:val="2160" w:id="30"/>
              </w:rPr>
              <w:t>応募に係る担当者</w:t>
            </w:r>
            <w:r>
              <w:rPr>
                <w:rFonts w:hint="eastAsia" w:ascii="ＭＳ Ｐ明朝" w:hAnsi="ＭＳ Ｐ明朝" w:eastAsia="ＭＳ Ｐ明朝"/>
                <w:snapToGrid w:val="0"/>
                <w:spacing w:val="2"/>
                <w:w w:val="100"/>
                <w:kern w:val="0"/>
                <w:position w:val="0"/>
                <w:sz w:val="24"/>
                <w:fitText w:val="2160" w:id="30"/>
              </w:rPr>
              <w:t>等</w:t>
            </w:r>
          </w:p>
        </w:tc>
        <w:tc>
          <w:tcPr>
            <w:tcW w:w="1417"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17"/>
                <w:w w:val="100"/>
                <w:kern w:val="0"/>
                <w:position w:val="0"/>
                <w:sz w:val="24"/>
                <w:fitText w:val="1200" w:id="31"/>
              </w:rPr>
              <w:t>役職・氏</w:t>
            </w:r>
            <w:r>
              <w:rPr>
                <w:rFonts w:hint="eastAsia" w:ascii="ＭＳ Ｐ明朝" w:hAnsi="ＭＳ Ｐ明朝" w:eastAsia="ＭＳ Ｐ明朝"/>
                <w:snapToGrid w:val="0"/>
                <w:spacing w:val="0"/>
                <w:w w:val="100"/>
                <w:kern w:val="0"/>
                <w:position w:val="0"/>
                <w:sz w:val="24"/>
                <w:fitText w:val="1200" w:id="31"/>
              </w:rPr>
              <w:t>名</w:t>
            </w:r>
          </w:p>
        </w:tc>
        <w:tc>
          <w:tcPr>
            <w:tcW w:w="4678" w:type="dxa"/>
            <w:gridSpan w:val="3"/>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363" w:hRule="atLeast"/>
        </w:trPr>
        <w:tc>
          <w:tcPr>
            <w:tcW w:w="2489"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rPr>
            </w:pPr>
          </w:p>
        </w:tc>
        <w:tc>
          <w:tcPr>
            <w:tcW w:w="14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40"/>
                <w:w w:val="100"/>
                <w:kern w:val="0"/>
                <w:position w:val="0"/>
                <w:sz w:val="24"/>
                <w:fitText w:val="1200" w:id="32"/>
              </w:rPr>
              <w:t>電話番</w:t>
            </w:r>
            <w:r>
              <w:rPr>
                <w:rFonts w:hint="eastAsia" w:ascii="ＭＳ Ｐ明朝" w:hAnsi="ＭＳ Ｐ明朝" w:eastAsia="ＭＳ Ｐ明朝"/>
                <w:snapToGrid w:val="0"/>
                <w:spacing w:val="0"/>
                <w:w w:val="100"/>
                <w:kern w:val="0"/>
                <w:position w:val="0"/>
                <w:sz w:val="24"/>
                <w:fitText w:val="1200" w:id="32"/>
              </w:rPr>
              <w:t>号</w:t>
            </w:r>
          </w:p>
        </w:tc>
        <w:tc>
          <w:tcPr>
            <w:tcW w:w="141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41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360"/>
                <w:w w:val="100"/>
                <w:kern w:val="0"/>
                <w:position w:val="0"/>
                <w:sz w:val="24"/>
                <w:fitText w:val="1200" w:id="33"/>
              </w:rPr>
              <w:t>所</w:t>
            </w:r>
            <w:r>
              <w:rPr>
                <w:rFonts w:hint="eastAsia" w:ascii="ＭＳ Ｐ明朝" w:hAnsi="ＭＳ Ｐ明朝" w:eastAsia="ＭＳ Ｐ明朝"/>
                <w:snapToGrid w:val="0"/>
                <w:spacing w:val="0"/>
                <w:w w:val="100"/>
                <w:kern w:val="0"/>
                <w:position w:val="0"/>
                <w:sz w:val="24"/>
                <w:fitText w:val="1200" w:id="33"/>
              </w:rPr>
              <w:t>属</w:t>
            </w:r>
          </w:p>
        </w:tc>
        <w:tc>
          <w:tcPr>
            <w:tcW w:w="1843"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◎類似施設の管理運営に関する実績（民間の類似施設を含む）</w:t>
      </w:r>
    </w:p>
    <w:tbl>
      <w:tblPr>
        <w:tblStyle w:val="11"/>
        <w:tblW w:w="8600" w:type="dxa"/>
        <w:tblInd w:w="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505"/>
        <w:gridCol w:w="1417"/>
        <w:gridCol w:w="3119"/>
        <w:gridCol w:w="1559"/>
      </w:tblGrid>
      <w:tr>
        <w:trPr>
          <w:trHeight w:val="354" w:hRule="atLeast"/>
        </w:trPr>
        <w:tc>
          <w:tcPr>
            <w:tcW w:w="2505"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138"/>
                <w:w w:val="100"/>
                <w:kern w:val="0"/>
                <w:position w:val="0"/>
                <w:sz w:val="24"/>
                <w:fitText w:val="2160" w:id="34"/>
              </w:rPr>
              <w:t>施設の名</w:t>
            </w:r>
            <w:r>
              <w:rPr>
                <w:rFonts w:hint="eastAsia" w:ascii="ＭＳ Ｐ明朝" w:hAnsi="ＭＳ Ｐ明朝" w:eastAsia="ＭＳ Ｐ明朝"/>
                <w:snapToGrid w:val="0"/>
                <w:spacing w:val="3"/>
                <w:w w:val="100"/>
                <w:kern w:val="0"/>
                <w:position w:val="0"/>
                <w:sz w:val="24"/>
                <w:fitText w:val="2160" w:id="34"/>
              </w:rPr>
              <w:t>称</w:t>
            </w:r>
          </w:p>
        </w:tc>
        <w:tc>
          <w:tcPr>
            <w:tcW w:w="1417"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120"/>
                <w:w w:val="100"/>
                <w:kern w:val="0"/>
                <w:position w:val="0"/>
                <w:sz w:val="24"/>
                <w:fitText w:val="1200" w:id="35"/>
              </w:rPr>
              <w:t>所在</w:t>
            </w:r>
            <w:r>
              <w:rPr>
                <w:rFonts w:hint="eastAsia" w:ascii="ＭＳ Ｐ明朝" w:hAnsi="ＭＳ Ｐ明朝" w:eastAsia="ＭＳ Ｐ明朝"/>
                <w:snapToGrid w:val="0"/>
                <w:spacing w:val="1"/>
                <w:w w:val="100"/>
                <w:kern w:val="0"/>
                <w:position w:val="0"/>
                <w:sz w:val="24"/>
                <w:fitText w:val="1200" w:id="35"/>
              </w:rPr>
              <w:t>地</w:t>
            </w:r>
          </w:p>
        </w:tc>
        <w:tc>
          <w:tcPr>
            <w:tcW w:w="3119" w:type="dxa"/>
            <w:tcBorders>
              <w:top w:val="single" w:color="000000" w:sz="4" w:space="0"/>
              <w:left w:val="single" w:color="auto"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138"/>
                <w:w w:val="100"/>
                <w:kern w:val="0"/>
                <w:position w:val="0"/>
                <w:sz w:val="24"/>
                <w:fitText w:val="2160" w:id="36"/>
              </w:rPr>
              <w:t>業務の内</w:t>
            </w:r>
            <w:r>
              <w:rPr>
                <w:rFonts w:hint="eastAsia" w:ascii="ＭＳ Ｐ明朝" w:hAnsi="ＭＳ Ｐ明朝" w:eastAsia="ＭＳ Ｐ明朝"/>
                <w:snapToGrid w:val="0"/>
                <w:spacing w:val="3"/>
                <w:w w:val="100"/>
                <w:kern w:val="0"/>
                <w:position w:val="0"/>
                <w:sz w:val="24"/>
                <w:fitText w:val="2160" w:id="36"/>
              </w:rPr>
              <w:t>容</w:t>
            </w:r>
          </w:p>
        </w:tc>
        <w:tc>
          <w:tcPr>
            <w:tcW w:w="1559" w:type="dxa"/>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360"/>
                <w:w w:val="100"/>
                <w:kern w:val="0"/>
                <w:position w:val="0"/>
                <w:sz w:val="24"/>
                <w:fitText w:val="1200" w:id="37"/>
              </w:rPr>
              <w:t>期</w:t>
            </w:r>
            <w:r>
              <w:rPr>
                <w:rFonts w:hint="eastAsia" w:ascii="ＭＳ Ｐ明朝" w:hAnsi="ＭＳ Ｐ明朝" w:eastAsia="ＭＳ Ｐ明朝"/>
                <w:snapToGrid w:val="0"/>
                <w:spacing w:val="0"/>
                <w:w w:val="100"/>
                <w:kern w:val="0"/>
                <w:position w:val="0"/>
                <w:sz w:val="24"/>
                <w:fitText w:val="1200" w:id="37"/>
              </w:rPr>
              <w:t>間</w:t>
            </w:r>
          </w:p>
        </w:tc>
      </w:tr>
      <w:tr>
        <w:trPr>
          <w:trHeight w:val="695" w:hRule="atLeast"/>
        </w:trPr>
        <w:tc>
          <w:tcPr>
            <w:tcW w:w="2505"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4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119"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55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年　月から</w:t>
            </w:r>
          </w:p>
          <w:p>
            <w:pPr>
              <w:pStyle w:val="0"/>
              <w:widowControl w:val="0"/>
              <w:adjustRightInd w:val="0"/>
              <w:snapToGrid w:val="0"/>
              <w:spacing w:line="420" w:lineRule="atLeast"/>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年　月まで</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tbl>
      <w:tblPr>
        <w:tblStyle w:val="11"/>
        <w:tblW w:w="8600" w:type="dxa"/>
        <w:tblInd w:w="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505"/>
        <w:gridCol w:w="1417"/>
        <w:gridCol w:w="3119"/>
        <w:gridCol w:w="1559"/>
      </w:tblGrid>
      <w:tr>
        <w:trPr>
          <w:trHeight w:val="832" w:hRule="atLeast"/>
        </w:trPr>
        <w:tc>
          <w:tcPr>
            <w:tcW w:w="2505"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417"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119" w:type="dxa"/>
            <w:tcBorders>
              <w:top w:val="single" w:color="000000" w:sz="4" w:space="0"/>
              <w:left w:val="single" w:color="auto"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559" w:type="dxa"/>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年　月から</w:t>
            </w:r>
          </w:p>
          <w:p>
            <w:pPr>
              <w:pStyle w:val="0"/>
              <w:widowControl w:val="0"/>
              <w:adjustRightInd w:val="0"/>
              <w:snapToGrid w:val="0"/>
              <w:spacing w:line="420" w:lineRule="atLeast"/>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年　月まで</w:t>
            </w:r>
          </w:p>
        </w:tc>
      </w:tr>
      <w:tr>
        <w:trPr>
          <w:trHeight w:val="557" w:hRule="atLeast"/>
        </w:trPr>
        <w:tc>
          <w:tcPr>
            <w:tcW w:w="2505"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4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119"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55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widowControl w:val="0"/>
              <w:adjustRightInd w:val="0"/>
              <w:snapToGrid w:val="0"/>
              <w:spacing w:line="420" w:lineRule="atLeast"/>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年　月から</w:t>
            </w:r>
          </w:p>
          <w:p>
            <w:pPr>
              <w:pStyle w:val="0"/>
              <w:widowControl w:val="0"/>
              <w:adjustRightInd w:val="0"/>
              <w:snapToGrid w:val="0"/>
              <w:spacing w:line="420" w:lineRule="atLeast"/>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年　月まで</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１　利用者の平等な利用の確保</w:t>
      </w:r>
    </w:p>
    <w:tbl>
      <w:tblPr>
        <w:tblStyle w:val="11"/>
        <w:tblW w:w="8528"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8528"/>
      </w:tblGrid>
      <w:tr>
        <w:trPr>
          <w:trHeight w:val="2902" w:hRule="atLeast"/>
        </w:trPr>
        <w:tc>
          <w:tcPr>
            <w:tcW w:w="8528"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(1) </w:t>
            </w:r>
            <w:r>
              <w:rPr>
                <w:rFonts w:hint="eastAsia" w:ascii="ＭＳ Ｐ明朝" w:hAnsi="ＭＳ Ｐ明朝" w:eastAsia="ＭＳ Ｐ明朝"/>
                <w:snapToGrid w:val="0"/>
                <w:spacing w:val="0"/>
                <w:w w:val="100"/>
                <w:kern w:val="0"/>
                <w:position w:val="0"/>
                <w:sz w:val="24"/>
              </w:rPr>
              <w:t>施設の平等な利用の確保についての具体的な手法</w:t>
            </w:r>
          </w:p>
        </w:tc>
      </w:tr>
      <w:tr>
        <w:trPr>
          <w:trHeight w:val="2815" w:hRule="atLeast"/>
        </w:trPr>
        <w:tc>
          <w:tcPr>
            <w:tcW w:w="8528"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(2) </w:t>
            </w:r>
            <w:r>
              <w:rPr>
                <w:rFonts w:hint="eastAsia" w:ascii="ＭＳ Ｐ明朝" w:hAnsi="ＭＳ Ｐ明朝" w:eastAsia="ＭＳ Ｐ明朝"/>
                <w:snapToGrid w:val="0"/>
                <w:spacing w:val="0"/>
                <w:w w:val="100"/>
                <w:kern w:val="0"/>
                <w:position w:val="0"/>
                <w:sz w:val="24"/>
              </w:rPr>
              <w:t>利用者の苦情等への対応方法</w:t>
            </w:r>
          </w:p>
        </w:tc>
      </w:tr>
      <w:tr>
        <w:trPr>
          <w:trHeight w:val="3402" w:hRule="atLeast"/>
        </w:trPr>
        <w:tc>
          <w:tcPr>
            <w:tcW w:w="8528"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(3) </w:t>
            </w:r>
            <w:r>
              <w:rPr>
                <w:rFonts w:hint="eastAsia" w:ascii="ＭＳ Ｐ明朝" w:hAnsi="ＭＳ Ｐ明朝" w:eastAsia="ＭＳ Ｐ明朝"/>
                <w:snapToGrid w:val="0"/>
                <w:spacing w:val="0"/>
                <w:w w:val="100"/>
                <w:kern w:val="0"/>
                <w:position w:val="0"/>
                <w:sz w:val="24"/>
              </w:rPr>
              <w:t>利用者の意見・要望等の把握の方法</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tbl>
      <w:tblPr>
        <w:tblStyle w:val="11"/>
        <w:tblW w:w="8528"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8528"/>
      </w:tblGrid>
      <w:tr>
        <w:trPr>
          <w:trHeight w:val="3402" w:hRule="atLeast"/>
        </w:trPr>
        <w:tc>
          <w:tcPr>
            <w:tcW w:w="852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(4) </w:t>
            </w:r>
            <w:r>
              <w:rPr>
                <w:rFonts w:hint="eastAsia" w:ascii="ＭＳ Ｐ明朝" w:hAnsi="ＭＳ Ｐ明朝" w:eastAsia="ＭＳ Ｐ明朝"/>
                <w:snapToGrid w:val="0"/>
                <w:spacing w:val="0"/>
                <w:w w:val="100"/>
                <w:kern w:val="0"/>
                <w:position w:val="0"/>
                <w:sz w:val="24"/>
              </w:rPr>
              <w:t>その他利用者の平等な利用の確保に関すること</w:t>
            </w:r>
          </w:p>
        </w:tc>
      </w:tr>
    </w:tbl>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２　施設の効用の最大化</w:t>
      </w:r>
    </w:p>
    <w:tbl>
      <w:tblPr>
        <w:tblStyle w:val="11"/>
        <w:tblW w:w="8386"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8386"/>
      </w:tblGrid>
      <w:tr>
        <w:trPr>
          <w:trHeight w:val="2721" w:hRule="atLeast"/>
        </w:trPr>
        <w:tc>
          <w:tcPr>
            <w:tcW w:w="8386"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(1) </w:t>
            </w:r>
            <w:r>
              <w:rPr>
                <w:rFonts w:hint="eastAsia" w:ascii="ＭＳ Ｐ明朝" w:hAnsi="ＭＳ Ｐ明朝" w:eastAsia="ＭＳ Ｐ明朝"/>
                <w:snapToGrid w:val="0"/>
                <w:spacing w:val="0"/>
                <w:w w:val="100"/>
                <w:kern w:val="0"/>
                <w:position w:val="0"/>
                <w:sz w:val="24"/>
              </w:rPr>
              <w:t>施設の利用促進に向けた具体的な方法等（利用率向上策）</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4838" w:hRule="atLeast"/>
        </w:trPr>
        <w:tc>
          <w:tcPr>
            <w:tcW w:w="838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(2) </w:t>
            </w:r>
            <w:r>
              <w:rPr>
                <w:rFonts w:hint="eastAsia" w:ascii="ＭＳ Ｐ明朝" w:hAnsi="ＭＳ Ｐ明朝" w:eastAsia="ＭＳ Ｐ明朝"/>
                <w:snapToGrid w:val="0"/>
                <w:spacing w:val="0"/>
                <w:w w:val="100"/>
                <w:kern w:val="0"/>
                <w:position w:val="0"/>
                <w:sz w:val="24"/>
              </w:rPr>
              <w:t>質の高いサービスの提供</w:t>
            </w:r>
          </w:p>
          <w:p>
            <w:pPr>
              <w:pStyle w:val="0"/>
              <w:widowControl w:val="0"/>
              <w:adjustRightInd w:val="0"/>
              <w:snapToGrid w:val="0"/>
              <w:spacing w:line="420" w:lineRule="atLeast"/>
              <w:ind w:left="24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ア</w:t>
            </w:r>
            <w:r>
              <w:rPr>
                <w:rFonts w:hint="eastAsia" w:ascii="ＭＳ Ｐ明朝" w:hAnsi="ＭＳ Ｐ明朝" w:eastAsia="ＭＳ Ｐ明朝"/>
                <w:snapToGrid w:val="0"/>
                <w:spacing w:val="0"/>
                <w:w w:val="100"/>
                <w:kern w:val="0"/>
                <w:position w:val="0"/>
                <w:sz w:val="24"/>
              </w:rPr>
              <w:t xml:space="preserve">  </w:t>
            </w:r>
            <w:r>
              <w:rPr>
                <w:rFonts w:hint="eastAsia" w:ascii="ＭＳ Ｐ明朝" w:hAnsi="ＭＳ Ｐ明朝" w:eastAsia="ＭＳ Ｐ明朝"/>
                <w:snapToGrid w:val="0"/>
                <w:spacing w:val="0"/>
                <w:w w:val="100"/>
                <w:kern w:val="0"/>
                <w:position w:val="0"/>
                <w:sz w:val="24"/>
              </w:rPr>
              <w:t>利用者へのサービス向上に向けた具体的な取組</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ind w:left="24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イ</w:t>
            </w:r>
            <w:r>
              <w:rPr>
                <w:rFonts w:hint="eastAsia" w:ascii="ＭＳ Ｐ明朝" w:hAnsi="ＭＳ Ｐ明朝" w:eastAsia="ＭＳ Ｐ明朝"/>
                <w:snapToGrid w:val="0"/>
                <w:spacing w:val="0"/>
                <w:w w:val="100"/>
                <w:kern w:val="0"/>
                <w:position w:val="0"/>
                <w:sz w:val="24"/>
              </w:rPr>
              <w:t xml:space="preserve">  </w:t>
            </w:r>
            <w:r>
              <w:rPr>
                <w:rFonts w:hint="eastAsia" w:ascii="ＭＳ Ｐ明朝" w:hAnsi="ＭＳ Ｐ明朝" w:eastAsia="ＭＳ Ｐ明朝"/>
                <w:snapToGrid w:val="0"/>
                <w:spacing w:val="0"/>
                <w:w w:val="100"/>
                <w:kern w:val="0"/>
                <w:position w:val="0"/>
                <w:sz w:val="24"/>
              </w:rPr>
              <w:t>自主事業（利用者サービス向上に向けた申請団体の経費負担による事業）の提案</w:t>
            </w:r>
          </w:p>
          <w:p>
            <w:pPr>
              <w:pStyle w:val="0"/>
              <w:widowControl w:val="0"/>
              <w:adjustRightInd w:val="0"/>
              <w:snapToGrid w:val="0"/>
              <w:spacing w:line="420" w:lineRule="atLeast"/>
              <w:ind w:left="48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ｱ</w:t>
            </w:r>
            <w:r>
              <w:rPr>
                <w:rFonts w:hint="eastAsia" w:ascii="ＭＳ Ｐ明朝" w:hAnsi="ＭＳ Ｐ明朝" w:eastAsia="ＭＳ Ｐ明朝"/>
                <w:snapToGrid w:val="0"/>
                <w:spacing w:val="0"/>
                <w:w w:val="100"/>
                <w:kern w:val="0"/>
                <w:position w:val="0"/>
                <w:sz w:val="24"/>
              </w:rPr>
              <w:t xml:space="preserve">) </w:t>
            </w:r>
            <w:r>
              <w:rPr>
                <w:rFonts w:hint="eastAsia" w:ascii="ＭＳ Ｐ明朝" w:hAnsi="ＭＳ Ｐ明朝" w:eastAsia="ＭＳ Ｐ明朝"/>
                <w:snapToGrid w:val="0"/>
                <w:spacing w:val="0"/>
                <w:w w:val="100"/>
                <w:kern w:val="0"/>
                <w:position w:val="0"/>
                <w:sz w:val="24"/>
              </w:rPr>
              <w:t>自主事業の実施計画・・・別記様式</w:t>
            </w:r>
            <w:r>
              <w:rPr>
                <w:rFonts w:hint="eastAsia" w:ascii="ＭＳ Ｐ明朝" w:hAnsi="ＭＳ Ｐ明朝" w:eastAsia="ＭＳ Ｐ明朝"/>
                <w:snapToGrid w:val="0"/>
                <w:spacing w:val="0"/>
                <w:w w:val="100"/>
                <w:kern w:val="0"/>
                <w:position w:val="0"/>
                <w:sz w:val="24"/>
              </w:rPr>
              <w:t>2-2</w:t>
            </w:r>
            <w:r>
              <w:rPr>
                <w:rFonts w:hint="eastAsia" w:ascii="ＭＳ Ｐ明朝" w:hAnsi="ＭＳ Ｐ明朝" w:eastAsia="ＭＳ Ｐ明朝"/>
                <w:snapToGrid w:val="0"/>
                <w:spacing w:val="0"/>
                <w:w w:val="100"/>
                <w:kern w:val="0"/>
                <w:position w:val="0"/>
                <w:sz w:val="24"/>
              </w:rPr>
              <w:t>自主事業実施計画書のとおり</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ind w:left="48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w:t>
            </w:r>
            <w:r>
              <w:rPr>
                <w:rFonts w:hint="eastAsia" w:ascii="ＭＳ Ｐ明朝" w:hAnsi="ＭＳ Ｐ明朝" w:eastAsia="ＭＳ Ｐ明朝"/>
                <w:snapToGrid w:val="0"/>
                <w:spacing w:val="0"/>
                <w:w w:val="100"/>
                <w:kern w:val="0"/>
                <w:position w:val="0"/>
                <w:sz w:val="24"/>
              </w:rPr>
              <w:t>ｲ</w:t>
            </w:r>
            <w:r>
              <w:rPr>
                <w:rFonts w:hint="eastAsia" w:ascii="ＭＳ Ｐ明朝" w:hAnsi="ＭＳ Ｐ明朝" w:eastAsia="ＭＳ Ｐ明朝"/>
                <w:snapToGrid w:val="0"/>
                <w:spacing w:val="0"/>
                <w:w w:val="100"/>
                <w:kern w:val="0"/>
                <w:position w:val="0"/>
                <w:sz w:val="24"/>
              </w:rPr>
              <w:t xml:space="preserve">) </w:t>
            </w:r>
            <w:r>
              <w:rPr>
                <w:rFonts w:hint="eastAsia" w:ascii="ＭＳ Ｐ明朝" w:hAnsi="ＭＳ Ｐ明朝" w:eastAsia="ＭＳ Ｐ明朝"/>
                <w:snapToGrid w:val="0"/>
                <w:spacing w:val="0"/>
                <w:w w:val="100"/>
                <w:kern w:val="0"/>
                <w:position w:val="0"/>
                <w:sz w:val="24"/>
              </w:rPr>
              <w:t>自主事業による収益の使途についての考え方等</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tbl>
      <w:tblPr>
        <w:tblStyle w:val="11"/>
        <w:tblW w:w="8386"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8386"/>
      </w:tblGrid>
      <w:tr>
        <w:trPr>
          <w:trHeight w:val="2272" w:hRule="atLeast"/>
        </w:trPr>
        <w:tc>
          <w:tcPr>
            <w:tcW w:w="8386"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(3) </w:t>
            </w:r>
            <w:r>
              <w:rPr>
                <w:rFonts w:hint="eastAsia" w:ascii="ＭＳ Ｐ明朝" w:hAnsi="ＭＳ Ｐ明朝" w:eastAsia="ＭＳ Ｐ明朝"/>
                <w:snapToGrid w:val="0"/>
                <w:spacing w:val="0"/>
                <w:w w:val="100"/>
                <w:kern w:val="0"/>
                <w:position w:val="0"/>
                <w:sz w:val="24"/>
              </w:rPr>
              <w:t>地域、関係機関、ボランティア等との協働・連携に向けた提案</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2673" w:hRule="atLeast"/>
        </w:trPr>
        <w:tc>
          <w:tcPr>
            <w:tcW w:w="838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(4) </w:t>
            </w:r>
            <w:r>
              <w:rPr>
                <w:rFonts w:hint="eastAsia" w:ascii="ＭＳ Ｐ明朝" w:hAnsi="ＭＳ Ｐ明朝" w:eastAsia="ＭＳ Ｐ明朝"/>
                <w:snapToGrid w:val="0"/>
                <w:spacing w:val="0"/>
                <w:w w:val="100"/>
                <w:kern w:val="0"/>
                <w:position w:val="0"/>
                <w:sz w:val="24"/>
              </w:rPr>
              <w:t>その他施設の効用の最大化に関すること</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bl>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３　安定的管理に必要な人員等</w:t>
      </w:r>
    </w:p>
    <w:tbl>
      <w:tblPr>
        <w:tblStyle w:val="11"/>
        <w:tblW w:w="8386"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285"/>
        <w:gridCol w:w="1950"/>
        <w:gridCol w:w="1215"/>
        <w:gridCol w:w="120"/>
        <w:gridCol w:w="301"/>
        <w:gridCol w:w="914"/>
        <w:gridCol w:w="346"/>
        <w:gridCol w:w="359"/>
        <w:gridCol w:w="705"/>
        <w:gridCol w:w="720"/>
        <w:gridCol w:w="675"/>
        <w:gridCol w:w="796"/>
      </w:tblGrid>
      <w:tr>
        <w:trPr>
          <w:trHeight w:val="3044" w:hRule="atLeast"/>
        </w:trPr>
        <w:tc>
          <w:tcPr>
            <w:tcW w:w="8386" w:type="dxa"/>
            <w:gridSpan w:val="1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(1) </w:t>
            </w:r>
            <w:r>
              <w:rPr>
                <w:rFonts w:hint="eastAsia" w:ascii="ＭＳ Ｐ明朝" w:hAnsi="ＭＳ Ｐ明朝" w:eastAsia="ＭＳ Ｐ明朝"/>
                <w:snapToGrid w:val="0"/>
                <w:spacing w:val="0"/>
                <w:w w:val="100"/>
                <w:kern w:val="0"/>
                <w:position w:val="0"/>
                <w:sz w:val="24"/>
              </w:rPr>
              <w:t>管理組織（組織体系等を含む）、責任者の人選、人材確保の方法についての考え方</w:t>
            </w:r>
          </w:p>
        </w:tc>
      </w:tr>
      <w:tr>
        <w:trPr/>
        <w:tc>
          <w:tcPr>
            <w:tcW w:w="8386" w:type="dxa"/>
            <w:gridSpan w:val="1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(2) </w:t>
            </w:r>
            <w:r>
              <w:rPr>
                <w:rFonts w:hint="eastAsia" w:ascii="ＭＳ Ｐ明朝" w:hAnsi="ＭＳ Ｐ明朝" w:eastAsia="ＭＳ Ｐ明朝"/>
                <w:snapToGrid w:val="0"/>
                <w:spacing w:val="0"/>
                <w:w w:val="100"/>
                <w:kern w:val="0"/>
                <w:position w:val="0"/>
                <w:sz w:val="24"/>
              </w:rPr>
              <w:t>配置職員の職種・雇用形態・資格等</w:t>
            </w:r>
          </w:p>
        </w:tc>
      </w:tr>
      <w:tr>
        <w:trPr/>
        <w:tc>
          <w:tcPr>
            <w:tcW w:w="285" w:type="dxa"/>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95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職種（職名）</w:t>
            </w:r>
          </w:p>
        </w:tc>
        <w:tc>
          <w:tcPr>
            <w:tcW w:w="133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雇用形態</w:t>
            </w:r>
          </w:p>
        </w:tc>
        <w:tc>
          <w:tcPr>
            <w:tcW w:w="1561" w:type="dxa"/>
            <w:gridSpan w:val="3"/>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月勤務日数</w:t>
            </w:r>
          </w:p>
        </w:tc>
        <w:tc>
          <w:tcPr>
            <w:tcW w:w="3255" w:type="dxa"/>
            <w:gridSpan w:val="5"/>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資格・業務経験等</w:t>
            </w:r>
          </w:p>
        </w:tc>
      </w:tr>
      <w:tr>
        <w:trPr>
          <w:trHeight w:val="431" w:hRule="atLeast"/>
        </w:trPr>
        <w:tc>
          <w:tcPr>
            <w:tcW w:w="285" w:type="dxa"/>
            <w:vMerge w:val="continue"/>
            <w:vAlign w:val="top"/>
          </w:tcPr>
          <w:p>
            <w:pPr>
              <w:pStyle w:val="0"/>
              <w:rPr>
                <w:rFonts w:hint="default" w:asciiTheme="minorEastAsia" w:hAnsiTheme="minorEastAsia"/>
              </w:rPr>
            </w:pPr>
          </w:p>
        </w:tc>
        <w:tc>
          <w:tcPr>
            <w:tcW w:w="195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33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561" w:type="dxa"/>
            <w:gridSpan w:val="3"/>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255" w:type="dxa"/>
            <w:gridSpan w:val="5"/>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358" w:hRule="atLeast"/>
        </w:trPr>
        <w:tc>
          <w:tcPr>
            <w:tcW w:w="285" w:type="dxa"/>
            <w:vMerge w:val="continue"/>
            <w:vAlign w:val="top"/>
          </w:tcPr>
          <w:p>
            <w:pPr>
              <w:pStyle w:val="0"/>
              <w:rPr>
                <w:rFonts w:hint="default" w:asciiTheme="minorEastAsia" w:hAnsiTheme="minorEastAsia"/>
              </w:rPr>
            </w:pPr>
          </w:p>
        </w:tc>
        <w:tc>
          <w:tcPr>
            <w:tcW w:w="195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33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561" w:type="dxa"/>
            <w:gridSpan w:val="3"/>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255" w:type="dxa"/>
            <w:gridSpan w:val="5"/>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341" w:hRule="atLeast"/>
        </w:trPr>
        <w:tc>
          <w:tcPr>
            <w:tcW w:w="285" w:type="dxa"/>
            <w:vMerge w:val="continue"/>
            <w:vAlign w:val="top"/>
          </w:tcPr>
          <w:p>
            <w:pPr>
              <w:pStyle w:val="0"/>
              <w:rPr>
                <w:rFonts w:hint="default" w:asciiTheme="minorEastAsia" w:hAnsiTheme="minorEastAsia"/>
              </w:rPr>
            </w:pPr>
          </w:p>
        </w:tc>
        <w:tc>
          <w:tcPr>
            <w:tcW w:w="195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33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561" w:type="dxa"/>
            <w:gridSpan w:val="3"/>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255" w:type="dxa"/>
            <w:gridSpan w:val="5"/>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365" w:hRule="atLeast"/>
        </w:trPr>
        <w:tc>
          <w:tcPr>
            <w:tcW w:w="285" w:type="dxa"/>
            <w:vMerge w:val="continue"/>
            <w:vAlign w:val="top"/>
          </w:tcPr>
          <w:p>
            <w:pPr>
              <w:pStyle w:val="0"/>
              <w:rPr>
                <w:rFonts w:hint="default" w:asciiTheme="minorEastAsia" w:hAnsiTheme="minorEastAsia"/>
              </w:rPr>
            </w:pPr>
          </w:p>
        </w:tc>
        <w:tc>
          <w:tcPr>
            <w:tcW w:w="195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33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561" w:type="dxa"/>
            <w:gridSpan w:val="3"/>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255" w:type="dxa"/>
            <w:gridSpan w:val="5"/>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348" w:hRule="atLeast"/>
        </w:trPr>
        <w:tc>
          <w:tcPr>
            <w:tcW w:w="285" w:type="dxa"/>
            <w:vMerge w:val="continue"/>
            <w:vAlign w:val="top"/>
          </w:tcPr>
          <w:p>
            <w:pPr>
              <w:pStyle w:val="0"/>
              <w:rPr>
                <w:rFonts w:hint="default" w:asciiTheme="minorEastAsia" w:hAnsiTheme="minorEastAsia"/>
              </w:rPr>
            </w:pPr>
          </w:p>
        </w:tc>
        <w:tc>
          <w:tcPr>
            <w:tcW w:w="195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33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561" w:type="dxa"/>
            <w:gridSpan w:val="3"/>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255" w:type="dxa"/>
            <w:gridSpan w:val="5"/>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c>
          <w:tcPr>
            <w:tcW w:w="285" w:type="dxa"/>
            <w:vMerge w:val="continue"/>
            <w:vAlign w:val="top"/>
          </w:tcPr>
          <w:p>
            <w:pPr>
              <w:pStyle w:val="0"/>
              <w:rPr>
                <w:rFonts w:hint="default" w:asciiTheme="minorEastAsia" w:hAnsiTheme="minorEastAsia"/>
              </w:rPr>
            </w:pPr>
          </w:p>
        </w:tc>
        <w:tc>
          <w:tcPr>
            <w:tcW w:w="8101" w:type="dxa"/>
            <w:gridSpan w:val="11"/>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※雇用形態欄には、正規、嘱託、臨時、パート、委託職員等の別を記載のこと。</w:t>
            </w:r>
          </w:p>
        </w:tc>
      </w:tr>
      <w:tr>
        <w:trPr/>
        <w:tc>
          <w:tcPr>
            <w:tcW w:w="8386" w:type="dxa"/>
            <w:gridSpan w:val="1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(3) </w:t>
            </w:r>
            <w:r>
              <w:rPr>
                <w:rFonts w:hint="eastAsia" w:ascii="ＭＳ Ｐ明朝" w:hAnsi="ＭＳ Ｐ明朝" w:eastAsia="ＭＳ Ｐ明朝"/>
                <w:snapToGrid w:val="0"/>
                <w:spacing w:val="0"/>
                <w:w w:val="100"/>
                <w:kern w:val="0"/>
                <w:position w:val="0"/>
                <w:sz w:val="24"/>
              </w:rPr>
              <w:t>時間帯別・雇用形態別の職員配置</w:t>
            </w:r>
          </w:p>
        </w:tc>
      </w:tr>
      <w:tr>
        <w:trPr>
          <w:trHeight w:val="245" w:hRule="atLeast"/>
        </w:trPr>
        <w:tc>
          <w:tcPr>
            <w:tcW w:w="285" w:type="dxa"/>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316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時　間　帯</w:t>
            </w:r>
          </w:p>
        </w:tc>
        <w:tc>
          <w:tcPr>
            <w:tcW w:w="421"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計</w:t>
            </w:r>
          </w:p>
        </w:tc>
        <w:tc>
          <w:tcPr>
            <w:tcW w:w="914"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正規</w:t>
            </w:r>
          </w:p>
        </w:tc>
        <w:tc>
          <w:tcPr>
            <w:tcW w:w="70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嘱託</w:t>
            </w:r>
          </w:p>
        </w:tc>
        <w:tc>
          <w:tcPr>
            <w:tcW w:w="705"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臨時</w:t>
            </w:r>
          </w:p>
        </w:tc>
        <w:tc>
          <w:tcPr>
            <w:tcW w:w="72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ﾊﾟｰﾄ</w:t>
            </w:r>
          </w:p>
        </w:tc>
        <w:tc>
          <w:tcPr>
            <w:tcW w:w="675"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796"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326" w:hRule="atLeast"/>
        </w:trPr>
        <w:tc>
          <w:tcPr>
            <w:tcW w:w="285" w:type="dxa"/>
            <w:vMerge w:val="restart"/>
            <w:vAlign w:val="top"/>
          </w:tcPr>
          <w:p>
            <w:pPr>
              <w:pStyle w:val="0"/>
              <w:rPr>
                <w:rFonts w:hint="eastAsia" w:ascii="ＭＳ Ｐ明朝" w:hAnsi="ＭＳ Ｐ明朝" w:eastAsia="ＭＳ Ｐ明朝"/>
                <w:sz w:val="24"/>
              </w:rPr>
            </w:pPr>
          </w:p>
        </w:tc>
        <w:tc>
          <w:tcPr>
            <w:tcW w:w="316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w:t>
            </w:r>
          </w:p>
        </w:tc>
        <w:tc>
          <w:tcPr>
            <w:tcW w:w="421"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914"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0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05"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2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675"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96"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r>
      <w:tr>
        <w:trPr>
          <w:trHeight w:val="364" w:hRule="atLeast"/>
        </w:trPr>
        <w:tc>
          <w:tcPr>
            <w:tcW w:w="285" w:type="dxa"/>
            <w:vMerge w:val="continue"/>
            <w:vAlign w:val="top"/>
          </w:tcPr>
          <w:p>
            <w:pPr>
              <w:pStyle w:val="0"/>
              <w:rPr>
                <w:rFonts w:hint="eastAsia"/>
              </w:rPr>
            </w:pPr>
          </w:p>
        </w:tc>
        <w:tc>
          <w:tcPr>
            <w:tcW w:w="316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w:t>
            </w:r>
          </w:p>
        </w:tc>
        <w:tc>
          <w:tcPr>
            <w:tcW w:w="421"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914"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0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05"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2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675"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96"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r>
      <w:tr>
        <w:trPr>
          <w:trHeight w:val="347" w:hRule="atLeast"/>
        </w:trPr>
        <w:tc>
          <w:tcPr>
            <w:tcW w:w="285" w:type="dxa"/>
            <w:vMerge w:val="continue"/>
            <w:vAlign w:val="top"/>
          </w:tcPr>
          <w:p>
            <w:pPr>
              <w:pStyle w:val="0"/>
              <w:rPr>
                <w:rFonts w:hint="eastAsia"/>
              </w:rPr>
            </w:pPr>
          </w:p>
        </w:tc>
        <w:tc>
          <w:tcPr>
            <w:tcW w:w="316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w:t>
            </w:r>
          </w:p>
        </w:tc>
        <w:tc>
          <w:tcPr>
            <w:tcW w:w="421"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914"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0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05"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2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675"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96"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r>
      <w:tr>
        <w:trPr>
          <w:trHeight w:val="371" w:hRule="atLeast"/>
        </w:trPr>
        <w:tc>
          <w:tcPr>
            <w:tcW w:w="285" w:type="dxa"/>
            <w:vMerge w:val="continue"/>
            <w:vAlign w:val="top"/>
          </w:tcPr>
          <w:p>
            <w:pPr>
              <w:pStyle w:val="0"/>
              <w:rPr>
                <w:rFonts w:hint="eastAsia"/>
              </w:rPr>
            </w:pPr>
          </w:p>
        </w:tc>
        <w:tc>
          <w:tcPr>
            <w:tcW w:w="316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w:t>
            </w:r>
          </w:p>
        </w:tc>
        <w:tc>
          <w:tcPr>
            <w:tcW w:w="421"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914"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05" w:type="dxa"/>
            <w:gridSpan w:val="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05"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20"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675"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c>
          <w:tcPr>
            <w:tcW w:w="796"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w:t>
            </w:r>
          </w:p>
        </w:tc>
      </w:tr>
      <w:tr>
        <w:trPr>
          <w:trHeight w:val="1517" w:hRule="atLeast"/>
        </w:trPr>
        <w:tc>
          <w:tcPr>
            <w:tcW w:w="8386" w:type="dxa"/>
            <w:gridSpan w:val="12"/>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(4) </w:t>
            </w:r>
            <w:r>
              <w:rPr>
                <w:rFonts w:hint="eastAsia" w:ascii="ＭＳ Ｐ明朝" w:hAnsi="ＭＳ Ｐ明朝" w:eastAsia="ＭＳ Ｐ明朝"/>
                <w:snapToGrid w:val="0"/>
                <w:spacing w:val="0"/>
                <w:w w:val="100"/>
                <w:kern w:val="0"/>
                <w:position w:val="0"/>
                <w:sz w:val="24"/>
              </w:rPr>
              <w:t>人材育成方針と職員研修（指定期間を通じて業務水準を向上させるための取組み）</w:t>
            </w:r>
          </w:p>
        </w:tc>
      </w:tr>
      <w:tr>
        <w:trPr>
          <w:trHeight w:val="2826" w:hRule="atLeast"/>
        </w:trPr>
        <w:tc>
          <w:tcPr>
            <w:tcW w:w="8386" w:type="dxa"/>
            <w:gridSpan w:val="12"/>
            <w:vAlign w:val="top"/>
          </w:tcPr>
          <w:p>
            <w:pPr>
              <w:pStyle w:val="0"/>
              <w:widowControl w:val="0"/>
              <w:adjustRightInd w:val="0"/>
              <w:snapToGrid w:val="0"/>
              <w:spacing w:line="420" w:lineRule="atLeast"/>
              <w:ind w:left="210" w:hanging="21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(5) </w:t>
            </w:r>
            <w:r>
              <w:rPr>
                <w:rFonts w:hint="eastAsia" w:ascii="ＭＳ Ｐ明朝" w:hAnsi="ＭＳ Ｐ明朝" w:eastAsia="ＭＳ Ｐ明朝"/>
                <w:snapToGrid w:val="0"/>
                <w:spacing w:val="0"/>
                <w:w w:val="100"/>
                <w:kern w:val="0"/>
                <w:position w:val="0"/>
                <w:sz w:val="24"/>
              </w:rPr>
              <w:t>業務開始に向けた準備計画等（組織体制の確保、職員研修計画、業務引継等円滑な管理をしていくための対応等）</w:t>
            </w:r>
          </w:p>
        </w:tc>
      </w:tr>
    </w:tbl>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４　管理経費の縮減</w:t>
      </w:r>
    </w:p>
    <w:tbl>
      <w:tblPr>
        <w:tblStyle w:val="11"/>
        <w:tblW w:w="8386"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8386"/>
      </w:tblGrid>
      <w:tr>
        <w:trPr>
          <w:trHeight w:val="2760" w:hRule="atLeast"/>
        </w:trPr>
        <w:tc>
          <w:tcPr>
            <w:tcW w:w="8386"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(1) </w:t>
            </w:r>
            <w:r>
              <w:rPr>
                <w:rFonts w:hint="eastAsia" w:ascii="ＭＳ Ｐ明朝" w:hAnsi="ＭＳ Ｐ明朝" w:eastAsia="ＭＳ Ｐ明朝"/>
                <w:snapToGrid w:val="0"/>
                <w:spacing w:val="0"/>
                <w:w w:val="100"/>
                <w:kern w:val="0"/>
                <w:position w:val="0"/>
                <w:sz w:val="24"/>
              </w:rPr>
              <w:t>経費節減の具体的な方法等</w:t>
            </w:r>
          </w:p>
        </w:tc>
      </w:tr>
      <w:tr>
        <w:trPr>
          <w:trHeight w:val="3382" w:hRule="atLeast"/>
        </w:trPr>
        <w:tc>
          <w:tcPr>
            <w:tcW w:w="8386"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(2) </w:t>
            </w:r>
            <w:r>
              <w:rPr>
                <w:rFonts w:hint="eastAsia" w:ascii="ＭＳ Ｐ明朝" w:hAnsi="ＭＳ Ｐ明朝" w:eastAsia="ＭＳ Ｐ明朝"/>
                <w:snapToGrid w:val="0"/>
                <w:spacing w:val="0"/>
                <w:w w:val="100"/>
                <w:kern w:val="0"/>
                <w:position w:val="0"/>
                <w:sz w:val="24"/>
              </w:rPr>
              <w:t>外部委託の活用の考え方等</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ア</w:t>
            </w:r>
            <w:r>
              <w:rPr>
                <w:rFonts w:hint="eastAsia" w:ascii="ＭＳ Ｐ明朝" w:hAnsi="ＭＳ Ｐ明朝" w:eastAsia="ＭＳ Ｐ明朝"/>
                <w:snapToGrid w:val="0"/>
                <w:spacing w:val="0"/>
                <w:w w:val="100"/>
                <w:kern w:val="0"/>
                <w:position w:val="0"/>
                <w:sz w:val="24"/>
              </w:rPr>
              <w:t xml:space="preserve">  </w:t>
            </w:r>
            <w:r>
              <w:rPr>
                <w:rFonts w:hint="eastAsia" w:ascii="ＭＳ Ｐ明朝" w:hAnsi="ＭＳ Ｐ明朝" w:eastAsia="ＭＳ Ｐ明朝"/>
                <w:snapToGrid w:val="0"/>
                <w:spacing w:val="0"/>
                <w:w w:val="100"/>
                <w:kern w:val="0"/>
                <w:position w:val="0"/>
                <w:sz w:val="24"/>
              </w:rPr>
              <w:t>考え方</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イ</w:t>
            </w:r>
            <w:r>
              <w:rPr>
                <w:rFonts w:hint="eastAsia" w:ascii="ＭＳ Ｐ明朝" w:hAnsi="ＭＳ Ｐ明朝" w:eastAsia="ＭＳ Ｐ明朝"/>
                <w:snapToGrid w:val="0"/>
                <w:spacing w:val="0"/>
                <w:w w:val="100"/>
                <w:kern w:val="0"/>
                <w:position w:val="0"/>
                <w:sz w:val="24"/>
              </w:rPr>
              <w:t xml:space="preserve">  </w:t>
            </w:r>
            <w:r>
              <w:rPr>
                <w:rFonts w:hint="eastAsia" w:ascii="ＭＳ Ｐ明朝" w:hAnsi="ＭＳ Ｐ明朝" w:eastAsia="ＭＳ Ｐ明朝"/>
                <w:snapToGrid w:val="0"/>
                <w:spacing w:val="0"/>
                <w:w w:val="100"/>
                <w:kern w:val="0"/>
                <w:position w:val="0"/>
                <w:sz w:val="24"/>
              </w:rPr>
              <w:t>外部委託の計画・・・別紙２外部委託計画書のとおり</w:t>
            </w:r>
          </w:p>
        </w:tc>
      </w:tr>
    </w:tbl>
    <w:p>
      <w:pPr>
        <w:pStyle w:val="0"/>
        <w:snapToGrid w:val="0"/>
        <w:spacing w:line="420" w:lineRule="atLeast"/>
        <w:ind w:left="0" w:leftChars="0" w:hanging="240" w:hangingChars="100"/>
        <w:rPr>
          <w:rFonts w:hint="eastAsia" w:ascii="ＭＳ Ｐ明朝" w:hAnsi="ＭＳ Ｐ明朝" w:eastAsia="ＭＳ Ｐ明朝"/>
          <w:sz w:val="24"/>
        </w:rPr>
      </w:pPr>
    </w:p>
    <w:tbl>
      <w:tblPr>
        <w:tblStyle w:val="11"/>
        <w:tblW w:w="8386"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8386"/>
      </w:tblGrid>
      <w:tr>
        <w:trPr>
          <w:trHeight w:val="3257" w:hRule="atLeast"/>
        </w:trPr>
        <w:tc>
          <w:tcPr>
            <w:tcW w:w="8386"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(3) </w:t>
            </w:r>
            <w:r>
              <w:rPr>
                <w:rFonts w:hint="eastAsia" w:ascii="ＭＳ Ｐ明朝" w:hAnsi="ＭＳ Ｐ明朝" w:eastAsia="ＭＳ Ｐ明朝"/>
                <w:snapToGrid w:val="0"/>
                <w:spacing w:val="0"/>
                <w:w w:val="100"/>
                <w:kern w:val="0"/>
                <w:position w:val="0"/>
                <w:sz w:val="24"/>
              </w:rPr>
              <w:t>利用料金や自主事業による収入確保に対する考え方</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3102" w:hRule="atLeast"/>
        </w:trPr>
        <w:tc>
          <w:tcPr>
            <w:tcW w:w="838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(4) </w:t>
            </w:r>
            <w:r>
              <w:rPr>
                <w:rFonts w:hint="eastAsia" w:ascii="ＭＳ Ｐ明朝" w:hAnsi="ＭＳ Ｐ明朝" w:eastAsia="ＭＳ Ｐ明朝"/>
                <w:snapToGrid w:val="0"/>
                <w:spacing w:val="0"/>
                <w:w w:val="100"/>
                <w:kern w:val="0"/>
                <w:position w:val="0"/>
                <w:sz w:val="24"/>
              </w:rPr>
              <w:t>その他管理経費の縮減に関すること</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bl>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５　管理運営の基本的な考え方</w:t>
      </w:r>
    </w:p>
    <w:tbl>
      <w:tblPr>
        <w:tblStyle w:val="11"/>
        <w:tblW w:w="8386"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8386"/>
      </w:tblGrid>
      <w:tr>
        <w:trPr>
          <w:trHeight w:val="2051" w:hRule="atLeast"/>
        </w:trPr>
        <w:tc>
          <w:tcPr>
            <w:tcW w:w="8386"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(1) </w:t>
            </w:r>
            <w:r>
              <w:rPr>
                <w:rFonts w:hint="eastAsia" w:ascii="ＭＳ Ｐ明朝" w:hAnsi="ＭＳ Ｐ明朝" w:eastAsia="ＭＳ Ｐ明朝"/>
                <w:snapToGrid w:val="0"/>
                <w:spacing w:val="0"/>
                <w:w w:val="100"/>
                <w:kern w:val="0"/>
                <w:position w:val="0"/>
                <w:sz w:val="24"/>
              </w:rPr>
              <w:t>施設の管理運営方針（管理運営の基本的考え方及び特に重視する管理運営の視点等）</w:t>
            </w:r>
          </w:p>
        </w:tc>
      </w:tr>
      <w:tr>
        <w:trPr>
          <w:trHeight w:val="2263" w:hRule="atLeast"/>
        </w:trPr>
        <w:tc>
          <w:tcPr>
            <w:tcW w:w="8386"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(2) </w:t>
            </w:r>
            <w:r>
              <w:rPr>
                <w:rFonts w:hint="eastAsia" w:ascii="ＭＳ Ｐ明朝" w:hAnsi="ＭＳ Ｐ明朝" w:eastAsia="ＭＳ Ｐ明朝"/>
                <w:snapToGrid w:val="0"/>
                <w:spacing w:val="0"/>
                <w:w w:val="100"/>
                <w:kern w:val="0"/>
                <w:position w:val="0"/>
                <w:sz w:val="24"/>
              </w:rPr>
              <w:t>指定期間における具体的な達成目標（利用率や利用者の満足度等）</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tbl>
      <w:tblPr>
        <w:tblStyle w:val="11"/>
        <w:tblW w:w="8386"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8386"/>
      </w:tblGrid>
      <w:tr>
        <w:trPr>
          <w:trHeight w:val="2381" w:hRule="atLeast"/>
        </w:trPr>
        <w:tc>
          <w:tcPr>
            <w:tcW w:w="838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adjustRightInd w:val="0"/>
              <w:snapToGrid w:val="0"/>
              <w:spacing w:line="420" w:lineRule="atLeast"/>
              <w:ind w:left="210" w:hanging="210" w:hangingChars="10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(3) </w:t>
            </w:r>
            <w:r>
              <w:rPr>
                <w:rFonts w:hint="eastAsia" w:ascii="ＭＳ Ｐ明朝" w:hAnsi="ＭＳ Ｐ明朝" w:eastAsia="ＭＳ Ｐ明朝"/>
                <w:snapToGrid w:val="0"/>
                <w:spacing w:val="0"/>
                <w:w w:val="100"/>
                <w:kern w:val="0"/>
                <w:position w:val="0"/>
                <w:sz w:val="24"/>
              </w:rPr>
              <w:t>その他管理運営の基本的な考え方に関すること（管理手法等でアピールしたいもの等）</w:t>
            </w:r>
          </w:p>
        </w:tc>
      </w:tr>
    </w:tbl>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６　安全管理等</w:t>
      </w:r>
    </w:p>
    <w:tbl>
      <w:tblPr>
        <w:tblStyle w:val="11"/>
        <w:tblW w:w="8386"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8386"/>
      </w:tblGrid>
      <w:tr>
        <w:trPr>
          <w:trHeight w:val="4793" w:hRule="atLeast"/>
        </w:trPr>
        <w:tc>
          <w:tcPr>
            <w:tcW w:w="8386"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(1) </w:t>
            </w:r>
            <w:r>
              <w:rPr>
                <w:rFonts w:hint="eastAsia" w:ascii="ＭＳ Ｐ明朝" w:hAnsi="ＭＳ Ｐ明朝" w:eastAsia="ＭＳ Ｐ明朝"/>
                <w:snapToGrid w:val="0"/>
                <w:spacing w:val="0"/>
                <w:w w:val="100"/>
                <w:kern w:val="0"/>
                <w:position w:val="0"/>
                <w:sz w:val="24"/>
              </w:rPr>
              <w:t>利用者の安全対策及び事故防止に対する職員研修等の取組</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(2) </w:t>
            </w:r>
            <w:r>
              <w:rPr>
                <w:rFonts w:hint="eastAsia" w:ascii="ＭＳ Ｐ明朝" w:hAnsi="ＭＳ Ｐ明朝" w:eastAsia="ＭＳ Ｐ明朝"/>
                <w:snapToGrid w:val="0"/>
                <w:spacing w:val="0"/>
                <w:w w:val="100"/>
                <w:kern w:val="0"/>
                <w:position w:val="0"/>
                <w:sz w:val="24"/>
              </w:rPr>
              <w:t>緊急時の組織連絡体制の対応等</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bl>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napToGrid w:val="0"/>
          <w:spacing w:val="0"/>
          <w:w w:val="100"/>
          <w:kern w:val="0"/>
          <w:position w:val="0"/>
          <w:sz w:val="24"/>
        </w:rPr>
        <w:t>７　地域貢献等</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tbl>
      <w:tblPr>
        <w:tblStyle w:val="11"/>
        <w:tblW w:w="8386"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8386"/>
      </w:tblGrid>
      <w:tr>
        <w:trPr>
          <w:trHeight w:val="4886" w:hRule="atLeast"/>
        </w:trPr>
        <w:tc>
          <w:tcPr>
            <w:tcW w:w="8386" w:type="dxa"/>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(1) </w:t>
            </w:r>
            <w:r>
              <w:rPr>
                <w:rFonts w:hint="eastAsia" w:ascii="ＭＳ Ｐ明朝" w:hAnsi="ＭＳ Ｐ明朝" w:eastAsia="ＭＳ Ｐ明朝"/>
                <w:snapToGrid w:val="0"/>
                <w:spacing w:val="0"/>
                <w:w w:val="100"/>
                <w:kern w:val="0"/>
                <w:position w:val="0"/>
                <w:sz w:val="24"/>
              </w:rPr>
              <w:t>再委託先における考え方</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 xml:space="preserve">(2) </w:t>
            </w:r>
            <w:r>
              <w:rPr>
                <w:rFonts w:hint="eastAsia" w:ascii="ＭＳ Ｐ明朝" w:hAnsi="ＭＳ Ｐ明朝" w:eastAsia="ＭＳ Ｐ明朝"/>
                <w:snapToGrid w:val="0"/>
                <w:spacing w:val="0"/>
                <w:w w:val="100"/>
                <w:kern w:val="0"/>
                <w:position w:val="0"/>
                <w:sz w:val="24"/>
              </w:rPr>
              <w:t>雇用や資材調達における考え方</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rPr>
          <w:rFonts w:hint="eastAsia"/>
        </w:rPr>
      </w:pPr>
      <w:bookmarkStart w:id="217" w:name="_Toc23985"/>
      <w:bookmarkStart w:id="218" w:name="_Toc31428"/>
      <w:bookmarkStart w:id="219" w:name="_Toc9277"/>
      <w:r>
        <w:rPr>
          <w:rFonts w:hint="eastAsia"/>
        </w:rPr>
        <w:t xml:space="preserve">5 </w:t>
      </w:r>
      <w:r>
        <w:rPr>
          <w:rFonts w:hint="eastAsia"/>
        </w:rPr>
        <w:t>別記様式第</w:t>
      </w:r>
      <w:r>
        <w:rPr>
          <w:rFonts w:hint="eastAsia"/>
        </w:rPr>
        <w:t>2-2</w:t>
      </w:r>
      <w:bookmarkEnd w:id="217"/>
      <w:bookmarkEnd w:id="218"/>
      <w:bookmarkEnd w:id="219"/>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別記様式第</w:t>
      </w:r>
      <w:r>
        <w:rPr>
          <w:rFonts w:hint="eastAsia" w:ascii="ＭＳ Ｐ明朝" w:hAnsi="ＭＳ Ｐ明朝" w:eastAsia="ＭＳ Ｐ明朝"/>
          <w:snapToGrid w:val="0"/>
          <w:spacing w:val="0"/>
          <w:w w:val="100"/>
          <w:kern w:val="0"/>
          <w:position w:val="0"/>
          <w:sz w:val="24"/>
        </w:rPr>
        <w:t>2-2</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自　主　事　業　計　画　書</w:t>
      </w:r>
    </w:p>
    <w:p>
      <w:pPr>
        <w:pStyle w:val="0"/>
        <w:widowControl w:val="0"/>
        <w:adjustRightInd w:val="0"/>
        <w:snapToGrid w:val="0"/>
        <w:spacing w:line="420" w:lineRule="atLeast"/>
        <w:ind w:left="420" w:hanging="420" w:hangingChars="200"/>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ind w:left="227" w:hanging="227" w:hangingChars="108"/>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※指定期間中に、施設を活用した自主事業計画があれば、年度ごとに区分して記載してください。</w:t>
      </w:r>
    </w:p>
    <w:tbl>
      <w:tblPr>
        <w:tblStyle w:val="11"/>
        <w:tblW w:w="8386"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1254"/>
        <w:gridCol w:w="4864"/>
        <w:gridCol w:w="2268"/>
      </w:tblGrid>
      <w:tr>
        <w:trPr>
          <w:trHeight w:val="528" w:hRule="atLeast"/>
        </w:trPr>
        <w:tc>
          <w:tcPr>
            <w:tcW w:w="12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実施年度</w:t>
            </w:r>
          </w:p>
        </w:tc>
        <w:tc>
          <w:tcPr>
            <w:tcW w:w="48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内容・対象・利用者の負担等</w:t>
            </w: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時期・回数・定員等</w:t>
            </w:r>
          </w:p>
        </w:tc>
      </w:tr>
      <w:tr>
        <w:trPr>
          <w:trHeight w:val="756" w:hRule="atLeast"/>
        </w:trPr>
        <w:tc>
          <w:tcPr>
            <w:tcW w:w="12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48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941" w:hRule="atLeast"/>
        </w:trPr>
        <w:tc>
          <w:tcPr>
            <w:tcW w:w="12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48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1000" w:hRule="atLeast"/>
        </w:trPr>
        <w:tc>
          <w:tcPr>
            <w:tcW w:w="12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48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1029" w:hRule="atLeast"/>
        </w:trPr>
        <w:tc>
          <w:tcPr>
            <w:tcW w:w="12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48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1074" w:hRule="atLeast"/>
        </w:trPr>
        <w:tc>
          <w:tcPr>
            <w:tcW w:w="12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48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990" w:hRule="atLeast"/>
        </w:trPr>
        <w:tc>
          <w:tcPr>
            <w:tcW w:w="12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48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1020" w:hRule="atLeast"/>
        </w:trPr>
        <w:tc>
          <w:tcPr>
            <w:tcW w:w="12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48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bl>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2"/>
        <w:snapToGrid w:val="0"/>
        <w:rPr>
          <w:rFonts w:hint="eastAsia"/>
        </w:rPr>
      </w:pPr>
      <w:bookmarkStart w:id="220" w:name="_Toc17072"/>
      <w:bookmarkStart w:id="221" w:name="_Toc21619"/>
      <w:bookmarkStart w:id="222" w:name="_Toc28005"/>
      <w:r>
        <w:rPr>
          <w:rFonts w:hint="eastAsia"/>
        </w:rPr>
        <w:t xml:space="preserve">6 </w:t>
      </w:r>
      <w:r>
        <w:rPr>
          <w:rFonts w:hint="eastAsia"/>
        </w:rPr>
        <w:t>別記様式第</w:t>
      </w:r>
      <w:r>
        <w:rPr>
          <w:rFonts w:hint="eastAsia"/>
        </w:rPr>
        <w:t>2-3</w:t>
      </w:r>
      <w:bookmarkEnd w:id="220"/>
      <w:bookmarkEnd w:id="221"/>
      <w:bookmarkEnd w:id="222"/>
    </w:p>
    <w:p>
      <w:pPr>
        <w:pStyle w:val="0"/>
        <w:widowControl w:val="0"/>
        <w:adjustRightInd w:val="0"/>
        <w:snapToGrid w:val="0"/>
        <w:spacing w:line="420" w:lineRule="atLeast"/>
        <w:ind w:right="70"/>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別記様式第</w:t>
      </w:r>
      <w:r>
        <w:rPr>
          <w:rFonts w:hint="eastAsia" w:ascii="ＭＳ Ｐ明朝" w:hAnsi="ＭＳ Ｐ明朝" w:eastAsia="ＭＳ Ｐ明朝"/>
          <w:snapToGrid w:val="0"/>
          <w:spacing w:val="0"/>
          <w:w w:val="100"/>
          <w:kern w:val="0"/>
          <w:position w:val="0"/>
          <w:sz w:val="24"/>
        </w:rPr>
        <w:t>2-3</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外　部　委　託　計　画　書</w:t>
      </w:r>
    </w:p>
    <w:p>
      <w:pPr>
        <w:pStyle w:val="0"/>
        <w:widowControl w:val="0"/>
        <w:adjustRightInd w:val="0"/>
        <w:snapToGrid w:val="0"/>
        <w:spacing w:line="420" w:lineRule="atLeast"/>
        <w:ind w:left="420" w:hanging="420" w:hangingChars="200"/>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ind w:left="227" w:hanging="227" w:hangingChars="108"/>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※施設・設備等の維持管理業務の全部又は一部を外部委託する計画がある場合は、維持管理業務の内容ごとに区分して記載してください。</w:t>
      </w:r>
    </w:p>
    <w:tbl>
      <w:tblPr>
        <w:tblStyle w:val="11"/>
        <w:tblW w:w="83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3289"/>
        <w:gridCol w:w="5103"/>
      </w:tblGrid>
      <w:tr>
        <w:trPr>
          <w:trHeight w:val="525" w:hRule="atLeast"/>
        </w:trPr>
        <w:tc>
          <w:tcPr>
            <w:tcW w:w="32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外部委託する業務</w:t>
            </w:r>
          </w:p>
        </w:tc>
        <w:tc>
          <w:tcPr>
            <w:tcW w:w="51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外部委託する理由</w:t>
            </w:r>
          </w:p>
        </w:tc>
      </w:tr>
      <w:tr>
        <w:trPr>
          <w:trHeight w:val="898" w:hRule="atLeast"/>
        </w:trPr>
        <w:tc>
          <w:tcPr>
            <w:tcW w:w="32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51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955" w:hRule="atLeast"/>
        </w:trPr>
        <w:tc>
          <w:tcPr>
            <w:tcW w:w="32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51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858" w:hRule="atLeast"/>
        </w:trPr>
        <w:tc>
          <w:tcPr>
            <w:tcW w:w="32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51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888" w:hRule="atLeast"/>
        </w:trPr>
        <w:tc>
          <w:tcPr>
            <w:tcW w:w="32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51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946" w:hRule="atLeast"/>
        </w:trPr>
        <w:tc>
          <w:tcPr>
            <w:tcW w:w="32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51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848" w:hRule="atLeast"/>
        </w:trPr>
        <w:tc>
          <w:tcPr>
            <w:tcW w:w="32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51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1020" w:hRule="atLeast"/>
        </w:trPr>
        <w:tc>
          <w:tcPr>
            <w:tcW w:w="32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51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bl>
    <w:p>
      <w:pPr>
        <w:pStyle w:val="0"/>
        <w:widowControl w:val="0"/>
        <w:adjustRightInd w:val="0"/>
        <w:snapToGrid w:val="0"/>
        <w:spacing w:line="420" w:lineRule="atLeast"/>
        <w:ind w:left="210" w:leftChars="100"/>
        <w:jc w:val="both"/>
        <w:rPr>
          <w:rFonts w:hint="eastAsia" w:ascii="ＭＳ Ｐ明朝" w:hAnsi="ＭＳ Ｐ明朝" w:eastAsia="ＭＳ Ｐ明朝"/>
          <w:b w:val="1"/>
          <w:snapToGrid w:val="0"/>
          <w:spacing w:val="0"/>
          <w:w w:val="100"/>
          <w:kern w:val="0"/>
          <w:position w:val="0"/>
          <w:sz w:val="24"/>
        </w:rPr>
      </w:pPr>
    </w:p>
    <w:p>
      <w:pPr>
        <w:pStyle w:val="2"/>
        <w:snapToGrid w:val="0"/>
        <w:rPr>
          <w:rFonts w:hint="eastAsia"/>
        </w:rPr>
      </w:pPr>
      <w:bookmarkStart w:id="223" w:name="_Toc15218"/>
      <w:bookmarkStart w:id="224" w:name="_Toc18674"/>
      <w:bookmarkStart w:id="225" w:name="_Toc27053"/>
      <w:r>
        <w:rPr>
          <w:rFonts w:hint="eastAsia"/>
        </w:rPr>
        <w:t xml:space="preserve">7 </w:t>
      </w:r>
      <w:r>
        <w:rPr>
          <w:rFonts w:hint="eastAsia"/>
        </w:rPr>
        <w:t>別記様式第</w:t>
      </w:r>
      <w:r>
        <w:rPr>
          <w:rFonts w:hint="eastAsia"/>
        </w:rPr>
        <w:t>3</w:t>
      </w:r>
      <w:bookmarkEnd w:id="223"/>
      <w:bookmarkEnd w:id="224"/>
      <w:bookmarkEnd w:id="225"/>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別記様式第</w:t>
      </w:r>
      <w:r>
        <w:rPr>
          <w:rFonts w:hint="eastAsia" w:ascii="ＭＳ Ｐ明朝" w:hAnsi="ＭＳ Ｐ明朝" w:eastAsia="ＭＳ Ｐ明朝"/>
          <w:snapToGrid w:val="0"/>
          <w:spacing w:val="0"/>
          <w:w w:val="100"/>
          <w:kern w:val="0"/>
          <w:position w:val="0"/>
          <w:sz w:val="24"/>
        </w:rPr>
        <w:t>3</w:t>
      </w:r>
    </w:p>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収　支　計　画　書</w:t>
      </w:r>
    </w:p>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（単位：千円）</w:t>
      </w:r>
    </w:p>
    <w:tbl>
      <w:tblPr>
        <w:tblStyle w:val="11"/>
        <w:tblW w:w="9631" w:type="dxa"/>
        <w:tblInd w:w="17" w:type="dxa"/>
        <w:tblLayout w:type="fixed"/>
        <w:tblCellMar>
          <w:left w:w="12" w:type="dxa"/>
          <w:right w:w="12" w:type="dxa"/>
        </w:tblCellMar>
        <w:tblLook w:firstRow="0" w:lastRow="0" w:firstColumn="0" w:lastColumn="0" w:noHBand="0" w:noVBand="0" w:val="0000"/>
      </w:tblPr>
      <w:tblGrid>
        <w:gridCol w:w="457"/>
        <w:gridCol w:w="330"/>
        <w:gridCol w:w="78"/>
        <w:gridCol w:w="1630"/>
        <w:gridCol w:w="819"/>
        <w:gridCol w:w="855"/>
        <w:gridCol w:w="849"/>
        <w:gridCol w:w="901"/>
        <w:gridCol w:w="896"/>
        <w:gridCol w:w="1080"/>
        <w:gridCol w:w="1736"/>
      </w:tblGrid>
      <w:tr>
        <w:trPr>
          <w:trHeight w:val="364" w:hRule="atLeast"/>
        </w:trPr>
        <w:tc>
          <w:tcPr>
            <w:tcW w:w="2495" w:type="dxa"/>
            <w:gridSpan w:val="4"/>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収入</w:t>
            </w:r>
          </w:p>
        </w:tc>
        <w:tc>
          <w:tcPr>
            <w:tcW w:w="8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w:t>
            </w:r>
          </w:p>
        </w:tc>
        <w:tc>
          <w:tcPr>
            <w:tcW w:w="8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w:t>
            </w:r>
            <w:r>
              <w:rPr>
                <w:rFonts w:hint="eastAsia" w:ascii="ＭＳ Ｐ明朝" w:hAnsi="ＭＳ Ｐ明朝" w:eastAsia="ＭＳ Ｐ明朝"/>
                <w:snapToGrid w:val="0"/>
                <w:spacing w:val="0"/>
                <w:w w:val="100"/>
                <w:kern w:val="0"/>
                <w:position w:val="0"/>
                <w:sz w:val="24"/>
              </w:rPr>
              <w:t>　</w:t>
            </w:r>
          </w:p>
        </w:tc>
        <w:tc>
          <w:tcPr>
            <w:tcW w:w="84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w:t>
            </w:r>
          </w:p>
        </w:tc>
        <w:tc>
          <w:tcPr>
            <w:tcW w:w="9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w:t>
            </w:r>
          </w:p>
        </w:tc>
        <w:tc>
          <w:tcPr>
            <w:tcW w:w="8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計</w:t>
            </w:r>
          </w:p>
        </w:tc>
        <w:tc>
          <w:tcPr>
            <w:tcW w:w="17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備考</w:t>
            </w:r>
          </w:p>
        </w:tc>
      </w:tr>
      <w:tr>
        <w:trPr>
          <w:cantSplit/>
          <w:trHeight w:val="364" w:hRule="atLeast"/>
        </w:trPr>
        <w:tc>
          <w:tcPr>
            <w:tcW w:w="457" w:type="dxa"/>
            <w:vMerge w:val="restart"/>
            <w:tcBorders>
              <w:top w:val="single" w:color="auto" w:sz="4" w:space="0"/>
              <w:left w:val="single" w:color="auto" w:sz="4" w:space="0"/>
              <w:bottom w:val="nil"/>
              <w:right w:val="nil"/>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収</w:t>
            </w:r>
          </w:p>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入</w:t>
            </w:r>
          </w:p>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項</w:t>
            </w:r>
          </w:p>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目</w:t>
            </w:r>
          </w:p>
        </w:tc>
        <w:tc>
          <w:tcPr>
            <w:tcW w:w="2038" w:type="dxa"/>
            <w:gridSpan w:val="3"/>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委託料</w:t>
            </w:r>
          </w:p>
        </w:tc>
        <w:tc>
          <w:tcPr>
            <w:tcW w:w="819"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55"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49"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901"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96"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080"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736"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rPr>
                <w:rFonts w:hint="default" w:asciiTheme="minorEastAsia" w:hAnsiTheme="minorEastAsia"/>
              </w:rPr>
            </w:pPr>
          </w:p>
        </w:tc>
        <w:tc>
          <w:tcPr>
            <w:tcW w:w="2038" w:type="dxa"/>
            <w:gridSpan w:val="3"/>
            <w:tcBorders>
              <w:top w:val="nil"/>
              <w:left w:val="single" w:color="000000"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利用料金収入</w:t>
            </w:r>
          </w:p>
        </w:tc>
        <w:tc>
          <w:tcPr>
            <w:tcW w:w="819" w:type="dxa"/>
            <w:tcBorders>
              <w:top w:val="nil"/>
              <w:left w:val="single" w:color="auto"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rPr>
                <w:rFonts w:hint="eastAsia"/>
              </w:rPr>
            </w:pPr>
          </w:p>
        </w:tc>
        <w:tc>
          <w:tcPr>
            <w:tcW w:w="408" w:type="dxa"/>
            <w:gridSpan w:val="2"/>
            <w:vMerge w:val="restart"/>
            <w:tcBorders>
              <w:top w:val="single" w:color="000000" w:sz="4" w:space="0"/>
              <w:left w:val="single" w:color="000000" w:sz="4" w:space="0"/>
              <w:bottom w:val="none" w:color="auto" w:sz="0" w:space="0"/>
              <w:right w:val="nil"/>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その他</w:t>
            </w:r>
          </w:p>
        </w:tc>
        <w:tc>
          <w:tcPr>
            <w:tcW w:w="1630"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19" w:type="dxa"/>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55" w:type="dxa"/>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49" w:type="dxa"/>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901" w:type="dxa"/>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96" w:type="dxa"/>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080" w:type="dxa"/>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736" w:type="dxa"/>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rPr>
                <w:rFonts w:hint="eastAsia"/>
              </w:rPr>
            </w:pPr>
          </w:p>
        </w:tc>
        <w:tc>
          <w:tcPr>
            <w:tcW w:w="408" w:type="dxa"/>
            <w:gridSpan w:val="2"/>
            <w:vMerge w:val="continue"/>
            <w:tcBorders>
              <w:top w:val="none" w:color="auto" w:sz="0" w:space="0"/>
              <w:left w:val="single" w:color="000000" w:sz="4" w:space="0"/>
              <w:bottom w:val="none" w:color="auto" w:sz="0" w:space="0"/>
              <w:right w:val="nil"/>
              <w:tl2br w:val="none" w:color="auto" w:sz="0" w:space="0"/>
              <w:tr2bl w:val="none" w:color="auto" w:sz="0" w:space="0"/>
            </w:tcBorders>
            <w:vAlign w:val="center"/>
          </w:tcPr>
          <w:p>
            <w:pPr>
              <w:pStyle w:val="0"/>
              <w:rPr>
                <w:rFonts w:hint="eastAsia"/>
              </w:rPr>
            </w:pPr>
          </w:p>
        </w:tc>
        <w:tc>
          <w:tcPr>
            <w:tcW w:w="1630" w:type="dxa"/>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1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rPr>
                <w:rFonts w:hint="eastAsia"/>
              </w:rPr>
            </w:pPr>
          </w:p>
        </w:tc>
        <w:tc>
          <w:tcPr>
            <w:tcW w:w="408" w:type="dxa"/>
            <w:gridSpan w:val="2"/>
            <w:vMerge w:val="continue"/>
            <w:tcBorders>
              <w:top w:val="none" w:color="auto" w:sz="0" w:space="0"/>
              <w:left w:val="single" w:color="000000" w:sz="4" w:space="0"/>
              <w:bottom w:val="none" w:color="auto" w:sz="0" w:space="0"/>
              <w:right w:val="nil"/>
              <w:tl2br w:val="none" w:color="auto" w:sz="0" w:space="0"/>
              <w:tr2bl w:val="none" w:color="auto" w:sz="0" w:space="0"/>
            </w:tcBorders>
            <w:vAlign w:val="center"/>
          </w:tcPr>
          <w:p>
            <w:pPr>
              <w:pStyle w:val="0"/>
              <w:rPr>
                <w:rFonts w:hint="eastAsia"/>
              </w:rPr>
            </w:pPr>
          </w:p>
        </w:tc>
        <w:tc>
          <w:tcPr>
            <w:tcW w:w="1630" w:type="dxa"/>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1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rPr>
                <w:rFonts w:hint="eastAsia"/>
              </w:rPr>
            </w:pPr>
          </w:p>
        </w:tc>
        <w:tc>
          <w:tcPr>
            <w:tcW w:w="408" w:type="dxa"/>
            <w:gridSpan w:val="2"/>
            <w:vMerge w:val="continue"/>
            <w:tcBorders>
              <w:top w:val="none" w:color="auto" w:sz="0" w:space="0"/>
              <w:left w:val="single" w:color="000000" w:sz="4" w:space="0"/>
              <w:bottom w:val="none" w:color="auto" w:sz="0" w:space="0"/>
              <w:right w:val="nil"/>
              <w:tl2br w:val="none" w:color="auto" w:sz="0" w:space="0"/>
              <w:tr2bl w:val="none" w:color="auto" w:sz="0" w:space="0"/>
            </w:tcBorders>
            <w:vAlign w:val="center"/>
          </w:tcPr>
          <w:p>
            <w:pPr>
              <w:pStyle w:val="0"/>
              <w:rPr>
                <w:rFonts w:hint="eastAsia"/>
              </w:rPr>
            </w:pPr>
          </w:p>
        </w:tc>
        <w:tc>
          <w:tcPr>
            <w:tcW w:w="1630" w:type="dxa"/>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1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double" w:color="000000" w:sz="4" w:space="0"/>
              <w:right w:val="nil"/>
              <w:tl2br w:val="none" w:color="auto" w:sz="0" w:space="0"/>
              <w:tr2bl w:val="none" w:color="auto" w:sz="0" w:space="0"/>
            </w:tcBorders>
            <w:vAlign w:val="center"/>
          </w:tcPr>
          <w:p>
            <w:pPr>
              <w:pStyle w:val="0"/>
              <w:rPr>
                <w:rFonts w:hint="eastAsia"/>
              </w:rPr>
            </w:pPr>
          </w:p>
        </w:tc>
        <w:tc>
          <w:tcPr>
            <w:tcW w:w="408" w:type="dxa"/>
            <w:gridSpan w:val="2"/>
            <w:vMerge w:val="continue"/>
            <w:tcBorders>
              <w:top w:val="none" w:color="auto" w:sz="0" w:space="0"/>
              <w:left w:val="single" w:color="000000" w:sz="4" w:space="0"/>
              <w:bottom w:val="double" w:color="000000" w:sz="4" w:space="0"/>
              <w:right w:val="single" w:color="auto" w:sz="4" w:space="0"/>
              <w:tl2br w:val="none" w:color="auto" w:sz="0" w:space="0"/>
              <w:tr2bl w:val="none" w:color="auto" w:sz="0" w:space="0"/>
            </w:tcBorders>
            <w:vAlign w:val="center"/>
          </w:tcPr>
          <w:p>
            <w:pPr>
              <w:pStyle w:val="0"/>
              <w:rPr>
                <w:rFonts w:hint="eastAsia"/>
              </w:rPr>
            </w:pPr>
          </w:p>
        </w:tc>
        <w:tc>
          <w:tcPr>
            <w:tcW w:w="1630" w:type="dxa"/>
            <w:tcBorders>
              <w:top w:val="nil"/>
              <w:left w:val="single" w:color="000000"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19" w:type="dxa"/>
            <w:tcBorders>
              <w:top w:val="nil"/>
              <w:left w:val="single" w:color="auto"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r>
      <w:tr>
        <w:trPr>
          <w:trHeight w:val="364" w:hRule="atLeast"/>
        </w:trPr>
        <w:tc>
          <w:tcPr>
            <w:tcW w:w="2495" w:type="dxa"/>
            <w:gridSpan w:val="4"/>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収入合計</w:t>
            </w:r>
          </w:p>
        </w:tc>
        <w:tc>
          <w:tcPr>
            <w:tcW w:w="819" w:type="dxa"/>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r>
      <w:tr>
        <w:trPr>
          <w:trHeight w:val="364" w:hRule="atLeast"/>
        </w:trPr>
        <w:tc>
          <w:tcPr>
            <w:tcW w:w="2495" w:type="dxa"/>
            <w:gridSpan w:val="4"/>
            <w:tcBorders>
              <w:top w:val="double" w:color="auto" w:sz="4" w:space="0"/>
              <w:left w:val="single" w:color="auto" w:sz="4" w:space="0"/>
              <w:bottom w:val="nil"/>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支出</w:t>
            </w:r>
          </w:p>
        </w:tc>
        <w:tc>
          <w:tcPr>
            <w:tcW w:w="819"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w:t>
            </w:r>
          </w:p>
        </w:tc>
        <w:tc>
          <w:tcPr>
            <w:tcW w:w="855"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w:t>
            </w:r>
          </w:p>
        </w:tc>
        <w:tc>
          <w:tcPr>
            <w:tcW w:w="849"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w:t>
            </w:r>
          </w:p>
        </w:tc>
        <w:tc>
          <w:tcPr>
            <w:tcW w:w="901"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w:t>
            </w:r>
          </w:p>
        </w:tc>
        <w:tc>
          <w:tcPr>
            <w:tcW w:w="896"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R</w:t>
            </w:r>
          </w:p>
        </w:tc>
        <w:tc>
          <w:tcPr>
            <w:tcW w:w="108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計</w:t>
            </w:r>
          </w:p>
        </w:tc>
        <w:tc>
          <w:tcPr>
            <w:tcW w:w="1736"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備考</w:t>
            </w:r>
          </w:p>
        </w:tc>
      </w:tr>
      <w:tr>
        <w:trPr>
          <w:cantSplit/>
          <w:trHeight w:val="364" w:hRule="atLeast"/>
        </w:trPr>
        <w:tc>
          <w:tcPr>
            <w:tcW w:w="457" w:type="dxa"/>
            <w:vMerge w:val="restart"/>
            <w:tcBorders>
              <w:top w:val="single" w:color="auto" w:sz="4" w:space="0"/>
              <w:left w:val="single" w:color="auto" w:sz="4" w:space="0"/>
              <w:bottom w:val="nil"/>
              <w:right w:val="nil"/>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支</w:t>
            </w:r>
          </w:p>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出</w:t>
            </w:r>
          </w:p>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項</w:t>
            </w:r>
          </w:p>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目</w:t>
            </w:r>
          </w:p>
        </w:tc>
        <w:tc>
          <w:tcPr>
            <w:tcW w:w="2038" w:type="dxa"/>
            <w:gridSpan w:val="3"/>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人件費</w:t>
            </w:r>
          </w:p>
        </w:tc>
        <w:tc>
          <w:tcPr>
            <w:tcW w:w="819"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55"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49"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901"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96"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80"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736"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jc w:val="center"/>
              <w:rPr>
                <w:rFonts w:hint="default" w:asciiTheme="minorEastAsia" w:hAnsiTheme="minorEastAsia"/>
              </w:rPr>
            </w:pPr>
          </w:p>
        </w:tc>
        <w:tc>
          <w:tcPr>
            <w:tcW w:w="330" w:type="dxa"/>
            <w:vMerge w:val="restart"/>
            <w:tcBorders>
              <w:top w:val="nil"/>
              <w:left w:val="single" w:color="000000" w:sz="4" w:space="0"/>
              <w:bottom w:val="none" w:color="auto" w:sz="0"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需用費</w:t>
            </w:r>
          </w:p>
        </w:tc>
        <w:tc>
          <w:tcPr>
            <w:tcW w:w="1708" w:type="dxa"/>
            <w:gridSpan w:val="2"/>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消耗品費</w:t>
            </w:r>
          </w:p>
        </w:tc>
        <w:tc>
          <w:tcPr>
            <w:tcW w:w="81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jc w:val="center"/>
              <w:rPr>
                <w:rFonts w:hint="default" w:asciiTheme="minorEastAsia" w:hAnsiTheme="minorEastAsia"/>
              </w:rPr>
            </w:pPr>
          </w:p>
        </w:tc>
        <w:tc>
          <w:tcPr>
            <w:tcW w:w="330" w:type="dxa"/>
            <w:vMerge w:val="continue"/>
            <w:tcBorders>
              <w:top w:val="none" w:color="auto" w:sz="0" w:space="0"/>
              <w:left w:val="single" w:color="000000"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rPr>
            </w:pPr>
          </w:p>
        </w:tc>
        <w:tc>
          <w:tcPr>
            <w:tcW w:w="1708" w:type="dxa"/>
            <w:gridSpan w:val="2"/>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光熱水費等</w:t>
            </w:r>
          </w:p>
        </w:tc>
        <w:tc>
          <w:tcPr>
            <w:tcW w:w="81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jc w:val="center"/>
              <w:rPr>
                <w:rFonts w:hint="default" w:asciiTheme="minorEastAsia" w:hAnsiTheme="minorEastAsia"/>
              </w:rPr>
            </w:pPr>
          </w:p>
        </w:tc>
        <w:tc>
          <w:tcPr>
            <w:tcW w:w="330" w:type="dxa"/>
            <w:vMerge w:val="continue"/>
            <w:tcBorders>
              <w:top w:val="none" w:color="auto" w:sz="0" w:space="0"/>
              <w:left w:val="single" w:color="000000"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rPr>
            </w:pPr>
          </w:p>
        </w:tc>
        <w:tc>
          <w:tcPr>
            <w:tcW w:w="1708" w:type="dxa"/>
            <w:gridSpan w:val="2"/>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修繕費</w:t>
            </w:r>
          </w:p>
        </w:tc>
        <w:tc>
          <w:tcPr>
            <w:tcW w:w="81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rPr>
                <w:rFonts w:hint="eastAsia"/>
              </w:rPr>
            </w:pPr>
          </w:p>
        </w:tc>
        <w:tc>
          <w:tcPr>
            <w:tcW w:w="330" w:type="dxa"/>
            <w:vMerge w:val="continue"/>
            <w:tcBorders>
              <w:top w:val="none" w:color="auto" w:sz="0" w:space="0"/>
              <w:left w:val="single" w:color="000000" w:sz="4" w:space="0"/>
              <w:bottom w:val="single" w:color="000000" w:sz="4" w:space="0"/>
              <w:right w:val="single" w:color="auto" w:sz="4" w:space="0"/>
              <w:tl2br w:val="none" w:color="auto" w:sz="0" w:space="0"/>
              <w:tr2bl w:val="none" w:color="auto" w:sz="0" w:space="0"/>
            </w:tcBorders>
            <w:vAlign w:val="center"/>
          </w:tcPr>
          <w:p>
            <w:pPr>
              <w:pStyle w:val="0"/>
              <w:rPr>
                <w:rFonts w:hint="eastAsia"/>
              </w:rPr>
            </w:pPr>
          </w:p>
        </w:tc>
        <w:tc>
          <w:tcPr>
            <w:tcW w:w="1708" w:type="dxa"/>
            <w:gridSpan w:val="2"/>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その他</w:t>
            </w:r>
          </w:p>
        </w:tc>
        <w:tc>
          <w:tcPr>
            <w:tcW w:w="81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rPr>
                <w:rFonts w:hint="eastAsia"/>
              </w:rPr>
            </w:pPr>
          </w:p>
        </w:tc>
        <w:tc>
          <w:tcPr>
            <w:tcW w:w="2038" w:type="dxa"/>
            <w:gridSpan w:val="3"/>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役務費</w:t>
            </w:r>
          </w:p>
        </w:tc>
        <w:tc>
          <w:tcPr>
            <w:tcW w:w="81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rPr>
                <w:rFonts w:hint="eastAsia"/>
              </w:rPr>
            </w:pPr>
          </w:p>
        </w:tc>
        <w:tc>
          <w:tcPr>
            <w:tcW w:w="330" w:type="dxa"/>
            <w:vMerge w:val="restart"/>
            <w:tcBorders>
              <w:top w:val="nil"/>
              <w:left w:val="single" w:color="000000" w:sz="4" w:space="0"/>
              <w:bottom w:val="none" w:color="auto" w:sz="0"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委託費</w:t>
            </w:r>
          </w:p>
        </w:tc>
        <w:tc>
          <w:tcPr>
            <w:tcW w:w="1708" w:type="dxa"/>
            <w:gridSpan w:val="2"/>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1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rPr>
                <w:rFonts w:hint="eastAsia"/>
              </w:rPr>
            </w:pPr>
          </w:p>
        </w:tc>
        <w:tc>
          <w:tcPr>
            <w:tcW w:w="330" w:type="dxa"/>
            <w:vMerge w:val="continue"/>
            <w:tcBorders>
              <w:top w:val="none" w:color="auto" w:sz="0" w:space="0"/>
              <w:left w:val="single" w:color="000000"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rPr>
            </w:pPr>
          </w:p>
        </w:tc>
        <w:tc>
          <w:tcPr>
            <w:tcW w:w="1708" w:type="dxa"/>
            <w:gridSpan w:val="2"/>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1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rPr>
                <w:rFonts w:hint="eastAsia"/>
              </w:rPr>
            </w:pPr>
          </w:p>
        </w:tc>
        <w:tc>
          <w:tcPr>
            <w:tcW w:w="330" w:type="dxa"/>
            <w:vMerge w:val="continue"/>
            <w:tcBorders>
              <w:top w:val="none" w:color="auto" w:sz="0" w:space="0"/>
              <w:left w:val="single" w:color="000000"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708" w:type="dxa"/>
            <w:gridSpan w:val="2"/>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1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rPr>
                <w:rFonts w:hint="eastAsia"/>
              </w:rPr>
            </w:pPr>
          </w:p>
        </w:tc>
        <w:tc>
          <w:tcPr>
            <w:tcW w:w="330" w:type="dxa"/>
            <w:vMerge w:val="continue"/>
            <w:tcBorders>
              <w:top w:val="none" w:color="auto" w:sz="0" w:space="0"/>
              <w:left w:val="single" w:color="000000" w:sz="4" w:space="0"/>
              <w:bottom w:val="single" w:color="000000" w:sz="4" w:space="0"/>
              <w:right w:val="single" w:color="auto" w:sz="4" w:space="0"/>
              <w:tl2br w:val="none" w:color="auto" w:sz="0" w:space="0"/>
              <w:tr2bl w:val="none" w:color="auto" w:sz="0" w:space="0"/>
            </w:tcBorders>
            <w:vAlign w:val="center"/>
          </w:tcPr>
          <w:p>
            <w:pPr>
              <w:pStyle w:val="0"/>
              <w:rPr>
                <w:rFonts w:hint="eastAsia"/>
              </w:rPr>
            </w:pPr>
          </w:p>
        </w:tc>
        <w:tc>
          <w:tcPr>
            <w:tcW w:w="1708" w:type="dxa"/>
            <w:gridSpan w:val="2"/>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1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rPr>
                <w:rFonts w:hint="eastAsia"/>
              </w:rPr>
            </w:pPr>
          </w:p>
        </w:tc>
        <w:tc>
          <w:tcPr>
            <w:tcW w:w="330" w:type="dxa"/>
            <w:vMerge w:val="restart"/>
            <w:tcBorders>
              <w:top w:val="nil"/>
              <w:left w:val="single" w:color="000000" w:sz="4" w:space="0"/>
              <w:bottom w:val="none" w:color="auto" w:sz="0"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その他</w:t>
            </w:r>
          </w:p>
        </w:tc>
        <w:tc>
          <w:tcPr>
            <w:tcW w:w="1708" w:type="dxa"/>
            <w:gridSpan w:val="2"/>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1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nil"/>
              <w:right w:val="nil"/>
              <w:tl2br w:val="none" w:color="auto" w:sz="0" w:space="0"/>
              <w:tr2bl w:val="none" w:color="auto" w:sz="0" w:space="0"/>
            </w:tcBorders>
            <w:vAlign w:val="center"/>
          </w:tcPr>
          <w:p>
            <w:pPr>
              <w:pStyle w:val="0"/>
              <w:rPr>
                <w:rFonts w:hint="eastAsia"/>
              </w:rPr>
            </w:pPr>
          </w:p>
        </w:tc>
        <w:tc>
          <w:tcPr>
            <w:tcW w:w="330" w:type="dxa"/>
            <w:vMerge w:val="continue"/>
            <w:tcBorders>
              <w:top w:val="none" w:color="auto" w:sz="0" w:space="0"/>
              <w:left w:val="single" w:color="000000"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rPr>
            </w:pPr>
          </w:p>
        </w:tc>
        <w:tc>
          <w:tcPr>
            <w:tcW w:w="1708" w:type="dxa"/>
            <w:gridSpan w:val="2"/>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1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cantSplit/>
          <w:trHeight w:val="364" w:hRule="atLeast"/>
        </w:trPr>
        <w:tc>
          <w:tcPr>
            <w:tcW w:w="457" w:type="dxa"/>
            <w:vMerge w:val="continue"/>
            <w:tcBorders>
              <w:top w:val="nil"/>
              <w:left w:val="single" w:color="auto" w:sz="4" w:space="0"/>
              <w:bottom w:val="double" w:color="000000" w:sz="4" w:space="0"/>
              <w:right w:val="nil"/>
              <w:tl2br w:val="none" w:color="auto" w:sz="0" w:space="0"/>
              <w:tr2bl w:val="none" w:color="auto" w:sz="0" w:space="0"/>
            </w:tcBorders>
            <w:vAlign w:val="center"/>
          </w:tcPr>
          <w:p>
            <w:pPr>
              <w:pStyle w:val="0"/>
              <w:rPr>
                <w:rFonts w:hint="eastAsia"/>
              </w:rPr>
            </w:pPr>
          </w:p>
        </w:tc>
        <w:tc>
          <w:tcPr>
            <w:tcW w:w="330" w:type="dxa"/>
            <w:vMerge w:val="continue"/>
            <w:tcBorders>
              <w:top w:val="none" w:color="auto" w:sz="0" w:space="0"/>
              <w:left w:val="single" w:color="000000" w:sz="4" w:space="0"/>
              <w:bottom w:val="double" w:color="000000" w:sz="4" w:space="0"/>
              <w:right w:val="single" w:color="auto" w:sz="4" w:space="0"/>
              <w:tl2br w:val="none" w:color="auto" w:sz="0" w:space="0"/>
              <w:tr2bl w:val="none" w:color="auto" w:sz="0" w:space="0"/>
            </w:tcBorders>
            <w:vAlign w:val="center"/>
          </w:tcPr>
          <w:p>
            <w:pPr>
              <w:pStyle w:val="0"/>
              <w:rPr>
                <w:rFonts w:hint="default" w:asciiTheme="minorEastAsia" w:hAnsiTheme="minorEastAsia"/>
              </w:rPr>
            </w:pPr>
          </w:p>
        </w:tc>
        <w:tc>
          <w:tcPr>
            <w:tcW w:w="1708" w:type="dxa"/>
            <w:gridSpan w:val="2"/>
            <w:tcBorders>
              <w:top w:val="nil"/>
              <w:left w:val="single" w:color="000000"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p>
        </w:tc>
        <w:tc>
          <w:tcPr>
            <w:tcW w:w="819" w:type="dxa"/>
            <w:tcBorders>
              <w:top w:val="nil"/>
              <w:left w:val="single" w:color="auto"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double" w:color="000000"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364" w:hRule="atLeast"/>
        </w:trPr>
        <w:tc>
          <w:tcPr>
            <w:tcW w:w="2495" w:type="dxa"/>
            <w:gridSpan w:val="4"/>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center"/>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支出合計</w:t>
            </w:r>
          </w:p>
        </w:tc>
        <w:tc>
          <w:tcPr>
            <w:tcW w:w="819" w:type="dxa"/>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55" w:type="dxa"/>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49" w:type="dxa"/>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901" w:type="dxa"/>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896" w:type="dxa"/>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080" w:type="dxa"/>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c>
          <w:tcPr>
            <w:tcW w:w="1736" w:type="dxa"/>
            <w:tcBorders>
              <w:top w:val="nil"/>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p>
        </w:tc>
      </w:tr>
      <w:tr>
        <w:trPr>
          <w:trHeight w:val="1046" w:hRule="exact"/>
        </w:trPr>
        <w:tc>
          <w:tcPr>
            <w:tcW w:w="9631" w:type="dxa"/>
            <w:gridSpan w:val="11"/>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adjustRightInd w:val="0"/>
              <w:snapToGrid w:val="0"/>
              <w:spacing w:line="420" w:lineRule="atLeast"/>
              <w:jc w:val="both"/>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特記事項</w:t>
            </w: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※１　指定管理者の行う業務（委託料の対象となる業務）について、指定期間内における各年度の経費削減を前提とした収支計画を記載してください。記載欄が不足する場合等には、別紙（様式任意）により記載してもかまいません。</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※２　自主事業の経費を計上することはできませんが、その収益を収入に計上することはできます。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※３　消費税及び地方消費税を含んだ額を記載してください。ただし、人件費に係る消費税及び地方消費税に相当する額については、消費税の項目に記載してください。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※４　光熱水費の電気料分については、毎年度契約締結をする基本料金等単価を用い算出します。</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jc w:val="center"/>
        <w:rPr>
          <w:rFonts w:hint="eastAsia" w:ascii="ＭＳ Ｐ明朝" w:hAnsi="ＭＳ Ｐ明朝" w:eastAsia="ＭＳ Ｐ明朝"/>
          <w:b w:val="1"/>
          <w:sz w:val="24"/>
        </w:rPr>
      </w:pPr>
      <w:r>
        <w:rPr>
          <w:rFonts w:hint="eastAsia" w:ascii="ＭＳ Ｐ明朝" w:hAnsi="ＭＳ Ｐ明朝" w:eastAsia="ＭＳ Ｐ明朝"/>
          <w:b w:val="1"/>
          <w:sz w:val="24"/>
        </w:rPr>
        <w:t>参</w:t>
      </w:r>
      <w:r>
        <w:rPr>
          <w:rFonts w:hint="eastAsia" w:ascii="ＭＳ Ｐ明朝" w:hAnsi="ＭＳ Ｐ明朝" w:eastAsia="ＭＳ Ｐ明朝"/>
          <w:b w:val="1"/>
          <w:sz w:val="24"/>
        </w:rPr>
        <w:t xml:space="preserve">  </w:t>
      </w:r>
      <w:r>
        <w:rPr>
          <w:rFonts w:hint="eastAsia" w:ascii="ＭＳ Ｐ明朝" w:hAnsi="ＭＳ Ｐ明朝" w:eastAsia="ＭＳ Ｐ明朝"/>
          <w:b w:val="1"/>
          <w:sz w:val="24"/>
        </w:rPr>
        <w:t>考</w:t>
      </w:r>
      <w:r>
        <w:rPr>
          <w:rFonts w:hint="eastAsia" w:ascii="ＭＳ Ｐ明朝" w:hAnsi="ＭＳ Ｐ明朝" w:eastAsia="ＭＳ Ｐ明朝"/>
          <w:b w:val="1"/>
          <w:sz w:val="24"/>
        </w:rPr>
        <w:t xml:space="preserve">  </w:t>
      </w:r>
      <w:r>
        <w:rPr>
          <w:rFonts w:hint="eastAsia" w:ascii="ＭＳ Ｐ明朝" w:hAnsi="ＭＳ Ｐ明朝" w:eastAsia="ＭＳ Ｐ明朝"/>
          <w:b w:val="1"/>
          <w:sz w:val="24"/>
        </w:rPr>
        <w:t>資</w:t>
      </w:r>
      <w:r>
        <w:rPr>
          <w:rFonts w:hint="eastAsia" w:ascii="ＭＳ Ｐ明朝" w:hAnsi="ＭＳ Ｐ明朝" w:eastAsia="ＭＳ Ｐ明朝"/>
          <w:b w:val="1"/>
          <w:sz w:val="24"/>
        </w:rPr>
        <w:t xml:space="preserve">  </w:t>
      </w:r>
      <w:r>
        <w:rPr>
          <w:rFonts w:hint="eastAsia" w:ascii="ＭＳ Ｐ明朝" w:hAnsi="ＭＳ Ｐ明朝" w:eastAsia="ＭＳ Ｐ明朝"/>
          <w:b w:val="1"/>
          <w:sz w:val="24"/>
        </w:rPr>
        <w:t>料</w:t>
      </w:r>
    </w:p>
    <w:p>
      <w:pPr>
        <w:pStyle w:val="1"/>
        <w:snapToGrid w:val="0"/>
        <w:rPr>
          <w:rFonts w:hint="eastAsia"/>
        </w:rPr>
      </w:pPr>
      <w:bookmarkStart w:id="226" w:name="_Toc15049"/>
      <w:bookmarkStart w:id="227" w:name="_Toc17373"/>
      <w:bookmarkStart w:id="228" w:name="_Toc29822"/>
      <w:r>
        <w:rPr>
          <w:rFonts w:hint="eastAsia"/>
        </w:rPr>
        <w:t>関連条例等</w:t>
      </w:r>
      <w:bookmarkEnd w:id="226"/>
      <w:bookmarkEnd w:id="227"/>
      <w:bookmarkEnd w:id="228"/>
    </w:p>
    <w:p>
      <w:pPr>
        <w:pStyle w:val="2"/>
        <w:snapToGrid w:val="0"/>
        <w:ind w:left="420" w:leftChars="200" w:firstLine="240" w:firstLineChars="100"/>
        <w:rPr>
          <w:rFonts w:hint="eastAsia"/>
        </w:rPr>
      </w:pPr>
      <w:bookmarkStart w:id="229" w:name="_Toc24751"/>
      <w:bookmarkStart w:id="230" w:name="_Toc5284"/>
      <w:bookmarkStart w:id="231" w:name="_Toc6942"/>
      <w:r>
        <w:rPr>
          <w:rFonts w:hint="eastAsia"/>
        </w:rPr>
        <w:t>○真狩村公の施設に係る指定管理者の指定手続等に関する条例</w:t>
      </w:r>
      <w:bookmarkEnd w:id="229"/>
      <w:bookmarkEnd w:id="230"/>
      <w:bookmarkEnd w:id="231"/>
    </w:p>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平成</w:t>
      </w:r>
      <w:r>
        <w:rPr>
          <w:rFonts w:hint="eastAsia" w:ascii="ＭＳ Ｐ明朝" w:hAnsi="ＭＳ Ｐ明朝" w:eastAsia="ＭＳ Ｐ明朝"/>
          <w:sz w:val="24"/>
        </w:rPr>
        <w:t>17</w:t>
      </w:r>
      <w:r>
        <w:rPr>
          <w:rFonts w:hint="eastAsia" w:ascii="ＭＳ Ｐ明朝" w:hAnsi="ＭＳ Ｐ明朝" w:eastAsia="ＭＳ Ｐ明朝"/>
          <w:sz w:val="24"/>
        </w:rPr>
        <w:t>年</w:t>
      </w:r>
      <w:r>
        <w:rPr>
          <w:rFonts w:hint="eastAsia" w:ascii="ＭＳ Ｐ明朝" w:hAnsi="ＭＳ Ｐ明朝" w:eastAsia="ＭＳ Ｐ明朝"/>
          <w:sz w:val="24"/>
        </w:rPr>
        <w:t>12</w:t>
      </w:r>
      <w:r>
        <w:rPr>
          <w:rFonts w:hint="eastAsia" w:ascii="ＭＳ Ｐ明朝" w:hAnsi="ＭＳ Ｐ明朝" w:eastAsia="ＭＳ Ｐ明朝"/>
          <w:sz w:val="24"/>
        </w:rPr>
        <w:t>月</w:t>
      </w:r>
      <w:r>
        <w:rPr>
          <w:rFonts w:hint="eastAsia" w:ascii="ＭＳ Ｐ明朝" w:hAnsi="ＭＳ Ｐ明朝" w:eastAsia="ＭＳ Ｐ明朝"/>
          <w:sz w:val="24"/>
        </w:rPr>
        <w:t>22</w:t>
      </w:r>
      <w:r>
        <w:rPr>
          <w:rFonts w:hint="eastAsia" w:ascii="ＭＳ Ｐ明朝" w:hAnsi="ＭＳ Ｐ明朝" w:eastAsia="ＭＳ Ｐ明朝"/>
          <w:sz w:val="24"/>
        </w:rPr>
        <w:t>日</w:t>
      </w:r>
    </w:p>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条例第</w:t>
      </w:r>
      <w:r>
        <w:rPr>
          <w:rFonts w:hint="eastAsia" w:ascii="ＭＳ Ｐ明朝" w:hAnsi="ＭＳ Ｐ明朝" w:eastAsia="ＭＳ Ｐ明朝"/>
          <w:sz w:val="24"/>
        </w:rPr>
        <w:t>16</w:t>
      </w:r>
      <w:r>
        <w:rPr>
          <w:rFonts w:hint="eastAsia" w:ascii="ＭＳ Ｐ明朝" w:hAnsi="ＭＳ Ｐ明朝" w:eastAsia="ＭＳ Ｐ明朝"/>
          <w:sz w:val="24"/>
        </w:rPr>
        <w:t>号</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趣旨</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w:t>
      </w:r>
      <w:r>
        <w:rPr>
          <w:rFonts w:hint="eastAsia" w:ascii="ＭＳ Ｐ明朝" w:hAnsi="ＭＳ Ｐ明朝" w:eastAsia="ＭＳ Ｐ明朝"/>
          <w:sz w:val="24"/>
        </w:rPr>
        <w:t>条　この条例は、地方自治法</w:t>
      </w:r>
      <w:r>
        <w:rPr>
          <w:rFonts w:hint="eastAsia" w:ascii="ＭＳ Ｐ明朝" w:hAnsi="ＭＳ Ｐ明朝" w:eastAsia="ＭＳ Ｐ明朝"/>
          <w:sz w:val="24"/>
        </w:rPr>
        <w:t>(</w:t>
      </w:r>
      <w:r>
        <w:rPr>
          <w:rFonts w:hint="eastAsia" w:ascii="ＭＳ Ｐ明朝" w:hAnsi="ＭＳ Ｐ明朝" w:eastAsia="ＭＳ Ｐ明朝"/>
          <w:sz w:val="24"/>
        </w:rPr>
        <w:t>昭和</w:t>
      </w:r>
      <w:r>
        <w:rPr>
          <w:rFonts w:hint="eastAsia" w:ascii="ＭＳ Ｐ明朝" w:hAnsi="ＭＳ Ｐ明朝" w:eastAsia="ＭＳ Ｐ明朝"/>
          <w:sz w:val="24"/>
        </w:rPr>
        <w:t>22</w:t>
      </w:r>
      <w:r>
        <w:rPr>
          <w:rFonts w:hint="eastAsia" w:ascii="ＭＳ Ｐ明朝" w:hAnsi="ＭＳ Ｐ明朝" w:eastAsia="ＭＳ Ｐ明朝"/>
          <w:sz w:val="24"/>
        </w:rPr>
        <w:t>年法律第</w:t>
      </w:r>
      <w:r>
        <w:rPr>
          <w:rFonts w:hint="eastAsia" w:ascii="ＭＳ Ｐ明朝" w:hAnsi="ＭＳ Ｐ明朝" w:eastAsia="ＭＳ Ｐ明朝"/>
          <w:sz w:val="24"/>
        </w:rPr>
        <w:t>67</w:t>
      </w:r>
      <w:r>
        <w:rPr>
          <w:rFonts w:hint="eastAsia" w:ascii="ＭＳ Ｐ明朝" w:hAnsi="ＭＳ Ｐ明朝" w:eastAsia="ＭＳ Ｐ明朝"/>
          <w:sz w:val="24"/>
        </w:rPr>
        <w:t>号</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244</w:t>
      </w:r>
      <w:r>
        <w:rPr>
          <w:rFonts w:hint="eastAsia" w:ascii="ＭＳ Ｐ明朝" w:hAnsi="ＭＳ Ｐ明朝" w:eastAsia="ＭＳ Ｐ明朝"/>
          <w:sz w:val="24"/>
        </w:rPr>
        <w:t>条の</w:t>
      </w:r>
      <w:r>
        <w:rPr>
          <w:rFonts w:hint="eastAsia" w:ascii="ＭＳ Ｐ明朝" w:hAnsi="ＭＳ Ｐ明朝" w:eastAsia="ＭＳ Ｐ明朝"/>
          <w:sz w:val="24"/>
        </w:rPr>
        <w:t>2</w:t>
      </w:r>
      <w:r>
        <w:rPr>
          <w:rFonts w:hint="eastAsia" w:ascii="ＭＳ Ｐ明朝" w:hAnsi="ＭＳ Ｐ明朝" w:eastAsia="ＭＳ Ｐ明朝"/>
          <w:sz w:val="24"/>
        </w:rPr>
        <w:t>第</w:t>
      </w:r>
      <w:r>
        <w:rPr>
          <w:rFonts w:hint="eastAsia" w:ascii="ＭＳ Ｐ明朝" w:hAnsi="ＭＳ Ｐ明朝" w:eastAsia="ＭＳ Ｐ明朝"/>
          <w:sz w:val="24"/>
        </w:rPr>
        <w:t>3</w:t>
      </w:r>
      <w:r>
        <w:rPr>
          <w:rFonts w:hint="eastAsia" w:ascii="ＭＳ Ｐ明朝" w:hAnsi="ＭＳ Ｐ明朝" w:eastAsia="ＭＳ Ｐ明朝"/>
          <w:sz w:val="24"/>
        </w:rPr>
        <w:t>項の規定に基づき、真狩村の公の施設の管理を行わせる指定管理者の指定の手続等に関し必要な事項を定める。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募集</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w:t>
      </w:r>
      <w:r>
        <w:rPr>
          <w:rFonts w:hint="eastAsia" w:ascii="ＭＳ Ｐ明朝" w:hAnsi="ＭＳ Ｐ明朝" w:eastAsia="ＭＳ Ｐ明朝"/>
          <w:sz w:val="24"/>
        </w:rPr>
        <w:t>条　村長又は委員会</w:t>
      </w:r>
      <w:r>
        <w:rPr>
          <w:rFonts w:hint="eastAsia" w:ascii="ＭＳ Ｐ明朝" w:hAnsi="ＭＳ Ｐ明朝" w:eastAsia="ＭＳ Ｐ明朝"/>
          <w:sz w:val="24"/>
        </w:rPr>
        <w:t>(</w:t>
      </w:r>
      <w:r>
        <w:rPr>
          <w:rFonts w:hint="eastAsia" w:ascii="ＭＳ Ｐ明朝" w:hAnsi="ＭＳ Ｐ明朝" w:eastAsia="ＭＳ Ｐ明朝"/>
          <w:sz w:val="24"/>
        </w:rPr>
        <w:t>以下「村長等」という。</w:t>
      </w:r>
      <w:r>
        <w:rPr>
          <w:rFonts w:hint="eastAsia" w:ascii="ＭＳ Ｐ明朝" w:hAnsi="ＭＳ Ｐ明朝" w:eastAsia="ＭＳ Ｐ明朝"/>
          <w:sz w:val="24"/>
        </w:rPr>
        <w:t>)</w:t>
      </w:r>
      <w:r>
        <w:rPr>
          <w:rFonts w:hint="eastAsia" w:ascii="ＭＳ Ｐ明朝" w:hAnsi="ＭＳ Ｐ明朝" w:eastAsia="ＭＳ Ｐ明朝"/>
          <w:sz w:val="24"/>
        </w:rPr>
        <w:t>は、指定管理者に公の施設の管理を行わせようとするときは、次に掲げる事項を明示し、指定管理者になろうとする法人その他団体</w:t>
      </w:r>
      <w:r>
        <w:rPr>
          <w:rFonts w:hint="eastAsia" w:ascii="ＭＳ Ｐ明朝" w:hAnsi="ＭＳ Ｐ明朝" w:eastAsia="ＭＳ Ｐ明朝"/>
          <w:sz w:val="24"/>
        </w:rPr>
        <w:t>(</w:t>
      </w:r>
      <w:r>
        <w:rPr>
          <w:rFonts w:hint="eastAsia" w:ascii="ＭＳ Ｐ明朝" w:hAnsi="ＭＳ Ｐ明朝" w:eastAsia="ＭＳ Ｐ明朝"/>
          <w:sz w:val="24"/>
        </w:rPr>
        <w:t>以下「団体」という。</w:t>
      </w:r>
      <w:r>
        <w:rPr>
          <w:rFonts w:hint="eastAsia" w:ascii="ＭＳ Ｐ明朝" w:hAnsi="ＭＳ Ｐ明朝" w:eastAsia="ＭＳ Ｐ明朝"/>
          <w:sz w:val="24"/>
        </w:rPr>
        <w:t>)</w:t>
      </w:r>
      <w:r>
        <w:rPr>
          <w:rFonts w:hint="eastAsia" w:ascii="ＭＳ Ｐ明朝" w:hAnsi="ＭＳ Ｐ明朝" w:eastAsia="ＭＳ Ｐ明朝"/>
          <w:sz w:val="24"/>
        </w:rPr>
        <w:t>を公募するものとする。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公の施設の概要</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申請資格</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申請受付期間</w:t>
      </w:r>
      <w:r>
        <w:rPr>
          <w:rFonts w:hint="eastAsia" w:ascii="ＭＳ Ｐ明朝" w:hAnsi="ＭＳ Ｐ明朝" w:eastAsia="ＭＳ Ｐ明朝"/>
          <w:sz w:val="24"/>
        </w:rPr>
        <w:t>(</w:t>
      </w:r>
      <w:r>
        <w:rPr>
          <w:rFonts w:hint="eastAsia" w:ascii="ＭＳ Ｐ明朝" w:hAnsi="ＭＳ Ｐ明朝" w:eastAsia="ＭＳ Ｐ明朝"/>
          <w:sz w:val="24"/>
        </w:rPr>
        <w:t>次条において「申請期間」という。</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選定の基準</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管理の基準</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(6)</w:t>
      </w:r>
      <w:r>
        <w:rPr>
          <w:rFonts w:hint="eastAsia" w:ascii="ＭＳ Ｐ明朝" w:hAnsi="ＭＳ Ｐ明朝" w:eastAsia="ＭＳ Ｐ明朝"/>
          <w:sz w:val="24"/>
        </w:rPr>
        <w:t>　利用料金に関する事項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(7)</w:t>
      </w:r>
      <w:r>
        <w:rPr>
          <w:rFonts w:hint="eastAsia" w:ascii="ＭＳ Ｐ明朝" w:hAnsi="ＭＳ Ｐ明朝" w:eastAsia="ＭＳ Ｐ明朝"/>
          <w:sz w:val="24"/>
        </w:rPr>
        <w:t>　指定管理者を指定して管理を行わせる期間</w:t>
      </w:r>
      <w:r>
        <w:rPr>
          <w:rFonts w:hint="eastAsia" w:ascii="ＭＳ Ｐ明朝" w:hAnsi="ＭＳ Ｐ明朝" w:eastAsia="ＭＳ Ｐ明朝"/>
          <w:sz w:val="24"/>
        </w:rPr>
        <w:t>(</w:t>
      </w:r>
      <w:r>
        <w:rPr>
          <w:rFonts w:hint="eastAsia" w:ascii="ＭＳ Ｐ明朝" w:hAnsi="ＭＳ Ｐ明朝" w:eastAsia="ＭＳ Ｐ明朝"/>
          <w:sz w:val="24"/>
        </w:rPr>
        <w:t>以下「指定期間」という。</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(8)</w:t>
      </w:r>
      <w:r>
        <w:rPr>
          <w:rFonts w:hint="eastAsia" w:ascii="ＭＳ Ｐ明朝" w:hAnsi="ＭＳ Ｐ明朝" w:eastAsia="ＭＳ Ｐ明朝"/>
          <w:sz w:val="24"/>
        </w:rPr>
        <w:t>　その他村長が指定する事項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申請</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w:t>
      </w:r>
      <w:r>
        <w:rPr>
          <w:rFonts w:hint="eastAsia" w:ascii="ＭＳ Ｐ明朝" w:hAnsi="ＭＳ Ｐ明朝" w:eastAsia="ＭＳ Ｐ明朝"/>
          <w:sz w:val="24"/>
        </w:rPr>
        <w:t>条　前条の規定により指定管理者の指定を受けようとする団体は、申請書に次に掲げる書類を添えて、申請期間内に村長等に提出しなければならない。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申請資格を有することを証する書類</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管理を行う公の施設の事業計画書</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管理に係る収支計画書</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当該団体の経営状況を説明する書類</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その他村長等が別に定める書類</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選定方法等</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4</w:t>
      </w:r>
      <w:r>
        <w:rPr>
          <w:rFonts w:hint="eastAsia" w:ascii="ＭＳ Ｐ明朝" w:hAnsi="ＭＳ Ｐ明朝" w:eastAsia="ＭＳ Ｐ明朝"/>
          <w:sz w:val="24"/>
        </w:rPr>
        <w:t>条　村長等は、前条の規定に基づく申請書等の提出があったときは、次に掲げる選定の基準に照らし総合的に審査し、最も適当と認める団体を指定管理者の候補者として選定するものとする。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利用者の平等な利用の確保及びサービスの向上が図られるものであること。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公の施設の効用を最大限に発揮するものであること。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公の施設の適切な維持及び管理並びに管理に係る経費の縮減が図られるものであること。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公の施設の管理を安定して行う人員、資産その他の経営の規模及び能力を有しており、又は確保できる見込みがあること。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その他村長等が別に定める事項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公募によらない指定管理者の候補者の選定等</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5</w:t>
      </w:r>
      <w:r>
        <w:rPr>
          <w:rFonts w:hint="eastAsia" w:ascii="ＭＳ Ｐ明朝" w:hAnsi="ＭＳ Ｐ明朝" w:eastAsia="ＭＳ Ｐ明朝"/>
          <w:sz w:val="24"/>
        </w:rPr>
        <w:t>条　村長等は、次の各号の一に該当すると認めるときは、第</w:t>
      </w:r>
      <w:r>
        <w:rPr>
          <w:rFonts w:hint="eastAsia" w:ascii="ＭＳ Ｐ明朝" w:hAnsi="ＭＳ Ｐ明朝" w:eastAsia="ＭＳ Ｐ明朝"/>
          <w:sz w:val="24"/>
        </w:rPr>
        <w:t>2</w:t>
      </w:r>
      <w:r>
        <w:rPr>
          <w:rFonts w:hint="eastAsia" w:ascii="ＭＳ Ｐ明朝" w:hAnsi="ＭＳ Ｐ明朝" w:eastAsia="ＭＳ Ｐ明朝"/>
          <w:sz w:val="24"/>
        </w:rPr>
        <w:t>条の規定による公募によらず指定管理者の候補者を選定することができる。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当該施設の性格、規模及び機能により公募することが適さないと認められるとき。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公募に対し応募者がいないとき。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指定管理者に選定された団体を指定することが不可能となり、又は著しく不適当と認められる事情が生じたとき。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指定管理者の指定を受けた団体が、協定を締結しないとき。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前項の規定により選定された指定管理者の候補者は、村長等に第</w:t>
      </w:r>
      <w:r>
        <w:rPr>
          <w:rFonts w:hint="eastAsia" w:ascii="ＭＳ Ｐ明朝" w:hAnsi="ＭＳ Ｐ明朝" w:eastAsia="ＭＳ Ｐ明朝"/>
          <w:sz w:val="24"/>
        </w:rPr>
        <w:t>3</w:t>
      </w:r>
      <w:r>
        <w:rPr>
          <w:rFonts w:hint="eastAsia" w:ascii="ＭＳ Ｐ明朝" w:hAnsi="ＭＳ Ｐ明朝" w:eastAsia="ＭＳ Ｐ明朝"/>
          <w:sz w:val="24"/>
        </w:rPr>
        <w:t>条に規定する申請書</w:t>
      </w:r>
      <w:r>
        <w:rPr>
          <w:rFonts w:hint="eastAsia" w:ascii="ＭＳ Ｐ明朝" w:hAnsi="ＭＳ Ｐ明朝" w:eastAsia="ＭＳ Ｐ明朝"/>
          <w:sz w:val="24"/>
        </w:rPr>
        <w:t>(</w:t>
      </w:r>
      <w:r>
        <w:rPr>
          <w:rFonts w:hint="eastAsia" w:ascii="ＭＳ Ｐ明朝" w:hAnsi="ＭＳ Ｐ明朝" w:eastAsia="ＭＳ Ｐ明朝"/>
          <w:sz w:val="24"/>
        </w:rPr>
        <w:t>添付書類を含む。</w:t>
      </w:r>
      <w:r>
        <w:rPr>
          <w:rFonts w:hint="eastAsia" w:ascii="ＭＳ Ｐ明朝" w:hAnsi="ＭＳ Ｐ明朝" w:eastAsia="ＭＳ Ｐ明朝"/>
          <w:sz w:val="24"/>
        </w:rPr>
        <w:t>)</w:t>
      </w:r>
      <w:r>
        <w:rPr>
          <w:rFonts w:hint="eastAsia" w:ascii="ＭＳ Ｐ明朝" w:hAnsi="ＭＳ Ｐ明朝" w:eastAsia="ＭＳ Ｐ明朝"/>
          <w:sz w:val="24"/>
        </w:rPr>
        <w:t>を提出しなければならない。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村長等は、前</w:t>
      </w:r>
      <w:r>
        <w:rPr>
          <w:rFonts w:hint="eastAsia" w:ascii="ＭＳ Ｐ明朝" w:hAnsi="ＭＳ Ｐ明朝" w:eastAsia="ＭＳ Ｐ明朝"/>
          <w:sz w:val="24"/>
        </w:rPr>
        <w:t>2</w:t>
      </w:r>
      <w:r>
        <w:rPr>
          <w:rFonts w:hint="eastAsia" w:ascii="ＭＳ Ｐ明朝" w:hAnsi="ＭＳ Ｐ明朝" w:eastAsia="ＭＳ Ｐ明朝"/>
          <w:sz w:val="24"/>
        </w:rPr>
        <w:t>項の規定により指定管理者を選定しようとするときは、前条に規定する選考基準によるものとする。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選定結果の通知</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6</w:t>
      </w:r>
      <w:r>
        <w:rPr>
          <w:rFonts w:hint="eastAsia" w:ascii="ＭＳ Ｐ明朝" w:hAnsi="ＭＳ Ｐ明朝" w:eastAsia="ＭＳ Ｐ明朝"/>
          <w:sz w:val="24"/>
        </w:rPr>
        <w:t>条　村長等は、第</w:t>
      </w:r>
      <w:r>
        <w:rPr>
          <w:rFonts w:hint="eastAsia" w:ascii="ＭＳ Ｐ明朝" w:hAnsi="ＭＳ Ｐ明朝" w:eastAsia="ＭＳ Ｐ明朝"/>
          <w:sz w:val="24"/>
        </w:rPr>
        <w:t>4</w:t>
      </w:r>
      <w:r>
        <w:rPr>
          <w:rFonts w:hint="eastAsia" w:ascii="ＭＳ Ｐ明朝" w:hAnsi="ＭＳ Ｐ明朝" w:eastAsia="ＭＳ Ｐ明朝"/>
          <w:sz w:val="24"/>
        </w:rPr>
        <w:t>条及び第</w:t>
      </w:r>
      <w:r>
        <w:rPr>
          <w:rFonts w:hint="eastAsia" w:ascii="ＭＳ Ｐ明朝" w:hAnsi="ＭＳ Ｐ明朝" w:eastAsia="ＭＳ Ｐ明朝"/>
          <w:sz w:val="24"/>
        </w:rPr>
        <w:t>5</w:t>
      </w:r>
      <w:r>
        <w:rPr>
          <w:rFonts w:hint="eastAsia" w:ascii="ＭＳ Ｐ明朝" w:hAnsi="ＭＳ Ｐ明朝" w:eastAsia="ＭＳ Ｐ明朝"/>
          <w:sz w:val="24"/>
        </w:rPr>
        <w:t>条の規定による選定を行ったときは、速やかにその結果を申請者又は候補者</w:t>
      </w:r>
      <w:r>
        <w:rPr>
          <w:rFonts w:hint="eastAsia" w:ascii="ＭＳ Ｐ明朝" w:hAnsi="ＭＳ Ｐ明朝" w:eastAsia="ＭＳ Ｐ明朝"/>
          <w:sz w:val="24"/>
        </w:rPr>
        <w:t>(</w:t>
      </w:r>
      <w:r>
        <w:rPr>
          <w:rFonts w:hint="eastAsia" w:ascii="ＭＳ Ｐ明朝" w:hAnsi="ＭＳ Ｐ明朝" w:eastAsia="ＭＳ Ｐ明朝"/>
          <w:sz w:val="24"/>
        </w:rPr>
        <w:t>以下「申請者等」という。</w:t>
      </w:r>
      <w:r>
        <w:rPr>
          <w:rFonts w:hint="eastAsia" w:ascii="ＭＳ Ｐ明朝" w:hAnsi="ＭＳ Ｐ明朝" w:eastAsia="ＭＳ Ｐ明朝"/>
          <w:sz w:val="24"/>
        </w:rPr>
        <w:t>)</w:t>
      </w:r>
      <w:r>
        <w:rPr>
          <w:rFonts w:hint="eastAsia" w:ascii="ＭＳ Ｐ明朝" w:hAnsi="ＭＳ Ｐ明朝" w:eastAsia="ＭＳ Ｐ明朝"/>
          <w:sz w:val="24"/>
        </w:rPr>
        <w:t>に通知するものとする。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指定管理者の指定</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7</w:t>
      </w:r>
      <w:r>
        <w:rPr>
          <w:rFonts w:hint="eastAsia" w:ascii="ＭＳ Ｐ明朝" w:hAnsi="ＭＳ Ｐ明朝" w:eastAsia="ＭＳ Ｐ明朝"/>
          <w:sz w:val="24"/>
        </w:rPr>
        <w:t>条　村長等は、第</w:t>
      </w:r>
      <w:r>
        <w:rPr>
          <w:rFonts w:hint="eastAsia" w:ascii="ＭＳ Ｐ明朝" w:hAnsi="ＭＳ Ｐ明朝" w:eastAsia="ＭＳ Ｐ明朝"/>
          <w:sz w:val="24"/>
        </w:rPr>
        <w:t>4</w:t>
      </w:r>
      <w:r>
        <w:rPr>
          <w:rFonts w:hint="eastAsia" w:ascii="ＭＳ Ｐ明朝" w:hAnsi="ＭＳ Ｐ明朝" w:eastAsia="ＭＳ Ｐ明朝"/>
          <w:sz w:val="24"/>
        </w:rPr>
        <w:t>条及び第</w:t>
      </w:r>
      <w:r>
        <w:rPr>
          <w:rFonts w:hint="eastAsia" w:ascii="ＭＳ Ｐ明朝" w:hAnsi="ＭＳ Ｐ明朝" w:eastAsia="ＭＳ Ｐ明朝"/>
          <w:sz w:val="24"/>
        </w:rPr>
        <w:t>5</w:t>
      </w:r>
      <w:r>
        <w:rPr>
          <w:rFonts w:hint="eastAsia" w:ascii="ＭＳ Ｐ明朝" w:hAnsi="ＭＳ Ｐ明朝" w:eastAsia="ＭＳ Ｐ明朝"/>
          <w:sz w:val="24"/>
        </w:rPr>
        <w:t>条により選定した指定管理者の候補者について、地方自治法第</w:t>
      </w:r>
      <w:r>
        <w:rPr>
          <w:rFonts w:hint="eastAsia" w:ascii="ＭＳ Ｐ明朝" w:hAnsi="ＭＳ Ｐ明朝" w:eastAsia="ＭＳ Ｐ明朝"/>
          <w:sz w:val="24"/>
        </w:rPr>
        <w:t>244</w:t>
      </w:r>
      <w:r>
        <w:rPr>
          <w:rFonts w:hint="eastAsia" w:ascii="ＭＳ Ｐ明朝" w:hAnsi="ＭＳ Ｐ明朝" w:eastAsia="ＭＳ Ｐ明朝"/>
          <w:sz w:val="24"/>
        </w:rPr>
        <w:t>条の</w:t>
      </w:r>
      <w:r>
        <w:rPr>
          <w:rFonts w:hint="eastAsia" w:ascii="ＭＳ Ｐ明朝" w:hAnsi="ＭＳ Ｐ明朝" w:eastAsia="ＭＳ Ｐ明朝"/>
          <w:sz w:val="24"/>
        </w:rPr>
        <w:t>2</w:t>
      </w:r>
      <w:r>
        <w:rPr>
          <w:rFonts w:hint="eastAsia" w:ascii="ＭＳ Ｐ明朝" w:hAnsi="ＭＳ Ｐ明朝" w:eastAsia="ＭＳ Ｐ明朝"/>
          <w:sz w:val="24"/>
        </w:rPr>
        <w:t>第</w:t>
      </w:r>
      <w:r>
        <w:rPr>
          <w:rFonts w:hint="eastAsia" w:ascii="ＭＳ Ｐ明朝" w:hAnsi="ＭＳ Ｐ明朝" w:eastAsia="ＭＳ Ｐ明朝"/>
          <w:sz w:val="24"/>
        </w:rPr>
        <w:t>6</w:t>
      </w:r>
      <w:r>
        <w:rPr>
          <w:rFonts w:hint="eastAsia" w:ascii="ＭＳ Ｐ明朝" w:hAnsi="ＭＳ Ｐ明朝" w:eastAsia="ＭＳ Ｐ明朝"/>
          <w:sz w:val="24"/>
        </w:rPr>
        <w:t>項の規定による議会の議決があったときは、当該候補者を指定管理者に指定するものとする。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村長等は、指定管理者の指定を行ったときは、その旨を告示しなければならない。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協定の締結</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8</w:t>
      </w:r>
      <w:r>
        <w:rPr>
          <w:rFonts w:hint="eastAsia" w:ascii="ＭＳ Ｐ明朝" w:hAnsi="ＭＳ Ｐ明朝" w:eastAsia="ＭＳ Ｐ明朝"/>
          <w:sz w:val="24"/>
        </w:rPr>
        <w:t>条　指定管理者の指定を受けた団体は、村長等と公の施設の管理に関する協定を締結しなければならない。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前項の規定による協定で定める事項は、次のとおりとする。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指定期間に関する事項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事業計画に関する事項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利用料金に関する事項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事業報告及び業務報告に関する事項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本村が支払うべき管理費用に関する事項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(6)</w:t>
      </w:r>
      <w:r>
        <w:rPr>
          <w:rFonts w:hint="eastAsia" w:ascii="ＭＳ Ｐ明朝" w:hAnsi="ＭＳ Ｐ明朝" w:eastAsia="ＭＳ Ｐ明朝"/>
          <w:sz w:val="24"/>
        </w:rPr>
        <w:t>　指定の取消し及び管理業務の停止に関する事項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(7)</w:t>
      </w:r>
      <w:r>
        <w:rPr>
          <w:rFonts w:hint="eastAsia" w:ascii="ＭＳ Ｐ明朝" w:hAnsi="ＭＳ Ｐ明朝" w:eastAsia="ＭＳ Ｐ明朝"/>
          <w:sz w:val="24"/>
        </w:rPr>
        <w:t>　管理業務を行うに当たって保有する個人情報の保護に関する事項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(8)</w:t>
      </w:r>
      <w:r>
        <w:rPr>
          <w:rFonts w:hint="eastAsia" w:ascii="ＭＳ Ｐ明朝" w:hAnsi="ＭＳ Ｐ明朝" w:eastAsia="ＭＳ Ｐ明朝"/>
          <w:sz w:val="24"/>
        </w:rPr>
        <w:t>　その他村長等が別に定める事項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業務報告の聴取等</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9</w:t>
      </w:r>
      <w:r>
        <w:rPr>
          <w:rFonts w:hint="eastAsia" w:ascii="ＭＳ Ｐ明朝" w:hAnsi="ＭＳ Ｐ明朝" w:eastAsia="ＭＳ Ｐ明朝"/>
          <w:sz w:val="24"/>
        </w:rPr>
        <w:t>条　村長等は、公の施設の管理の適正を期するため、指定管理者に対し、その管理の業務及び経理の状況に関し、定期に又は必要に応じて臨時に報告を求め、実地に調査し、又は必要な指示をすることができる。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指定の取消し等</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10</w:t>
      </w:r>
      <w:r>
        <w:rPr>
          <w:rFonts w:hint="eastAsia" w:ascii="ＭＳ Ｐ明朝" w:hAnsi="ＭＳ Ｐ明朝" w:eastAsia="ＭＳ Ｐ明朝"/>
          <w:sz w:val="24"/>
        </w:rPr>
        <w:t>条　村長等は、指定管理者が前条の指示に従わないとき、その他指定管理者の責めに帰すべき事由により当該指定管理者による管理を継続することができないと認めるときは、その指定を取消し、又は期間を定めて管理の業務の全部又は一部の停止を命ず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第</w:t>
      </w:r>
      <w:r>
        <w:rPr>
          <w:rFonts w:hint="eastAsia" w:ascii="ＭＳ Ｐ明朝" w:hAnsi="ＭＳ Ｐ明朝" w:eastAsia="ＭＳ Ｐ明朝"/>
          <w:sz w:val="24"/>
        </w:rPr>
        <w:t>7</w:t>
      </w:r>
      <w:r>
        <w:rPr>
          <w:rFonts w:hint="eastAsia" w:ascii="ＭＳ Ｐ明朝" w:hAnsi="ＭＳ Ｐ明朝" w:eastAsia="ＭＳ Ｐ明朝"/>
          <w:sz w:val="24"/>
        </w:rPr>
        <w:t>条第</w:t>
      </w:r>
      <w:r>
        <w:rPr>
          <w:rFonts w:hint="eastAsia" w:ascii="ＭＳ Ｐ明朝" w:hAnsi="ＭＳ Ｐ明朝" w:eastAsia="ＭＳ Ｐ明朝"/>
          <w:sz w:val="24"/>
        </w:rPr>
        <w:t>2</w:t>
      </w:r>
      <w:r>
        <w:rPr>
          <w:rFonts w:hint="eastAsia" w:ascii="ＭＳ Ｐ明朝" w:hAnsi="ＭＳ Ｐ明朝" w:eastAsia="ＭＳ Ｐ明朝"/>
          <w:sz w:val="24"/>
        </w:rPr>
        <w:t>項の規定は、指定管理者の指定の取消し又は管理の業務の停止について準用する。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事業報告書の作成及び提出</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11</w:t>
      </w:r>
      <w:r>
        <w:rPr>
          <w:rFonts w:hint="eastAsia" w:ascii="ＭＳ Ｐ明朝" w:hAnsi="ＭＳ Ｐ明朝" w:eastAsia="ＭＳ Ｐ明朝"/>
          <w:sz w:val="24"/>
        </w:rPr>
        <w:t>条　指定管理者は、毎年度終了後</w:t>
      </w:r>
      <w:r>
        <w:rPr>
          <w:rFonts w:hint="eastAsia" w:ascii="ＭＳ Ｐ明朝" w:hAnsi="ＭＳ Ｐ明朝" w:eastAsia="ＭＳ Ｐ明朝"/>
          <w:sz w:val="24"/>
        </w:rPr>
        <w:t>30</w:t>
      </w:r>
      <w:r>
        <w:rPr>
          <w:rFonts w:hint="eastAsia" w:ascii="ＭＳ Ｐ明朝" w:hAnsi="ＭＳ Ｐ明朝" w:eastAsia="ＭＳ Ｐ明朝"/>
          <w:sz w:val="24"/>
        </w:rPr>
        <w:t>日以内に、その管理する公の施設に関する次に掲げる事項を記載した事業報告書を作成し、村長等に提出しなければならない。ただし、年度途中において前条の規定により指定を取り消されたときは、その取り消された日から起算して</w:t>
      </w:r>
      <w:r>
        <w:rPr>
          <w:rFonts w:hint="eastAsia" w:ascii="ＭＳ Ｐ明朝" w:hAnsi="ＭＳ Ｐ明朝" w:eastAsia="ＭＳ Ｐ明朝"/>
          <w:sz w:val="24"/>
        </w:rPr>
        <w:t>30</w:t>
      </w:r>
      <w:r>
        <w:rPr>
          <w:rFonts w:hint="eastAsia" w:ascii="ＭＳ Ｐ明朝" w:hAnsi="ＭＳ Ｐ明朝" w:eastAsia="ＭＳ Ｐ明朝"/>
          <w:sz w:val="24"/>
        </w:rPr>
        <w:t>日以内に、当該年度の当該日までの間の事業報告書を提出しなければならない。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管理業務の実施状況</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利用状況及び利用拒否等の件数・理由</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利用料金の収入実績</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管理経費の収支状況</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その他村長等が別に定める事項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個人情報の取扱い</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12</w:t>
      </w:r>
      <w:r>
        <w:rPr>
          <w:rFonts w:hint="eastAsia" w:ascii="ＭＳ Ｐ明朝" w:hAnsi="ＭＳ Ｐ明朝" w:eastAsia="ＭＳ Ｐ明朝"/>
          <w:sz w:val="24"/>
        </w:rPr>
        <w:t>条　指定管理者は、公の施設の管理に関し知り得た個人情報を取り扱う場合については、漏えい、滅失又はき損の防止その他個人情報の適切な管理のため、第</w:t>
      </w:r>
      <w:r>
        <w:rPr>
          <w:rFonts w:hint="eastAsia" w:ascii="ＭＳ Ｐ明朝" w:hAnsi="ＭＳ Ｐ明朝" w:eastAsia="ＭＳ Ｐ明朝"/>
          <w:sz w:val="24"/>
        </w:rPr>
        <w:t>8</w:t>
      </w:r>
      <w:r>
        <w:rPr>
          <w:rFonts w:hint="eastAsia" w:ascii="ＭＳ Ｐ明朝" w:hAnsi="ＭＳ Ｐ明朝" w:eastAsia="ＭＳ Ｐ明朝"/>
          <w:sz w:val="24"/>
        </w:rPr>
        <w:t>条第</w:t>
      </w:r>
      <w:r>
        <w:rPr>
          <w:rFonts w:hint="eastAsia" w:ascii="ＭＳ Ｐ明朝" w:hAnsi="ＭＳ Ｐ明朝" w:eastAsia="ＭＳ Ｐ明朝"/>
          <w:sz w:val="24"/>
        </w:rPr>
        <w:t>1</w:t>
      </w:r>
      <w:r>
        <w:rPr>
          <w:rFonts w:hint="eastAsia" w:ascii="ＭＳ Ｐ明朝" w:hAnsi="ＭＳ Ｐ明朝" w:eastAsia="ＭＳ Ｐ明朝"/>
          <w:sz w:val="24"/>
        </w:rPr>
        <w:t>項に規定する協定に基づき必要な措置を講じなければならない。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指定管理者又はその管理する公の施設の業務に従事している者</w:t>
      </w:r>
      <w:r>
        <w:rPr>
          <w:rFonts w:hint="eastAsia" w:ascii="ＭＳ Ｐ明朝" w:hAnsi="ＭＳ Ｐ明朝" w:eastAsia="ＭＳ Ｐ明朝"/>
          <w:sz w:val="24"/>
        </w:rPr>
        <w:t>(</w:t>
      </w:r>
      <w:r>
        <w:rPr>
          <w:rFonts w:hint="eastAsia" w:ascii="ＭＳ Ｐ明朝" w:hAnsi="ＭＳ Ｐ明朝" w:eastAsia="ＭＳ Ｐ明朝"/>
          <w:sz w:val="24"/>
        </w:rPr>
        <w:t>以下この項において「従事者」という。</w:t>
      </w:r>
      <w:r>
        <w:rPr>
          <w:rFonts w:hint="eastAsia" w:ascii="ＭＳ Ｐ明朝" w:hAnsi="ＭＳ Ｐ明朝" w:eastAsia="ＭＳ Ｐ明朝"/>
          <w:sz w:val="24"/>
        </w:rPr>
        <w:t>)</w:t>
      </w:r>
      <w:r>
        <w:rPr>
          <w:rFonts w:hint="eastAsia" w:ascii="ＭＳ Ｐ明朝" w:hAnsi="ＭＳ Ｐ明朝" w:eastAsia="ＭＳ Ｐ明朝"/>
          <w:sz w:val="24"/>
        </w:rPr>
        <w:t>は、当該公の施設の管理に関し知り得た個人情報をみだりに他人に知らせ、又は不当な目的に利用してはならない。指定管理者の指定の期間が満了し、若しくは指定を取消され、又は従事者の職務を退いた後においても、同様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原状回復義務</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13</w:t>
      </w:r>
      <w:r>
        <w:rPr>
          <w:rFonts w:hint="eastAsia" w:ascii="ＭＳ Ｐ明朝" w:hAnsi="ＭＳ Ｐ明朝" w:eastAsia="ＭＳ Ｐ明朝"/>
          <w:sz w:val="24"/>
        </w:rPr>
        <w:t>条　指定管理者は、その指定の期間が満了したとき</w:t>
      </w:r>
      <w:r>
        <w:rPr>
          <w:rFonts w:hint="eastAsia" w:ascii="ＭＳ Ｐ明朝" w:hAnsi="ＭＳ Ｐ明朝" w:eastAsia="ＭＳ Ｐ明朝"/>
          <w:sz w:val="24"/>
        </w:rPr>
        <w:t>(</w:t>
      </w:r>
      <w:r>
        <w:rPr>
          <w:rFonts w:hint="eastAsia" w:ascii="ＭＳ Ｐ明朝" w:hAnsi="ＭＳ Ｐ明朝" w:eastAsia="ＭＳ Ｐ明朝"/>
          <w:sz w:val="24"/>
        </w:rPr>
        <w:t>当該機関の満了後引続き指定管理者に指定されたときを除く。</w:t>
      </w:r>
      <w:r>
        <w:rPr>
          <w:rFonts w:hint="eastAsia" w:ascii="ＭＳ Ｐ明朝" w:hAnsi="ＭＳ Ｐ明朝" w:eastAsia="ＭＳ Ｐ明朝"/>
          <w:sz w:val="24"/>
        </w:rPr>
        <w:t>)</w:t>
      </w:r>
      <w:r>
        <w:rPr>
          <w:rFonts w:hint="eastAsia" w:ascii="ＭＳ Ｐ明朝" w:hAnsi="ＭＳ Ｐ明朝" w:eastAsia="ＭＳ Ｐ明朝"/>
          <w:sz w:val="24"/>
        </w:rPr>
        <w:t>、又は第</w:t>
      </w:r>
      <w:r>
        <w:rPr>
          <w:rFonts w:hint="eastAsia" w:ascii="ＭＳ Ｐ明朝" w:hAnsi="ＭＳ Ｐ明朝" w:eastAsia="ＭＳ Ｐ明朝"/>
          <w:sz w:val="24"/>
        </w:rPr>
        <w:t>10</w:t>
      </w:r>
      <w:r>
        <w:rPr>
          <w:rFonts w:hint="eastAsia" w:ascii="ＭＳ Ｐ明朝" w:hAnsi="ＭＳ Ｐ明朝" w:eastAsia="ＭＳ Ｐ明朝"/>
          <w:sz w:val="24"/>
        </w:rPr>
        <w:t>条の規定によりその指定を取消されたときは、速やかに、その管理しなくなった公の施設の施設及び設備を原状に回復しなければならない。ただし、村長等の承認を得たときは、この限りでない。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損害賠償義務</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14</w:t>
      </w:r>
      <w:r>
        <w:rPr>
          <w:rFonts w:hint="eastAsia" w:ascii="ＭＳ Ｐ明朝" w:hAnsi="ＭＳ Ｐ明朝" w:eastAsia="ＭＳ Ｐ明朝"/>
          <w:sz w:val="24"/>
        </w:rPr>
        <w:t>条　指定管理者は、故意又は過失によりその管理する公の施設の施設又は設備を破壊し、又は滅失したときは、それによって生じた損害を村に賠償しなければならない。ただし、村長等が特別の理由があると認めたときは、その全部又は一部を免除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委任</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15</w:t>
      </w:r>
      <w:r>
        <w:rPr>
          <w:rFonts w:hint="eastAsia" w:ascii="ＭＳ Ｐ明朝" w:hAnsi="ＭＳ Ｐ明朝" w:eastAsia="ＭＳ Ｐ明朝"/>
          <w:sz w:val="24"/>
        </w:rPr>
        <w:t>条　この条例の施行に関し必要な事項は、規則で定める。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適用除外</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16</w:t>
      </w:r>
      <w:r>
        <w:rPr>
          <w:rFonts w:hint="eastAsia" w:ascii="ＭＳ Ｐ明朝" w:hAnsi="ＭＳ Ｐ明朝" w:eastAsia="ＭＳ Ｐ明朝"/>
          <w:sz w:val="24"/>
        </w:rPr>
        <w:t>条　この条例の規定は、後志南部地区地域資源循環管理施設</w:t>
      </w:r>
      <w:r>
        <w:rPr>
          <w:rFonts w:hint="eastAsia" w:ascii="ＭＳ Ｐ明朝" w:hAnsi="ＭＳ Ｐ明朝" w:eastAsia="ＭＳ Ｐ明朝"/>
          <w:sz w:val="24"/>
        </w:rPr>
        <w:t>(</w:t>
      </w:r>
      <w:r>
        <w:rPr>
          <w:rFonts w:hint="eastAsia" w:ascii="ＭＳ Ｐ明朝" w:hAnsi="ＭＳ Ｐ明朝" w:eastAsia="ＭＳ Ｐ明朝"/>
          <w:sz w:val="24"/>
        </w:rPr>
        <w:t>土壌改良資材製造施設</w:t>
      </w:r>
      <w:r>
        <w:rPr>
          <w:rFonts w:hint="eastAsia" w:ascii="ＭＳ Ｐ明朝" w:hAnsi="ＭＳ Ｐ明朝" w:eastAsia="ＭＳ Ｐ明朝"/>
          <w:sz w:val="24"/>
        </w:rPr>
        <w:t>)</w:t>
      </w:r>
      <w:r>
        <w:rPr>
          <w:rFonts w:hint="eastAsia" w:ascii="ＭＳ Ｐ明朝" w:hAnsi="ＭＳ Ｐ明朝" w:eastAsia="ＭＳ Ｐ明朝"/>
          <w:sz w:val="24"/>
        </w:rPr>
        <w:t>の設置及び管理に関する条例</w:t>
      </w:r>
      <w:r>
        <w:rPr>
          <w:rFonts w:hint="eastAsia" w:ascii="ＭＳ Ｐ明朝" w:hAnsi="ＭＳ Ｐ明朝" w:eastAsia="ＭＳ Ｐ明朝"/>
          <w:sz w:val="24"/>
        </w:rPr>
        <w:t>(</w:t>
      </w:r>
      <w:r>
        <w:rPr>
          <w:rFonts w:hint="eastAsia" w:ascii="ＭＳ Ｐ明朝" w:hAnsi="ＭＳ Ｐ明朝" w:eastAsia="ＭＳ Ｐ明朝"/>
          <w:sz w:val="24"/>
        </w:rPr>
        <w:t>平成</w:t>
      </w:r>
      <w:r>
        <w:rPr>
          <w:rFonts w:hint="eastAsia" w:ascii="ＭＳ Ｐ明朝" w:hAnsi="ＭＳ Ｐ明朝" w:eastAsia="ＭＳ Ｐ明朝"/>
          <w:sz w:val="24"/>
        </w:rPr>
        <w:t>18</w:t>
      </w:r>
      <w:r>
        <w:rPr>
          <w:rFonts w:hint="eastAsia" w:ascii="ＭＳ Ｐ明朝" w:hAnsi="ＭＳ Ｐ明朝" w:eastAsia="ＭＳ Ｐ明朝"/>
          <w:sz w:val="24"/>
        </w:rPr>
        <w:t>年条例第</w:t>
      </w:r>
      <w:r>
        <w:rPr>
          <w:rFonts w:hint="eastAsia" w:ascii="ＭＳ Ｐ明朝" w:hAnsi="ＭＳ Ｐ明朝" w:eastAsia="ＭＳ Ｐ明朝"/>
          <w:sz w:val="24"/>
        </w:rPr>
        <w:t>45</w:t>
      </w:r>
      <w:r>
        <w:rPr>
          <w:rFonts w:hint="eastAsia" w:ascii="ＭＳ Ｐ明朝" w:hAnsi="ＭＳ Ｐ明朝" w:eastAsia="ＭＳ Ｐ明朝"/>
          <w:sz w:val="24"/>
        </w:rPr>
        <w:t>号</w:t>
      </w:r>
      <w:r>
        <w:rPr>
          <w:rFonts w:hint="eastAsia" w:ascii="ＭＳ Ｐ明朝" w:hAnsi="ＭＳ Ｐ明朝" w:eastAsia="ＭＳ Ｐ明朝"/>
          <w:sz w:val="24"/>
        </w:rPr>
        <w:t>)</w:t>
      </w:r>
      <w:r>
        <w:rPr>
          <w:rFonts w:hint="eastAsia" w:ascii="ＭＳ Ｐ明朝" w:hAnsi="ＭＳ Ｐ明朝" w:eastAsia="ＭＳ Ｐ明朝"/>
          <w:sz w:val="24"/>
        </w:rPr>
        <w:t>の規定に基づく施設の指定管理者の指定手続等に関する事項については、適用しない。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附　則</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この条例は、公布の日から施行する。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附　則</w:t>
      </w:r>
      <w:r>
        <w:rPr>
          <w:rFonts w:hint="eastAsia" w:ascii="ＭＳ Ｐ明朝" w:hAnsi="ＭＳ Ｐ明朝" w:eastAsia="ＭＳ Ｐ明朝"/>
          <w:sz w:val="24"/>
        </w:rPr>
        <w:t>(</w:t>
      </w:r>
      <w:r>
        <w:rPr>
          <w:rFonts w:hint="eastAsia" w:ascii="ＭＳ Ｐ明朝" w:hAnsi="ＭＳ Ｐ明朝" w:eastAsia="ＭＳ Ｐ明朝"/>
          <w:sz w:val="24"/>
        </w:rPr>
        <w:t>平成</w:t>
      </w:r>
      <w:r>
        <w:rPr>
          <w:rFonts w:hint="eastAsia" w:ascii="ＭＳ Ｐ明朝" w:hAnsi="ＭＳ Ｐ明朝" w:eastAsia="ＭＳ Ｐ明朝"/>
          <w:sz w:val="24"/>
        </w:rPr>
        <w:t>18</w:t>
      </w:r>
      <w:r>
        <w:rPr>
          <w:rFonts w:hint="eastAsia" w:ascii="ＭＳ Ｐ明朝" w:hAnsi="ＭＳ Ｐ明朝" w:eastAsia="ＭＳ Ｐ明朝"/>
          <w:sz w:val="24"/>
        </w:rPr>
        <w:t>年</w:t>
      </w:r>
      <w:r>
        <w:rPr>
          <w:rFonts w:hint="eastAsia" w:ascii="ＭＳ Ｐ明朝" w:hAnsi="ＭＳ Ｐ明朝" w:eastAsia="ＭＳ Ｐ明朝"/>
          <w:sz w:val="24"/>
        </w:rPr>
        <w:t>10</w:t>
      </w:r>
      <w:r>
        <w:rPr>
          <w:rFonts w:hint="eastAsia" w:ascii="ＭＳ Ｐ明朝" w:hAnsi="ＭＳ Ｐ明朝" w:eastAsia="ＭＳ Ｐ明朝"/>
          <w:sz w:val="24"/>
        </w:rPr>
        <w:t>月</w:t>
      </w:r>
      <w:r>
        <w:rPr>
          <w:rFonts w:hint="eastAsia" w:ascii="ＭＳ Ｐ明朝" w:hAnsi="ＭＳ Ｐ明朝" w:eastAsia="ＭＳ Ｐ明朝"/>
          <w:sz w:val="24"/>
        </w:rPr>
        <w:t>2</w:t>
      </w:r>
      <w:r>
        <w:rPr>
          <w:rFonts w:hint="eastAsia" w:ascii="ＭＳ Ｐ明朝" w:hAnsi="ＭＳ Ｐ明朝" w:eastAsia="ＭＳ Ｐ明朝"/>
          <w:sz w:val="24"/>
        </w:rPr>
        <w:t>日条例第</w:t>
      </w:r>
      <w:r>
        <w:rPr>
          <w:rFonts w:hint="eastAsia" w:ascii="ＭＳ Ｐ明朝" w:hAnsi="ＭＳ Ｐ明朝" w:eastAsia="ＭＳ Ｐ明朝"/>
          <w:sz w:val="24"/>
        </w:rPr>
        <w:t>45</w:t>
      </w:r>
      <w:r>
        <w:rPr>
          <w:rFonts w:hint="eastAsia" w:ascii="ＭＳ Ｐ明朝" w:hAnsi="ＭＳ Ｐ明朝" w:eastAsia="ＭＳ Ｐ明朝"/>
          <w:sz w:val="24"/>
        </w:rPr>
        <w:t>号</w:t>
      </w:r>
      <w:r>
        <w:rPr>
          <w:rFonts w:hint="eastAsia" w:ascii="ＭＳ Ｐ明朝" w:hAnsi="ＭＳ Ｐ明朝" w:eastAsia="ＭＳ Ｐ明朝"/>
          <w:sz w:val="24"/>
        </w:rPr>
        <w:t>)</w:t>
      </w:r>
      <w:r>
        <w:rPr>
          <w:rFonts w:hint="eastAsia" w:ascii="ＭＳ Ｐ明朝" w:hAnsi="ＭＳ Ｐ明朝" w:eastAsia="ＭＳ Ｐ明朝"/>
          <w:sz w:val="24"/>
        </w:rPr>
        <w:t>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施行期日</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この条例は、公布の日から施行する。</w:t>
      </w:r>
    </w:p>
    <w:p>
      <w:pPr>
        <w:pStyle w:val="2"/>
        <w:snapToGrid w:val="0"/>
        <w:ind w:left="420" w:leftChars="200" w:firstLine="240" w:firstLineChars="100"/>
        <w:rPr>
          <w:rFonts w:hint="eastAsia"/>
        </w:rPr>
      </w:pPr>
      <w:bookmarkStart w:id="232" w:name="_Toc19844"/>
      <w:bookmarkStart w:id="233" w:name="_Toc24316"/>
      <w:bookmarkStart w:id="234" w:name="_Toc29139"/>
      <w:r>
        <w:rPr>
          <w:rFonts w:hint="eastAsia"/>
        </w:rPr>
        <w:t>○真狩村公の施設に係る指定管理者の指定手続等に関する条例施行規則</w:t>
      </w:r>
      <w:bookmarkEnd w:id="232"/>
      <w:bookmarkEnd w:id="233"/>
      <w:bookmarkEnd w:id="234"/>
    </w:p>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平成</w:t>
      </w:r>
      <w:r>
        <w:rPr>
          <w:rFonts w:hint="eastAsia" w:ascii="ＭＳ Ｐ明朝" w:hAnsi="ＭＳ Ｐ明朝" w:eastAsia="ＭＳ Ｐ明朝"/>
          <w:sz w:val="24"/>
        </w:rPr>
        <w:t>17</w:t>
      </w:r>
      <w:r>
        <w:rPr>
          <w:rFonts w:hint="eastAsia" w:ascii="ＭＳ Ｐ明朝" w:hAnsi="ＭＳ Ｐ明朝" w:eastAsia="ＭＳ Ｐ明朝"/>
          <w:sz w:val="24"/>
        </w:rPr>
        <w:t>年</w:t>
      </w:r>
      <w:r>
        <w:rPr>
          <w:rFonts w:hint="eastAsia" w:ascii="ＭＳ Ｐ明朝" w:hAnsi="ＭＳ Ｐ明朝" w:eastAsia="ＭＳ Ｐ明朝"/>
          <w:sz w:val="24"/>
        </w:rPr>
        <w:t>12</w:t>
      </w:r>
      <w:r>
        <w:rPr>
          <w:rFonts w:hint="eastAsia" w:ascii="ＭＳ Ｐ明朝" w:hAnsi="ＭＳ Ｐ明朝" w:eastAsia="ＭＳ Ｐ明朝"/>
          <w:sz w:val="24"/>
        </w:rPr>
        <w:t>月</w:t>
      </w:r>
      <w:r>
        <w:rPr>
          <w:rFonts w:hint="eastAsia" w:ascii="ＭＳ Ｐ明朝" w:hAnsi="ＭＳ Ｐ明朝" w:eastAsia="ＭＳ Ｐ明朝"/>
          <w:sz w:val="24"/>
        </w:rPr>
        <w:t>27</w:t>
      </w:r>
      <w:r>
        <w:rPr>
          <w:rFonts w:hint="eastAsia" w:ascii="ＭＳ Ｐ明朝" w:hAnsi="ＭＳ Ｐ明朝" w:eastAsia="ＭＳ Ｐ明朝"/>
          <w:sz w:val="24"/>
        </w:rPr>
        <w:t>日</w:t>
      </w:r>
    </w:p>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規則第</w:t>
      </w:r>
      <w:r>
        <w:rPr>
          <w:rFonts w:hint="eastAsia" w:ascii="ＭＳ Ｐ明朝" w:hAnsi="ＭＳ Ｐ明朝" w:eastAsia="ＭＳ Ｐ明朝"/>
          <w:sz w:val="24"/>
        </w:rPr>
        <w:t>38</w:t>
      </w:r>
      <w:r>
        <w:rPr>
          <w:rFonts w:hint="eastAsia" w:ascii="ＭＳ Ｐ明朝" w:hAnsi="ＭＳ Ｐ明朝" w:eastAsia="ＭＳ Ｐ明朝"/>
          <w:sz w:val="24"/>
        </w:rPr>
        <w:t>号</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趣旨</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w:t>
      </w:r>
      <w:r>
        <w:rPr>
          <w:rFonts w:hint="eastAsia" w:ascii="ＭＳ Ｐ明朝" w:hAnsi="ＭＳ Ｐ明朝" w:eastAsia="ＭＳ Ｐ明朝"/>
          <w:sz w:val="24"/>
        </w:rPr>
        <w:t>条　この規則は、真狩村公の施設に係る指定管理者の指定手続等に関する条例</w:t>
      </w:r>
      <w:r>
        <w:rPr>
          <w:rFonts w:hint="eastAsia" w:ascii="ＭＳ Ｐ明朝" w:hAnsi="ＭＳ Ｐ明朝" w:eastAsia="ＭＳ Ｐ明朝"/>
          <w:sz w:val="24"/>
        </w:rPr>
        <w:t>(</w:t>
      </w:r>
      <w:r>
        <w:rPr>
          <w:rFonts w:hint="eastAsia" w:ascii="ＭＳ Ｐ明朝" w:hAnsi="ＭＳ Ｐ明朝" w:eastAsia="ＭＳ Ｐ明朝"/>
          <w:sz w:val="24"/>
        </w:rPr>
        <w:t>平成</w:t>
      </w:r>
      <w:r>
        <w:rPr>
          <w:rFonts w:hint="eastAsia" w:ascii="ＭＳ Ｐ明朝" w:hAnsi="ＭＳ Ｐ明朝" w:eastAsia="ＭＳ Ｐ明朝"/>
          <w:sz w:val="24"/>
        </w:rPr>
        <w:t>17</w:t>
      </w:r>
      <w:r>
        <w:rPr>
          <w:rFonts w:hint="eastAsia" w:ascii="ＭＳ Ｐ明朝" w:hAnsi="ＭＳ Ｐ明朝" w:eastAsia="ＭＳ Ｐ明朝"/>
          <w:sz w:val="24"/>
        </w:rPr>
        <w:t>年条例第</w:t>
      </w:r>
      <w:r>
        <w:rPr>
          <w:rFonts w:hint="eastAsia" w:ascii="ＭＳ Ｐ明朝" w:hAnsi="ＭＳ Ｐ明朝" w:eastAsia="ＭＳ Ｐ明朝"/>
          <w:sz w:val="24"/>
        </w:rPr>
        <w:t>16</w:t>
      </w:r>
      <w:r>
        <w:rPr>
          <w:rFonts w:hint="eastAsia" w:ascii="ＭＳ Ｐ明朝" w:hAnsi="ＭＳ Ｐ明朝" w:eastAsia="ＭＳ Ｐ明朝"/>
          <w:sz w:val="24"/>
        </w:rPr>
        <w:t>号。以下「条例」という。</w:t>
      </w:r>
      <w:r>
        <w:rPr>
          <w:rFonts w:hint="eastAsia" w:ascii="ＭＳ Ｐ明朝" w:hAnsi="ＭＳ Ｐ明朝" w:eastAsia="ＭＳ Ｐ明朝"/>
          <w:sz w:val="24"/>
        </w:rPr>
        <w:t>)</w:t>
      </w:r>
      <w:r>
        <w:rPr>
          <w:rFonts w:hint="eastAsia" w:ascii="ＭＳ Ｐ明朝" w:hAnsi="ＭＳ Ｐ明朝" w:eastAsia="ＭＳ Ｐ明朝"/>
          <w:sz w:val="24"/>
        </w:rPr>
        <w:t>の施行について必要な事項を定めるものとする。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募集</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w:t>
      </w:r>
      <w:r>
        <w:rPr>
          <w:rFonts w:hint="eastAsia" w:ascii="ＭＳ Ｐ明朝" w:hAnsi="ＭＳ Ｐ明朝" w:eastAsia="ＭＳ Ｐ明朝"/>
          <w:sz w:val="24"/>
        </w:rPr>
        <w:t>条　村長又は委員会</w:t>
      </w:r>
      <w:r>
        <w:rPr>
          <w:rFonts w:hint="eastAsia" w:ascii="ＭＳ Ｐ明朝" w:hAnsi="ＭＳ Ｐ明朝" w:eastAsia="ＭＳ Ｐ明朝"/>
          <w:sz w:val="24"/>
        </w:rPr>
        <w:t>(</w:t>
      </w:r>
      <w:r>
        <w:rPr>
          <w:rFonts w:hint="eastAsia" w:ascii="ＭＳ Ｐ明朝" w:hAnsi="ＭＳ Ｐ明朝" w:eastAsia="ＭＳ Ｐ明朝"/>
          <w:sz w:val="24"/>
        </w:rPr>
        <w:t>以下「村長等」という。</w:t>
      </w:r>
      <w:r>
        <w:rPr>
          <w:rFonts w:hint="eastAsia" w:ascii="ＭＳ Ｐ明朝" w:hAnsi="ＭＳ Ｐ明朝" w:eastAsia="ＭＳ Ｐ明朝"/>
          <w:sz w:val="24"/>
        </w:rPr>
        <w:t>)</w:t>
      </w:r>
      <w:r>
        <w:rPr>
          <w:rFonts w:hint="eastAsia" w:ascii="ＭＳ Ｐ明朝" w:hAnsi="ＭＳ Ｐ明朝" w:eastAsia="ＭＳ Ｐ明朝"/>
          <w:sz w:val="24"/>
        </w:rPr>
        <w:t>は、条例第</w:t>
      </w:r>
      <w:r>
        <w:rPr>
          <w:rFonts w:hint="eastAsia" w:ascii="ＭＳ Ｐ明朝" w:hAnsi="ＭＳ Ｐ明朝" w:eastAsia="ＭＳ Ｐ明朝"/>
          <w:sz w:val="24"/>
        </w:rPr>
        <w:t>2</w:t>
      </w:r>
      <w:r>
        <w:rPr>
          <w:rFonts w:hint="eastAsia" w:ascii="ＭＳ Ｐ明朝" w:hAnsi="ＭＳ Ｐ明朝" w:eastAsia="ＭＳ Ｐ明朝"/>
          <w:sz w:val="24"/>
        </w:rPr>
        <w:t>条に規定する指定管理者の公募においては、真狩村役場掲示板への掲示又は広報誌への掲載等、必要な措置を講じなければならない。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申請資格</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w:t>
      </w:r>
      <w:r>
        <w:rPr>
          <w:rFonts w:hint="eastAsia" w:ascii="ＭＳ Ｐ明朝" w:hAnsi="ＭＳ Ｐ明朝" w:eastAsia="ＭＳ Ｐ明朝"/>
          <w:sz w:val="24"/>
        </w:rPr>
        <w:t>条　条例第</w:t>
      </w:r>
      <w:r>
        <w:rPr>
          <w:rFonts w:hint="eastAsia" w:ascii="ＭＳ Ｐ明朝" w:hAnsi="ＭＳ Ｐ明朝" w:eastAsia="ＭＳ Ｐ明朝"/>
          <w:sz w:val="24"/>
        </w:rPr>
        <w:t>3</w:t>
      </w:r>
      <w:r>
        <w:rPr>
          <w:rFonts w:hint="eastAsia" w:ascii="ＭＳ Ｐ明朝" w:hAnsi="ＭＳ Ｐ明朝" w:eastAsia="ＭＳ Ｐ明朝"/>
          <w:sz w:val="24"/>
        </w:rPr>
        <w:t>条に規定する申請ができる者は、団体であって、次の各号のいずれにも該当しない者とする。ただし、団体の法人格の有無は問わない。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法律行為を行う能力を有しない者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破産者で復権を得ない者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地方自治法施行令</w:t>
      </w:r>
      <w:r>
        <w:rPr>
          <w:rFonts w:hint="eastAsia" w:ascii="ＭＳ Ｐ明朝" w:hAnsi="ＭＳ Ｐ明朝" w:eastAsia="ＭＳ Ｐ明朝"/>
          <w:sz w:val="24"/>
        </w:rPr>
        <w:t>(</w:t>
      </w:r>
      <w:r>
        <w:rPr>
          <w:rFonts w:hint="eastAsia" w:ascii="ＭＳ Ｐ明朝" w:hAnsi="ＭＳ Ｐ明朝" w:eastAsia="ＭＳ Ｐ明朝"/>
          <w:sz w:val="24"/>
        </w:rPr>
        <w:t>昭和</w:t>
      </w:r>
      <w:r>
        <w:rPr>
          <w:rFonts w:hint="eastAsia" w:ascii="ＭＳ Ｐ明朝" w:hAnsi="ＭＳ Ｐ明朝" w:eastAsia="ＭＳ Ｐ明朝"/>
          <w:sz w:val="24"/>
        </w:rPr>
        <w:t>22</w:t>
      </w:r>
      <w:r>
        <w:rPr>
          <w:rFonts w:hint="eastAsia" w:ascii="ＭＳ Ｐ明朝" w:hAnsi="ＭＳ Ｐ明朝" w:eastAsia="ＭＳ Ｐ明朝"/>
          <w:sz w:val="24"/>
        </w:rPr>
        <w:t>年政令第</w:t>
      </w:r>
      <w:r>
        <w:rPr>
          <w:rFonts w:hint="eastAsia" w:ascii="ＭＳ Ｐ明朝" w:hAnsi="ＭＳ Ｐ明朝" w:eastAsia="ＭＳ Ｐ明朝"/>
          <w:sz w:val="24"/>
        </w:rPr>
        <w:t>16</w:t>
      </w:r>
      <w:r>
        <w:rPr>
          <w:rFonts w:hint="eastAsia" w:ascii="ＭＳ Ｐ明朝" w:hAnsi="ＭＳ Ｐ明朝" w:eastAsia="ＭＳ Ｐ明朝"/>
          <w:sz w:val="24"/>
        </w:rPr>
        <w:t>号</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167</w:t>
      </w:r>
      <w:r>
        <w:rPr>
          <w:rFonts w:hint="eastAsia" w:ascii="ＭＳ Ｐ明朝" w:hAnsi="ＭＳ Ｐ明朝" w:eastAsia="ＭＳ Ｐ明朝"/>
          <w:sz w:val="24"/>
        </w:rPr>
        <w:t>条の</w:t>
      </w:r>
      <w:r>
        <w:rPr>
          <w:rFonts w:hint="eastAsia" w:ascii="ＭＳ Ｐ明朝" w:hAnsi="ＭＳ Ｐ明朝" w:eastAsia="ＭＳ Ｐ明朝"/>
          <w:sz w:val="24"/>
        </w:rPr>
        <w:t>4</w:t>
      </w:r>
      <w:r>
        <w:rPr>
          <w:rFonts w:hint="eastAsia" w:ascii="ＭＳ Ｐ明朝" w:hAnsi="ＭＳ Ｐ明朝" w:eastAsia="ＭＳ Ｐ明朝"/>
          <w:sz w:val="24"/>
        </w:rPr>
        <w:t>第</w:t>
      </w:r>
      <w:r>
        <w:rPr>
          <w:rFonts w:hint="eastAsia" w:ascii="ＭＳ Ｐ明朝" w:hAnsi="ＭＳ Ｐ明朝" w:eastAsia="ＭＳ Ｐ明朝"/>
          <w:sz w:val="24"/>
        </w:rPr>
        <w:t>2</w:t>
      </w:r>
      <w:r>
        <w:rPr>
          <w:rFonts w:hint="eastAsia" w:ascii="ＭＳ Ｐ明朝" w:hAnsi="ＭＳ Ｐ明朝" w:eastAsia="ＭＳ Ｐ明朝"/>
          <w:sz w:val="24"/>
        </w:rPr>
        <w:t>項</w:t>
      </w:r>
      <w:r>
        <w:rPr>
          <w:rFonts w:hint="eastAsia" w:ascii="ＭＳ Ｐ明朝" w:hAnsi="ＭＳ Ｐ明朝" w:eastAsia="ＭＳ Ｐ明朝"/>
          <w:sz w:val="24"/>
        </w:rPr>
        <w:t>(</w:t>
      </w:r>
      <w:r>
        <w:rPr>
          <w:rFonts w:hint="eastAsia" w:ascii="ＭＳ Ｐ明朝" w:hAnsi="ＭＳ Ｐ明朝" w:eastAsia="ＭＳ Ｐ明朝"/>
          <w:sz w:val="24"/>
        </w:rPr>
        <w:t>同項を準用する場合を含む。</w:t>
      </w:r>
      <w:r>
        <w:rPr>
          <w:rFonts w:hint="eastAsia" w:ascii="ＭＳ Ｐ明朝" w:hAnsi="ＭＳ Ｐ明朝" w:eastAsia="ＭＳ Ｐ明朝"/>
          <w:sz w:val="24"/>
        </w:rPr>
        <w:t>)</w:t>
      </w:r>
      <w:r>
        <w:rPr>
          <w:rFonts w:hint="eastAsia" w:ascii="ＭＳ Ｐ明朝" w:hAnsi="ＭＳ Ｐ明朝" w:eastAsia="ＭＳ Ｐ明朝"/>
          <w:sz w:val="24"/>
        </w:rPr>
        <w:t>の規定により本村における一般競争入札等の参加を制限されている者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地方自治法</w:t>
      </w:r>
      <w:r>
        <w:rPr>
          <w:rFonts w:hint="eastAsia" w:ascii="ＭＳ Ｐ明朝" w:hAnsi="ＭＳ Ｐ明朝" w:eastAsia="ＭＳ Ｐ明朝"/>
          <w:sz w:val="24"/>
        </w:rPr>
        <w:t>(</w:t>
      </w:r>
      <w:r>
        <w:rPr>
          <w:rFonts w:hint="eastAsia" w:ascii="ＭＳ Ｐ明朝" w:hAnsi="ＭＳ Ｐ明朝" w:eastAsia="ＭＳ Ｐ明朝"/>
          <w:sz w:val="24"/>
        </w:rPr>
        <w:t>昭和</w:t>
      </w:r>
      <w:r>
        <w:rPr>
          <w:rFonts w:hint="eastAsia" w:ascii="ＭＳ Ｐ明朝" w:hAnsi="ＭＳ Ｐ明朝" w:eastAsia="ＭＳ Ｐ明朝"/>
          <w:sz w:val="24"/>
        </w:rPr>
        <w:t>22</w:t>
      </w:r>
      <w:r>
        <w:rPr>
          <w:rFonts w:hint="eastAsia" w:ascii="ＭＳ Ｐ明朝" w:hAnsi="ＭＳ Ｐ明朝" w:eastAsia="ＭＳ Ｐ明朝"/>
          <w:sz w:val="24"/>
        </w:rPr>
        <w:t>年法律第</w:t>
      </w:r>
      <w:r>
        <w:rPr>
          <w:rFonts w:hint="eastAsia" w:ascii="ＭＳ Ｐ明朝" w:hAnsi="ＭＳ Ｐ明朝" w:eastAsia="ＭＳ Ｐ明朝"/>
          <w:sz w:val="24"/>
        </w:rPr>
        <w:t>67</w:t>
      </w:r>
      <w:r>
        <w:rPr>
          <w:rFonts w:hint="eastAsia" w:ascii="ＭＳ Ｐ明朝" w:hAnsi="ＭＳ Ｐ明朝" w:eastAsia="ＭＳ Ｐ明朝"/>
          <w:sz w:val="24"/>
        </w:rPr>
        <w:t>号。以下「自治法」という。</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244</w:t>
      </w:r>
      <w:r>
        <w:rPr>
          <w:rFonts w:hint="eastAsia" w:ascii="ＭＳ Ｐ明朝" w:hAnsi="ＭＳ Ｐ明朝" w:eastAsia="ＭＳ Ｐ明朝"/>
          <w:sz w:val="24"/>
        </w:rPr>
        <w:t>条の</w:t>
      </w:r>
      <w:r>
        <w:rPr>
          <w:rFonts w:hint="eastAsia" w:ascii="ＭＳ Ｐ明朝" w:hAnsi="ＭＳ Ｐ明朝" w:eastAsia="ＭＳ Ｐ明朝"/>
          <w:sz w:val="24"/>
        </w:rPr>
        <w:t>2</w:t>
      </w:r>
      <w:r>
        <w:rPr>
          <w:rFonts w:hint="eastAsia" w:ascii="ＭＳ Ｐ明朝" w:hAnsi="ＭＳ Ｐ明朝" w:eastAsia="ＭＳ Ｐ明朝"/>
          <w:sz w:val="24"/>
        </w:rPr>
        <w:t>第</w:t>
      </w:r>
      <w:r>
        <w:rPr>
          <w:rFonts w:hint="eastAsia" w:ascii="ＭＳ Ｐ明朝" w:hAnsi="ＭＳ Ｐ明朝" w:eastAsia="ＭＳ Ｐ明朝"/>
          <w:sz w:val="24"/>
        </w:rPr>
        <w:t>11</w:t>
      </w:r>
      <w:r>
        <w:rPr>
          <w:rFonts w:hint="eastAsia" w:ascii="ＭＳ Ｐ明朝" w:hAnsi="ＭＳ Ｐ明朝" w:eastAsia="ＭＳ Ｐ明朝"/>
          <w:sz w:val="24"/>
        </w:rPr>
        <w:t>項の規定により指定を取消された者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国税及び地方税を滞納していないこと。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その他申請資格に関して必要な事項は、村長等が別に定める。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申請書等</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4</w:t>
      </w:r>
      <w:r>
        <w:rPr>
          <w:rFonts w:hint="eastAsia" w:ascii="ＭＳ Ｐ明朝" w:hAnsi="ＭＳ Ｐ明朝" w:eastAsia="ＭＳ Ｐ明朝"/>
          <w:sz w:val="24"/>
        </w:rPr>
        <w:t>条　条例第</w:t>
      </w:r>
      <w:r>
        <w:rPr>
          <w:rFonts w:hint="eastAsia" w:ascii="ＭＳ Ｐ明朝" w:hAnsi="ＭＳ Ｐ明朝" w:eastAsia="ＭＳ Ｐ明朝"/>
          <w:sz w:val="24"/>
        </w:rPr>
        <w:t>3</w:t>
      </w:r>
      <w:r>
        <w:rPr>
          <w:rFonts w:hint="eastAsia" w:ascii="ＭＳ Ｐ明朝" w:hAnsi="ＭＳ Ｐ明朝" w:eastAsia="ＭＳ Ｐ明朝"/>
          <w:sz w:val="24"/>
        </w:rPr>
        <w:t>条に規定する指定管理者の指定の申請は、次の各号に掲げる書類を提出することにより行うものとする。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様式第</w:t>
      </w:r>
      <w:r>
        <w:rPr>
          <w:rFonts w:hint="eastAsia" w:ascii="ＭＳ Ｐ明朝" w:hAnsi="ＭＳ Ｐ明朝" w:eastAsia="ＭＳ Ｐ明朝"/>
          <w:sz w:val="24"/>
        </w:rPr>
        <w:t>1</w:t>
      </w:r>
      <w:r>
        <w:rPr>
          <w:rFonts w:hint="eastAsia" w:ascii="ＭＳ Ｐ明朝" w:hAnsi="ＭＳ Ｐ明朝" w:eastAsia="ＭＳ Ｐ明朝"/>
          <w:sz w:val="24"/>
        </w:rPr>
        <w:t>号による申請書</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申請資格を有していることを証する書類</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　法人にあっては、当該法人の登記簿謄本</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　非法人にあっては、団体の代表者の身分証明書</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ウ　定款、寄附行為、規約その他これらに相当する書類</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エ　様式第</w:t>
      </w:r>
      <w:r>
        <w:rPr>
          <w:rFonts w:hint="eastAsia" w:ascii="ＭＳ Ｐ明朝" w:hAnsi="ＭＳ Ｐ明朝" w:eastAsia="ＭＳ Ｐ明朝"/>
          <w:sz w:val="24"/>
        </w:rPr>
        <w:t>2</w:t>
      </w:r>
      <w:r>
        <w:rPr>
          <w:rFonts w:hint="eastAsia" w:ascii="ＭＳ Ｐ明朝" w:hAnsi="ＭＳ Ｐ明朝" w:eastAsia="ＭＳ Ｐ明朝"/>
          <w:sz w:val="24"/>
        </w:rPr>
        <w:t>号による申請資格に関する申立書</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オ　国税及び地方税の納税証明書</w:t>
      </w:r>
      <w:r>
        <w:rPr>
          <w:rFonts w:hint="eastAsia" w:ascii="ＭＳ Ｐ明朝" w:hAnsi="ＭＳ Ｐ明朝" w:eastAsia="ＭＳ Ｐ明朝"/>
          <w:sz w:val="24"/>
        </w:rPr>
        <w:t>(</w:t>
      </w:r>
      <w:r>
        <w:rPr>
          <w:rFonts w:hint="eastAsia" w:ascii="ＭＳ Ｐ明朝" w:hAnsi="ＭＳ Ｐ明朝" w:eastAsia="ＭＳ Ｐ明朝"/>
          <w:sz w:val="24"/>
        </w:rPr>
        <w:t>募集要綱の配布開始日以降に交付されたもの。</w:t>
      </w:r>
      <w:r>
        <w:rPr>
          <w:rFonts w:hint="eastAsia" w:ascii="ＭＳ Ｐ明朝" w:hAnsi="ＭＳ Ｐ明朝" w:eastAsia="ＭＳ Ｐ明朝"/>
          <w:sz w:val="24"/>
        </w:rPr>
        <w:t>)</w:t>
      </w:r>
      <w:r>
        <w:rPr>
          <w:rFonts w:hint="eastAsia" w:ascii="ＭＳ Ｐ明朝" w:hAnsi="ＭＳ Ｐ明朝" w:eastAsia="ＭＳ Ｐ明朝"/>
          <w:sz w:val="24"/>
        </w:rPr>
        <w:t>又は納税義務がない旨及びその理由を記載した申立書</w:t>
      </w:r>
      <w:r>
        <w:rPr>
          <w:rFonts w:hint="eastAsia" w:ascii="ＭＳ Ｐ明朝" w:hAnsi="ＭＳ Ｐ明朝" w:eastAsia="ＭＳ Ｐ明朝"/>
          <w:sz w:val="24"/>
        </w:rPr>
        <w:t>(</w:t>
      </w:r>
      <w:r>
        <w:rPr>
          <w:rFonts w:hint="eastAsia" w:ascii="ＭＳ Ｐ明朝" w:hAnsi="ＭＳ Ｐ明朝" w:eastAsia="ＭＳ Ｐ明朝"/>
          <w:sz w:val="24"/>
        </w:rPr>
        <w:t>様式第</w:t>
      </w:r>
      <w:r>
        <w:rPr>
          <w:rFonts w:hint="eastAsia" w:ascii="ＭＳ Ｐ明朝" w:hAnsi="ＭＳ Ｐ明朝" w:eastAsia="ＭＳ Ｐ明朝"/>
          <w:sz w:val="24"/>
        </w:rPr>
        <w:t>2</w:t>
      </w:r>
      <w:r>
        <w:rPr>
          <w:rFonts w:hint="eastAsia" w:ascii="ＭＳ Ｐ明朝" w:hAnsi="ＭＳ Ｐ明朝" w:eastAsia="ＭＳ Ｐ明朝"/>
          <w:sz w:val="24"/>
        </w:rPr>
        <w:t>号</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管理を行う公の施設の事業計画書</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管理に係る収支計画書</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当該団体の経営状況を証明する書類</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　前事業年度の収支</w:t>
      </w:r>
      <w:r>
        <w:rPr>
          <w:rFonts w:hint="eastAsia" w:ascii="ＭＳ Ｐ明朝" w:hAnsi="ＭＳ Ｐ明朝" w:eastAsia="ＭＳ Ｐ明朝"/>
          <w:sz w:val="24"/>
        </w:rPr>
        <w:t>(</w:t>
      </w:r>
      <w:r>
        <w:rPr>
          <w:rFonts w:hint="eastAsia" w:ascii="ＭＳ Ｐ明朝" w:hAnsi="ＭＳ Ｐ明朝" w:eastAsia="ＭＳ Ｐ明朝"/>
          <w:sz w:val="24"/>
        </w:rPr>
        <w:t>損益</w:t>
      </w:r>
      <w:r>
        <w:rPr>
          <w:rFonts w:hint="eastAsia" w:ascii="ＭＳ Ｐ明朝" w:hAnsi="ＭＳ Ｐ明朝" w:eastAsia="ＭＳ Ｐ明朝"/>
          <w:sz w:val="24"/>
        </w:rPr>
        <w:t>)</w:t>
      </w:r>
      <w:r>
        <w:rPr>
          <w:rFonts w:hint="eastAsia" w:ascii="ＭＳ Ｐ明朝" w:hAnsi="ＭＳ Ｐ明朝" w:eastAsia="ＭＳ Ｐ明朝"/>
          <w:sz w:val="24"/>
        </w:rPr>
        <w:t>計算書又はこれらに相当する書類</w:t>
      </w:r>
      <w:r>
        <w:rPr>
          <w:rFonts w:hint="eastAsia" w:ascii="ＭＳ Ｐ明朝" w:hAnsi="ＭＳ Ｐ明朝" w:eastAsia="ＭＳ Ｐ明朝"/>
          <w:sz w:val="24"/>
        </w:rPr>
        <w:t>(</w:t>
      </w:r>
      <w:r>
        <w:rPr>
          <w:rFonts w:hint="eastAsia" w:ascii="ＭＳ Ｐ明朝" w:hAnsi="ＭＳ Ｐ明朝" w:eastAsia="ＭＳ Ｐ明朝"/>
          <w:sz w:val="24"/>
        </w:rPr>
        <w:t>既に財産的取引活動をしている団体のみ。</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　前事業年度の貸借対照表及び財産目録又はこれらに相当する書類</w:t>
      </w:r>
      <w:r>
        <w:rPr>
          <w:rFonts w:hint="eastAsia" w:ascii="ＭＳ Ｐ明朝" w:hAnsi="ＭＳ Ｐ明朝" w:eastAsia="ＭＳ Ｐ明朝"/>
          <w:sz w:val="24"/>
        </w:rPr>
        <w:t>(</w:t>
      </w:r>
      <w:r>
        <w:rPr>
          <w:rFonts w:hint="eastAsia" w:ascii="ＭＳ Ｐ明朝" w:hAnsi="ＭＳ Ｐ明朝" w:eastAsia="ＭＳ Ｐ明朝"/>
          <w:sz w:val="24"/>
        </w:rPr>
        <w:t>作成しているもののみ。</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ウ　現事業年度の収支予算書及び事業計画書</w:t>
      </w:r>
      <w:r>
        <w:rPr>
          <w:rFonts w:hint="eastAsia" w:ascii="ＭＳ Ｐ明朝" w:hAnsi="ＭＳ Ｐ明朝" w:eastAsia="ＭＳ Ｐ明朝"/>
          <w:sz w:val="24"/>
        </w:rPr>
        <w:t>(</w:t>
      </w:r>
      <w:r>
        <w:rPr>
          <w:rFonts w:hint="eastAsia" w:ascii="ＭＳ Ｐ明朝" w:hAnsi="ＭＳ Ｐ明朝" w:eastAsia="ＭＳ Ｐ明朝"/>
          <w:sz w:val="24"/>
        </w:rPr>
        <w:t>既に財産的取引活動をしている団体及び新たに指定管理者になろうとする施設の業務以外の事業を開始する団体のみ。</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エ　団体の事業報告書を作成している場合は、当該報告書</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オ　団体の役員名簿及び組織に関する事項について記載した書類又はこれらに相当する書類</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(6)</w:t>
      </w:r>
      <w:r>
        <w:rPr>
          <w:rFonts w:hint="eastAsia" w:ascii="ＭＳ Ｐ明朝" w:hAnsi="ＭＳ Ｐ明朝" w:eastAsia="ＭＳ Ｐ明朝"/>
          <w:sz w:val="24"/>
        </w:rPr>
        <w:t>　その他村長等が必要と認める書類</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選定委員会の設置</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5</w:t>
      </w:r>
      <w:r>
        <w:rPr>
          <w:rFonts w:hint="eastAsia" w:ascii="ＭＳ Ｐ明朝" w:hAnsi="ＭＳ Ｐ明朝" w:eastAsia="ＭＳ Ｐ明朝"/>
          <w:sz w:val="24"/>
        </w:rPr>
        <w:t>条　指定管理者の選定を公平かつ適正に行うため、真狩村公の施設に係る指定管理者選定委員会</w:t>
      </w:r>
      <w:r>
        <w:rPr>
          <w:rFonts w:hint="eastAsia" w:ascii="ＭＳ Ｐ明朝" w:hAnsi="ＭＳ Ｐ明朝" w:eastAsia="ＭＳ Ｐ明朝"/>
          <w:sz w:val="24"/>
        </w:rPr>
        <w:t>(</w:t>
      </w:r>
      <w:r>
        <w:rPr>
          <w:rFonts w:hint="eastAsia" w:ascii="ＭＳ Ｐ明朝" w:hAnsi="ＭＳ Ｐ明朝" w:eastAsia="ＭＳ Ｐ明朝"/>
          <w:sz w:val="24"/>
        </w:rPr>
        <w:t>以下「選定委員会」という。</w:t>
      </w:r>
      <w:r>
        <w:rPr>
          <w:rFonts w:hint="eastAsia" w:ascii="ＭＳ Ｐ明朝" w:hAnsi="ＭＳ Ｐ明朝" w:eastAsia="ＭＳ Ｐ明朝"/>
          <w:sz w:val="24"/>
        </w:rPr>
        <w:t>)</w:t>
      </w:r>
      <w:r>
        <w:rPr>
          <w:rFonts w:hint="eastAsia" w:ascii="ＭＳ Ｐ明朝" w:hAnsi="ＭＳ Ｐ明朝" w:eastAsia="ＭＳ Ｐ明朝"/>
          <w:sz w:val="24"/>
        </w:rPr>
        <w:t>を置く。</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村長等は、条例第</w:t>
      </w:r>
      <w:r>
        <w:rPr>
          <w:rFonts w:hint="eastAsia" w:ascii="ＭＳ Ｐ明朝" w:hAnsi="ＭＳ Ｐ明朝" w:eastAsia="ＭＳ Ｐ明朝"/>
          <w:sz w:val="24"/>
        </w:rPr>
        <w:t>4</w:t>
      </w:r>
      <w:r>
        <w:rPr>
          <w:rFonts w:hint="eastAsia" w:ascii="ＭＳ Ｐ明朝" w:hAnsi="ＭＳ Ｐ明朝" w:eastAsia="ＭＳ Ｐ明朝"/>
          <w:sz w:val="24"/>
        </w:rPr>
        <w:t>条に規定する指定管理者の候補者の選定にあたっては、選定委員会の意見を聴くものとする。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選定委員会の組織</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6</w:t>
      </w:r>
      <w:r>
        <w:rPr>
          <w:rFonts w:hint="eastAsia" w:ascii="ＭＳ Ｐ明朝" w:hAnsi="ＭＳ Ｐ明朝" w:eastAsia="ＭＳ Ｐ明朝"/>
          <w:sz w:val="24"/>
        </w:rPr>
        <w:t>条　選定委員は、</w:t>
      </w:r>
      <w:r>
        <w:rPr>
          <w:rFonts w:hint="eastAsia" w:ascii="ＭＳ Ｐ明朝" w:hAnsi="ＭＳ Ｐ明朝" w:eastAsia="ＭＳ Ｐ明朝"/>
          <w:sz w:val="24"/>
        </w:rPr>
        <w:t>10</w:t>
      </w:r>
      <w:r>
        <w:rPr>
          <w:rFonts w:hint="eastAsia" w:ascii="ＭＳ Ｐ明朝" w:hAnsi="ＭＳ Ｐ明朝" w:eastAsia="ＭＳ Ｐ明朝"/>
          <w:sz w:val="24"/>
        </w:rPr>
        <w:t>名以内の委員をもって組織する。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委員は、副村長、総務課長、企画情報課長、住民課長、産業課長、産業課参事、建設課長、教育次長、その他委員長が必要と認める者をもって充てる。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委員長</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7</w:t>
      </w:r>
      <w:r>
        <w:rPr>
          <w:rFonts w:hint="eastAsia" w:ascii="ＭＳ Ｐ明朝" w:hAnsi="ＭＳ Ｐ明朝" w:eastAsia="ＭＳ Ｐ明朝"/>
          <w:sz w:val="24"/>
        </w:rPr>
        <w:t>条　選定委員会に委員長を置き、委員長は副村長をもって充てる。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委員長は、委員会を代表し、会務を総括する。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委員長に事故あるとき、又は委員長が欠けたときは、委員のうちから委員長があらかじめ指名した者が職務を代理する。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会議</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8</w:t>
      </w:r>
      <w:r>
        <w:rPr>
          <w:rFonts w:hint="eastAsia" w:ascii="ＭＳ Ｐ明朝" w:hAnsi="ＭＳ Ｐ明朝" w:eastAsia="ＭＳ Ｐ明朝"/>
          <w:sz w:val="24"/>
        </w:rPr>
        <w:t>条　選定委員会の会議は、委員長が招集し、委員長がその議長となる。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選定委員会の会議は、委員の半数以上の出席がなければ開くことができない。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審議</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9</w:t>
      </w:r>
      <w:r>
        <w:rPr>
          <w:rFonts w:hint="eastAsia" w:ascii="ＭＳ Ｐ明朝" w:hAnsi="ＭＳ Ｐ明朝" w:eastAsia="ＭＳ Ｐ明朝"/>
          <w:sz w:val="24"/>
        </w:rPr>
        <w:t>条　選定委員会は、真狩村の公の施設に係る指定管理者に応募した者について審議し、村長等に意見を述べるものとする。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関係職員の出席</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10</w:t>
      </w:r>
      <w:r>
        <w:rPr>
          <w:rFonts w:hint="eastAsia" w:ascii="ＭＳ Ｐ明朝" w:hAnsi="ＭＳ Ｐ明朝" w:eastAsia="ＭＳ Ｐ明朝"/>
          <w:sz w:val="24"/>
        </w:rPr>
        <w:t>条　委員長は、必要があると認めるときは、関係職員の出席を求め、その意見又は説明を聴くことができる。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指定の通知</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11</w:t>
      </w:r>
      <w:r>
        <w:rPr>
          <w:rFonts w:hint="eastAsia" w:ascii="ＭＳ Ｐ明朝" w:hAnsi="ＭＳ Ｐ明朝" w:eastAsia="ＭＳ Ｐ明朝"/>
          <w:sz w:val="24"/>
        </w:rPr>
        <w:t>条　条例第</w:t>
      </w:r>
      <w:r>
        <w:rPr>
          <w:rFonts w:hint="eastAsia" w:ascii="ＭＳ Ｐ明朝" w:hAnsi="ＭＳ Ｐ明朝" w:eastAsia="ＭＳ Ｐ明朝"/>
          <w:sz w:val="24"/>
        </w:rPr>
        <w:t>7</w:t>
      </w:r>
      <w:r>
        <w:rPr>
          <w:rFonts w:hint="eastAsia" w:ascii="ＭＳ Ｐ明朝" w:hAnsi="ＭＳ Ｐ明朝" w:eastAsia="ＭＳ Ｐ明朝"/>
          <w:sz w:val="24"/>
        </w:rPr>
        <w:t>条の第</w:t>
      </w:r>
      <w:r>
        <w:rPr>
          <w:rFonts w:hint="eastAsia" w:ascii="ＭＳ Ｐ明朝" w:hAnsi="ＭＳ Ｐ明朝" w:eastAsia="ＭＳ Ｐ明朝"/>
          <w:sz w:val="24"/>
        </w:rPr>
        <w:t>1</w:t>
      </w:r>
      <w:r>
        <w:rPr>
          <w:rFonts w:hint="eastAsia" w:ascii="ＭＳ Ｐ明朝" w:hAnsi="ＭＳ Ｐ明朝" w:eastAsia="ＭＳ Ｐ明朝"/>
          <w:sz w:val="24"/>
        </w:rPr>
        <w:t>項に規定する指定管理者の指定を行ったときは、速やかに指定された指定管理者に様式第</w:t>
      </w:r>
      <w:r>
        <w:rPr>
          <w:rFonts w:hint="eastAsia" w:ascii="ＭＳ Ｐ明朝" w:hAnsi="ＭＳ Ｐ明朝" w:eastAsia="ＭＳ Ｐ明朝"/>
          <w:sz w:val="24"/>
        </w:rPr>
        <w:t>3</w:t>
      </w:r>
      <w:r>
        <w:rPr>
          <w:rFonts w:hint="eastAsia" w:ascii="ＭＳ Ｐ明朝" w:hAnsi="ＭＳ Ｐ明朝" w:eastAsia="ＭＳ Ｐ明朝"/>
          <w:sz w:val="24"/>
        </w:rPr>
        <w:t>号により通知するものとする。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条例第</w:t>
      </w:r>
      <w:r>
        <w:rPr>
          <w:rFonts w:hint="eastAsia" w:ascii="ＭＳ Ｐ明朝" w:hAnsi="ＭＳ Ｐ明朝" w:eastAsia="ＭＳ Ｐ明朝"/>
          <w:sz w:val="24"/>
        </w:rPr>
        <w:t>7</w:t>
      </w:r>
      <w:r>
        <w:rPr>
          <w:rFonts w:hint="eastAsia" w:ascii="ＭＳ Ｐ明朝" w:hAnsi="ＭＳ Ｐ明朝" w:eastAsia="ＭＳ Ｐ明朝"/>
          <w:sz w:val="24"/>
        </w:rPr>
        <w:t>条第</w:t>
      </w:r>
      <w:r>
        <w:rPr>
          <w:rFonts w:hint="eastAsia" w:ascii="ＭＳ Ｐ明朝" w:hAnsi="ＭＳ Ｐ明朝" w:eastAsia="ＭＳ Ｐ明朝"/>
          <w:sz w:val="24"/>
        </w:rPr>
        <w:t>2</w:t>
      </w:r>
      <w:r>
        <w:rPr>
          <w:rFonts w:hint="eastAsia" w:ascii="ＭＳ Ｐ明朝" w:hAnsi="ＭＳ Ｐ明朝" w:eastAsia="ＭＳ Ｐ明朝"/>
          <w:sz w:val="24"/>
        </w:rPr>
        <w:t>項に規定する指定管理者の告示は、様式第</w:t>
      </w:r>
      <w:r>
        <w:rPr>
          <w:rFonts w:hint="eastAsia" w:ascii="ＭＳ Ｐ明朝" w:hAnsi="ＭＳ Ｐ明朝" w:eastAsia="ＭＳ Ｐ明朝"/>
          <w:sz w:val="24"/>
        </w:rPr>
        <w:t>4</w:t>
      </w:r>
      <w:r>
        <w:rPr>
          <w:rFonts w:hint="eastAsia" w:ascii="ＭＳ Ｐ明朝" w:hAnsi="ＭＳ Ｐ明朝" w:eastAsia="ＭＳ Ｐ明朝"/>
          <w:sz w:val="24"/>
        </w:rPr>
        <w:t>号によるものとする。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附　則</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この規則は、公布の日から施行する。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附　則</w:t>
      </w:r>
      <w:r>
        <w:rPr>
          <w:rFonts w:hint="eastAsia" w:ascii="ＭＳ Ｐ明朝" w:hAnsi="ＭＳ Ｐ明朝" w:eastAsia="ＭＳ Ｐ明朝"/>
          <w:sz w:val="24"/>
        </w:rPr>
        <w:t>(</w:t>
      </w:r>
      <w:r>
        <w:rPr>
          <w:rFonts w:hint="eastAsia" w:ascii="ＭＳ Ｐ明朝" w:hAnsi="ＭＳ Ｐ明朝" w:eastAsia="ＭＳ Ｐ明朝"/>
          <w:sz w:val="24"/>
        </w:rPr>
        <w:t>平成</w:t>
      </w:r>
      <w:r>
        <w:rPr>
          <w:rFonts w:hint="eastAsia" w:ascii="ＭＳ Ｐ明朝" w:hAnsi="ＭＳ Ｐ明朝" w:eastAsia="ＭＳ Ｐ明朝"/>
          <w:sz w:val="24"/>
        </w:rPr>
        <w:t>20</w:t>
      </w:r>
      <w:r>
        <w:rPr>
          <w:rFonts w:hint="eastAsia" w:ascii="ＭＳ Ｐ明朝" w:hAnsi="ＭＳ Ｐ明朝" w:eastAsia="ＭＳ Ｐ明朝"/>
          <w:sz w:val="24"/>
        </w:rPr>
        <w:t>年</w:t>
      </w:r>
      <w:r>
        <w:rPr>
          <w:rFonts w:hint="eastAsia" w:ascii="ＭＳ Ｐ明朝" w:hAnsi="ＭＳ Ｐ明朝" w:eastAsia="ＭＳ Ｐ明朝"/>
          <w:sz w:val="24"/>
        </w:rPr>
        <w:t>8</w:t>
      </w:r>
      <w:r>
        <w:rPr>
          <w:rFonts w:hint="eastAsia" w:ascii="ＭＳ Ｐ明朝" w:hAnsi="ＭＳ Ｐ明朝" w:eastAsia="ＭＳ Ｐ明朝"/>
          <w:sz w:val="24"/>
        </w:rPr>
        <w:t>月</w:t>
      </w:r>
      <w:r>
        <w:rPr>
          <w:rFonts w:hint="eastAsia" w:ascii="ＭＳ Ｐ明朝" w:hAnsi="ＭＳ Ｐ明朝" w:eastAsia="ＭＳ Ｐ明朝"/>
          <w:sz w:val="24"/>
        </w:rPr>
        <w:t>15</w:t>
      </w:r>
      <w:r>
        <w:rPr>
          <w:rFonts w:hint="eastAsia" w:ascii="ＭＳ Ｐ明朝" w:hAnsi="ＭＳ Ｐ明朝" w:eastAsia="ＭＳ Ｐ明朝"/>
          <w:sz w:val="24"/>
        </w:rPr>
        <w:t>日規則第</w:t>
      </w:r>
      <w:r>
        <w:rPr>
          <w:rFonts w:hint="eastAsia" w:ascii="ＭＳ Ｐ明朝" w:hAnsi="ＭＳ Ｐ明朝" w:eastAsia="ＭＳ Ｐ明朝"/>
          <w:sz w:val="24"/>
        </w:rPr>
        <w:t>16</w:t>
      </w:r>
      <w:r>
        <w:rPr>
          <w:rFonts w:hint="eastAsia" w:ascii="ＭＳ Ｐ明朝" w:hAnsi="ＭＳ Ｐ明朝" w:eastAsia="ＭＳ Ｐ明朝"/>
          <w:sz w:val="24"/>
        </w:rPr>
        <w:t>号</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この規則は、公布の日から施行する。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附　則</w:t>
      </w:r>
      <w:r>
        <w:rPr>
          <w:rFonts w:hint="eastAsia" w:ascii="ＭＳ Ｐ明朝" w:hAnsi="ＭＳ Ｐ明朝" w:eastAsia="ＭＳ Ｐ明朝"/>
          <w:sz w:val="24"/>
        </w:rPr>
        <w:t>(</w:t>
      </w:r>
      <w:r>
        <w:rPr>
          <w:rFonts w:hint="eastAsia" w:ascii="ＭＳ Ｐ明朝" w:hAnsi="ＭＳ Ｐ明朝" w:eastAsia="ＭＳ Ｐ明朝"/>
          <w:sz w:val="24"/>
        </w:rPr>
        <w:t>令和</w:t>
      </w:r>
      <w:r>
        <w:rPr>
          <w:rFonts w:hint="eastAsia" w:ascii="ＭＳ Ｐ明朝" w:hAnsi="ＭＳ Ｐ明朝" w:eastAsia="ＭＳ Ｐ明朝"/>
          <w:sz w:val="24"/>
        </w:rPr>
        <w:t>3</w:t>
      </w:r>
      <w:r>
        <w:rPr>
          <w:rFonts w:hint="eastAsia" w:ascii="ＭＳ Ｐ明朝" w:hAnsi="ＭＳ Ｐ明朝" w:eastAsia="ＭＳ Ｐ明朝"/>
          <w:sz w:val="24"/>
        </w:rPr>
        <w:t>年</w:t>
      </w:r>
      <w:r>
        <w:rPr>
          <w:rFonts w:hint="eastAsia" w:ascii="ＭＳ Ｐ明朝" w:hAnsi="ＭＳ Ｐ明朝" w:eastAsia="ＭＳ Ｐ明朝"/>
          <w:sz w:val="24"/>
        </w:rPr>
        <w:t>3</w:t>
      </w:r>
      <w:r>
        <w:rPr>
          <w:rFonts w:hint="eastAsia" w:ascii="ＭＳ Ｐ明朝" w:hAnsi="ＭＳ Ｐ明朝" w:eastAsia="ＭＳ Ｐ明朝"/>
          <w:sz w:val="24"/>
        </w:rPr>
        <w:t>月</w:t>
      </w:r>
      <w:r>
        <w:rPr>
          <w:rFonts w:hint="eastAsia" w:ascii="ＭＳ Ｐ明朝" w:hAnsi="ＭＳ Ｐ明朝" w:eastAsia="ＭＳ Ｐ明朝"/>
          <w:sz w:val="24"/>
        </w:rPr>
        <w:t>31</w:t>
      </w:r>
      <w:r>
        <w:rPr>
          <w:rFonts w:hint="eastAsia" w:ascii="ＭＳ Ｐ明朝" w:hAnsi="ＭＳ Ｐ明朝" w:eastAsia="ＭＳ Ｐ明朝"/>
          <w:sz w:val="24"/>
        </w:rPr>
        <w:t>日規則第</w:t>
      </w:r>
      <w:r>
        <w:rPr>
          <w:rFonts w:hint="eastAsia" w:ascii="ＭＳ Ｐ明朝" w:hAnsi="ＭＳ Ｐ明朝" w:eastAsia="ＭＳ Ｐ明朝"/>
          <w:sz w:val="24"/>
        </w:rPr>
        <w:t>7</w:t>
      </w:r>
      <w:r>
        <w:rPr>
          <w:rFonts w:hint="eastAsia" w:ascii="ＭＳ Ｐ明朝" w:hAnsi="ＭＳ Ｐ明朝" w:eastAsia="ＭＳ Ｐ明朝"/>
          <w:sz w:val="24"/>
        </w:rPr>
        <w:t>号</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この規則は、令和</w:t>
      </w:r>
      <w:r>
        <w:rPr>
          <w:rFonts w:hint="eastAsia" w:ascii="ＭＳ Ｐ明朝" w:hAnsi="ＭＳ Ｐ明朝" w:eastAsia="ＭＳ Ｐ明朝"/>
          <w:sz w:val="24"/>
        </w:rPr>
        <w:t>3</w:t>
      </w:r>
      <w:r>
        <w:rPr>
          <w:rFonts w:hint="eastAsia" w:ascii="ＭＳ Ｐ明朝" w:hAnsi="ＭＳ Ｐ明朝" w:eastAsia="ＭＳ Ｐ明朝"/>
          <w:sz w:val="24"/>
        </w:rPr>
        <w:t>年</w:t>
      </w:r>
      <w:r>
        <w:rPr>
          <w:rFonts w:hint="eastAsia" w:ascii="ＭＳ Ｐ明朝" w:hAnsi="ＭＳ Ｐ明朝" w:eastAsia="ＭＳ Ｐ明朝"/>
          <w:sz w:val="24"/>
        </w:rPr>
        <w:t>4</w:t>
      </w:r>
      <w:r>
        <w:rPr>
          <w:rFonts w:hint="eastAsia" w:ascii="ＭＳ Ｐ明朝" w:hAnsi="ＭＳ Ｐ明朝" w:eastAsia="ＭＳ Ｐ明朝"/>
          <w:sz w:val="24"/>
        </w:rPr>
        <w:t>月</w:t>
      </w:r>
      <w:r>
        <w:rPr>
          <w:rFonts w:hint="eastAsia" w:ascii="ＭＳ Ｐ明朝" w:hAnsi="ＭＳ Ｐ明朝" w:eastAsia="ＭＳ Ｐ明朝"/>
          <w:sz w:val="24"/>
        </w:rPr>
        <w:t>1</w:t>
      </w:r>
      <w:r>
        <w:rPr>
          <w:rFonts w:hint="eastAsia" w:ascii="ＭＳ Ｐ明朝" w:hAnsi="ＭＳ Ｐ明朝" w:eastAsia="ＭＳ Ｐ明朝"/>
          <w:sz w:val="24"/>
        </w:rPr>
        <w:t>日から施行する。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ind w:left="420" w:leftChars="200" w:firstLine="240" w:firstLineChars="100"/>
        <w:rPr>
          <w:rFonts w:hint="eastAsia"/>
        </w:rPr>
      </w:pPr>
      <w:bookmarkStart w:id="235" w:name="_Toc10802"/>
      <w:bookmarkStart w:id="236" w:name="_Toc31201"/>
      <w:bookmarkStart w:id="237" w:name="_Toc7504"/>
      <w:r>
        <w:rPr>
          <w:rFonts w:hint="eastAsia"/>
        </w:rPr>
        <w:t>○真狩フラワーセンター設置及び管理に関する条例</w:t>
      </w:r>
      <w:bookmarkEnd w:id="235"/>
      <w:bookmarkEnd w:id="236"/>
      <w:bookmarkEnd w:id="237"/>
    </w:p>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平成</w:t>
      </w:r>
      <w:r>
        <w:rPr>
          <w:rFonts w:hint="eastAsia" w:ascii="ＭＳ Ｐ明朝" w:hAnsi="ＭＳ Ｐ明朝" w:eastAsia="ＭＳ Ｐ明朝"/>
          <w:sz w:val="24"/>
        </w:rPr>
        <w:t>18</w:t>
      </w:r>
      <w:r>
        <w:rPr>
          <w:rFonts w:hint="eastAsia" w:ascii="ＭＳ Ｐ明朝" w:hAnsi="ＭＳ Ｐ明朝" w:eastAsia="ＭＳ Ｐ明朝"/>
          <w:sz w:val="24"/>
        </w:rPr>
        <w:t>年</w:t>
      </w:r>
      <w:r>
        <w:rPr>
          <w:rFonts w:hint="eastAsia" w:ascii="ＭＳ Ｐ明朝" w:hAnsi="ＭＳ Ｐ明朝" w:eastAsia="ＭＳ Ｐ明朝"/>
          <w:sz w:val="24"/>
        </w:rPr>
        <w:t>6</w:t>
      </w:r>
      <w:r>
        <w:rPr>
          <w:rFonts w:hint="eastAsia" w:ascii="ＭＳ Ｐ明朝" w:hAnsi="ＭＳ Ｐ明朝" w:eastAsia="ＭＳ Ｐ明朝"/>
          <w:sz w:val="24"/>
        </w:rPr>
        <w:t>月</w:t>
      </w:r>
      <w:r>
        <w:rPr>
          <w:rFonts w:hint="eastAsia" w:ascii="ＭＳ Ｐ明朝" w:hAnsi="ＭＳ Ｐ明朝" w:eastAsia="ＭＳ Ｐ明朝"/>
          <w:sz w:val="24"/>
        </w:rPr>
        <w:t>21</w:t>
      </w:r>
      <w:r>
        <w:rPr>
          <w:rFonts w:hint="eastAsia" w:ascii="ＭＳ Ｐ明朝" w:hAnsi="ＭＳ Ｐ明朝" w:eastAsia="ＭＳ Ｐ明朝"/>
          <w:sz w:val="24"/>
        </w:rPr>
        <w:t>日</w:t>
      </w:r>
    </w:p>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条例第</w:t>
      </w:r>
      <w:r>
        <w:rPr>
          <w:rFonts w:hint="eastAsia" w:ascii="ＭＳ Ｐ明朝" w:hAnsi="ＭＳ Ｐ明朝" w:eastAsia="ＭＳ Ｐ明朝"/>
          <w:sz w:val="24"/>
        </w:rPr>
        <w:t>37</w:t>
      </w:r>
      <w:r>
        <w:rPr>
          <w:rFonts w:hint="eastAsia" w:ascii="ＭＳ Ｐ明朝" w:hAnsi="ＭＳ Ｐ明朝" w:eastAsia="ＭＳ Ｐ明朝"/>
          <w:sz w:val="24"/>
        </w:rPr>
        <w:t>号</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真狩フラワーセンター設置及び管理に関する条例</w:t>
      </w:r>
      <w:r>
        <w:rPr>
          <w:rFonts w:hint="eastAsia" w:ascii="ＭＳ Ｐ明朝" w:hAnsi="ＭＳ Ｐ明朝" w:eastAsia="ＭＳ Ｐ明朝"/>
          <w:sz w:val="24"/>
        </w:rPr>
        <w:t>(</w:t>
      </w:r>
      <w:r>
        <w:rPr>
          <w:rFonts w:hint="eastAsia" w:ascii="ＭＳ Ｐ明朝" w:hAnsi="ＭＳ Ｐ明朝" w:eastAsia="ＭＳ Ｐ明朝"/>
          <w:sz w:val="24"/>
        </w:rPr>
        <w:t>平成</w:t>
      </w:r>
      <w:r>
        <w:rPr>
          <w:rFonts w:hint="eastAsia" w:ascii="ＭＳ Ｐ明朝" w:hAnsi="ＭＳ Ｐ明朝" w:eastAsia="ＭＳ Ｐ明朝"/>
          <w:sz w:val="24"/>
        </w:rPr>
        <w:t>8</w:t>
      </w:r>
      <w:r>
        <w:rPr>
          <w:rFonts w:hint="eastAsia" w:ascii="ＭＳ Ｐ明朝" w:hAnsi="ＭＳ Ｐ明朝" w:eastAsia="ＭＳ Ｐ明朝"/>
          <w:sz w:val="24"/>
        </w:rPr>
        <w:t>年条例第</w:t>
      </w:r>
      <w:r>
        <w:rPr>
          <w:rFonts w:hint="eastAsia" w:ascii="ＭＳ Ｐ明朝" w:hAnsi="ＭＳ Ｐ明朝" w:eastAsia="ＭＳ Ｐ明朝"/>
          <w:sz w:val="24"/>
        </w:rPr>
        <w:t>12</w:t>
      </w:r>
      <w:r>
        <w:rPr>
          <w:rFonts w:hint="eastAsia" w:ascii="ＭＳ Ｐ明朝" w:hAnsi="ＭＳ Ｐ明朝" w:eastAsia="ＭＳ Ｐ明朝"/>
          <w:sz w:val="24"/>
        </w:rPr>
        <w:t>号</w:t>
      </w:r>
      <w:r>
        <w:rPr>
          <w:rFonts w:hint="eastAsia" w:ascii="ＭＳ Ｐ明朝" w:hAnsi="ＭＳ Ｐ明朝" w:eastAsia="ＭＳ Ｐ明朝"/>
          <w:sz w:val="24"/>
        </w:rPr>
        <w:t>)</w:t>
      </w:r>
      <w:r>
        <w:rPr>
          <w:rFonts w:hint="eastAsia" w:ascii="ＭＳ Ｐ明朝" w:hAnsi="ＭＳ Ｐ明朝" w:eastAsia="ＭＳ Ｐ明朝"/>
          <w:sz w:val="24"/>
        </w:rPr>
        <w:t>の全部を改正する。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目的</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w:t>
      </w:r>
      <w:r>
        <w:rPr>
          <w:rFonts w:hint="eastAsia" w:ascii="ＭＳ Ｐ明朝" w:hAnsi="ＭＳ Ｐ明朝" w:eastAsia="ＭＳ Ｐ明朝"/>
          <w:sz w:val="24"/>
        </w:rPr>
        <w:t>条　地場農畜産物販売等による地域農業の活性化、都市との交流促進や地域情報の発信による産業経済の活性化及び、ふるさと意識を醸成させる上から村民ふれあいの場の提供を目的として、真狩フラワーセンター</w:t>
      </w:r>
      <w:r>
        <w:rPr>
          <w:rFonts w:hint="eastAsia" w:ascii="ＭＳ Ｐ明朝" w:hAnsi="ＭＳ Ｐ明朝" w:eastAsia="ＭＳ Ｐ明朝"/>
          <w:sz w:val="24"/>
        </w:rPr>
        <w:t>(</w:t>
      </w:r>
      <w:r>
        <w:rPr>
          <w:rFonts w:hint="eastAsia" w:ascii="ＭＳ Ｐ明朝" w:hAnsi="ＭＳ Ｐ明朝" w:eastAsia="ＭＳ Ｐ明朝"/>
          <w:sz w:val="24"/>
        </w:rPr>
        <w:t>以下「フラワーセンター」という。</w:t>
      </w:r>
      <w:r>
        <w:rPr>
          <w:rFonts w:hint="eastAsia" w:ascii="ＭＳ Ｐ明朝" w:hAnsi="ＭＳ Ｐ明朝" w:eastAsia="ＭＳ Ｐ明朝"/>
          <w:sz w:val="24"/>
        </w:rPr>
        <w:t>)</w:t>
      </w:r>
      <w:r>
        <w:rPr>
          <w:rFonts w:hint="eastAsia" w:ascii="ＭＳ Ｐ明朝" w:hAnsi="ＭＳ Ｐ明朝" w:eastAsia="ＭＳ Ｐ明朝"/>
          <w:sz w:val="24"/>
        </w:rPr>
        <w:t>を設置する。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名称及び位置</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w:t>
      </w:r>
      <w:r>
        <w:rPr>
          <w:rFonts w:hint="eastAsia" w:ascii="ＭＳ Ｐ明朝" w:hAnsi="ＭＳ Ｐ明朝" w:eastAsia="ＭＳ Ｐ明朝"/>
          <w:sz w:val="24"/>
        </w:rPr>
        <w:t>条　フラワーセンターの名称及び位置は、次のとおりとする。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名称　真狩フラワーセンター</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位置　虻田郡真狩村字光</w:t>
      </w:r>
      <w:r>
        <w:rPr>
          <w:rFonts w:hint="eastAsia" w:ascii="ＭＳ Ｐ明朝" w:hAnsi="ＭＳ Ｐ明朝" w:eastAsia="ＭＳ Ｐ明朝"/>
          <w:sz w:val="24"/>
        </w:rPr>
        <w:t>8</w:t>
      </w:r>
      <w:r>
        <w:rPr>
          <w:rFonts w:hint="eastAsia" w:ascii="ＭＳ Ｐ明朝" w:hAnsi="ＭＳ Ｐ明朝" w:eastAsia="ＭＳ Ｐ明朝"/>
          <w:sz w:val="24"/>
        </w:rPr>
        <w:t>番地</w:t>
      </w:r>
      <w:r>
        <w:rPr>
          <w:rFonts w:hint="eastAsia" w:ascii="ＭＳ Ｐ明朝" w:hAnsi="ＭＳ Ｐ明朝" w:eastAsia="ＭＳ Ｐ明朝"/>
          <w:sz w:val="24"/>
        </w:rPr>
        <w:t>3</w:t>
      </w:r>
      <w:r>
        <w:rPr>
          <w:rFonts w:hint="eastAsia" w:ascii="ＭＳ Ｐ明朝" w:hAnsi="ＭＳ Ｐ明朝" w:eastAsia="ＭＳ Ｐ明朝"/>
          <w:sz w:val="24"/>
        </w:rPr>
        <w:t>ほか</w:t>
      </w:r>
      <w:r>
        <w:rPr>
          <w:rFonts w:hint="eastAsia" w:ascii="ＭＳ Ｐ明朝" w:hAnsi="ＭＳ Ｐ明朝" w:eastAsia="ＭＳ Ｐ明朝"/>
          <w:sz w:val="24"/>
        </w:rPr>
        <w:t>8</w:t>
      </w:r>
      <w:r>
        <w:rPr>
          <w:rFonts w:hint="eastAsia" w:ascii="ＭＳ Ｐ明朝" w:hAnsi="ＭＳ Ｐ明朝" w:eastAsia="ＭＳ Ｐ明朝"/>
          <w:sz w:val="24"/>
        </w:rPr>
        <w:t>筆</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施設の種類</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w:t>
      </w:r>
      <w:r>
        <w:rPr>
          <w:rFonts w:hint="eastAsia" w:ascii="ＭＳ Ｐ明朝" w:hAnsi="ＭＳ Ｐ明朝" w:eastAsia="ＭＳ Ｐ明朝"/>
          <w:sz w:val="24"/>
        </w:rPr>
        <w:t>条　フラワーセンターの施設は、次のとおりとする。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センターハウス</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ガラスハウス及び円形ハウス</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多目的施設</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研修センター</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農産物直売所</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(6)</w:t>
      </w:r>
      <w:r>
        <w:rPr>
          <w:rFonts w:hint="eastAsia" w:ascii="ＭＳ Ｐ明朝" w:hAnsi="ＭＳ Ｐ明朝" w:eastAsia="ＭＳ Ｐ明朝"/>
          <w:sz w:val="24"/>
        </w:rPr>
        <w:t>　公衆トイレ</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(7)</w:t>
      </w:r>
      <w:r>
        <w:rPr>
          <w:rFonts w:hint="eastAsia" w:ascii="ＭＳ Ｐ明朝" w:hAnsi="ＭＳ Ｐ明朝" w:eastAsia="ＭＳ Ｐ明朝"/>
          <w:sz w:val="24"/>
        </w:rPr>
        <w:t>　圃場ほか付帯施設</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開館時間</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4</w:t>
      </w:r>
      <w:r>
        <w:rPr>
          <w:rFonts w:hint="eastAsia" w:ascii="ＭＳ Ｐ明朝" w:hAnsi="ＭＳ Ｐ明朝" w:eastAsia="ＭＳ Ｐ明朝"/>
          <w:sz w:val="24"/>
        </w:rPr>
        <w:t>条　フラワーセンターの開館時間は、午前</w:t>
      </w:r>
      <w:r>
        <w:rPr>
          <w:rFonts w:hint="eastAsia" w:ascii="ＭＳ Ｐ明朝" w:hAnsi="ＭＳ Ｐ明朝" w:eastAsia="ＭＳ Ｐ明朝"/>
          <w:sz w:val="24"/>
        </w:rPr>
        <w:t>9</w:t>
      </w:r>
      <w:r>
        <w:rPr>
          <w:rFonts w:hint="eastAsia" w:ascii="ＭＳ Ｐ明朝" w:hAnsi="ＭＳ Ｐ明朝" w:eastAsia="ＭＳ Ｐ明朝"/>
          <w:sz w:val="24"/>
        </w:rPr>
        <w:t>時から午後</w:t>
      </w:r>
      <w:r>
        <w:rPr>
          <w:rFonts w:hint="eastAsia" w:ascii="ＭＳ Ｐ明朝" w:hAnsi="ＭＳ Ｐ明朝" w:eastAsia="ＭＳ Ｐ明朝"/>
          <w:sz w:val="24"/>
        </w:rPr>
        <w:t>6</w:t>
      </w:r>
      <w:r>
        <w:rPr>
          <w:rFonts w:hint="eastAsia" w:ascii="ＭＳ Ｐ明朝" w:hAnsi="ＭＳ Ｐ明朝" w:eastAsia="ＭＳ Ｐ明朝"/>
          <w:sz w:val="24"/>
        </w:rPr>
        <w:t>時までとする。ただし、公衆用トイレは</w:t>
      </w:r>
      <w:r>
        <w:rPr>
          <w:rFonts w:hint="eastAsia" w:ascii="ＭＳ Ｐ明朝" w:hAnsi="ＭＳ Ｐ明朝" w:eastAsia="ＭＳ Ｐ明朝"/>
          <w:sz w:val="24"/>
        </w:rPr>
        <w:t>24</w:t>
      </w:r>
      <w:r>
        <w:rPr>
          <w:rFonts w:hint="eastAsia" w:ascii="ＭＳ Ｐ明朝" w:hAnsi="ＭＳ Ｐ明朝" w:eastAsia="ＭＳ Ｐ明朝"/>
          <w:sz w:val="24"/>
        </w:rPr>
        <w:t>時間とする。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前項の規定にかかわらず、村長が認めるときは、これを変更することができる。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休館日</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5</w:t>
      </w:r>
      <w:r>
        <w:rPr>
          <w:rFonts w:hint="eastAsia" w:ascii="ＭＳ Ｐ明朝" w:hAnsi="ＭＳ Ｐ明朝" w:eastAsia="ＭＳ Ｐ明朝"/>
          <w:sz w:val="24"/>
        </w:rPr>
        <w:t>条　フラワーセンターの休館日は、</w:t>
      </w:r>
      <w:r>
        <w:rPr>
          <w:rFonts w:hint="eastAsia" w:ascii="ＭＳ Ｐ明朝" w:hAnsi="ＭＳ Ｐ明朝" w:eastAsia="ＭＳ Ｐ明朝"/>
          <w:sz w:val="24"/>
        </w:rPr>
        <w:t>12</w:t>
      </w:r>
      <w:r>
        <w:rPr>
          <w:rFonts w:hint="eastAsia" w:ascii="ＭＳ Ｐ明朝" w:hAnsi="ＭＳ Ｐ明朝" w:eastAsia="ＭＳ Ｐ明朝"/>
          <w:sz w:val="24"/>
        </w:rPr>
        <w:t>月</w:t>
      </w:r>
      <w:r>
        <w:rPr>
          <w:rFonts w:hint="eastAsia" w:ascii="ＭＳ Ｐ明朝" w:hAnsi="ＭＳ Ｐ明朝" w:eastAsia="ＭＳ Ｐ明朝"/>
          <w:sz w:val="24"/>
        </w:rPr>
        <w:t>31</w:t>
      </w:r>
      <w:r>
        <w:rPr>
          <w:rFonts w:hint="eastAsia" w:ascii="ＭＳ Ｐ明朝" w:hAnsi="ＭＳ Ｐ明朝" w:eastAsia="ＭＳ Ｐ明朝"/>
          <w:sz w:val="24"/>
        </w:rPr>
        <w:t>日から</w:t>
      </w:r>
      <w:r>
        <w:rPr>
          <w:rFonts w:hint="eastAsia" w:ascii="ＭＳ Ｐ明朝" w:hAnsi="ＭＳ Ｐ明朝" w:eastAsia="ＭＳ Ｐ明朝"/>
          <w:sz w:val="24"/>
        </w:rPr>
        <w:t>1</w:t>
      </w:r>
      <w:r>
        <w:rPr>
          <w:rFonts w:hint="eastAsia" w:ascii="ＭＳ Ｐ明朝" w:hAnsi="ＭＳ Ｐ明朝" w:eastAsia="ＭＳ Ｐ明朝"/>
          <w:sz w:val="24"/>
        </w:rPr>
        <w:t>月</w:t>
      </w:r>
      <w:r>
        <w:rPr>
          <w:rFonts w:hint="eastAsia" w:ascii="ＭＳ Ｐ明朝" w:hAnsi="ＭＳ Ｐ明朝" w:eastAsia="ＭＳ Ｐ明朝"/>
          <w:sz w:val="24"/>
        </w:rPr>
        <w:t>3</w:t>
      </w:r>
      <w:r>
        <w:rPr>
          <w:rFonts w:hint="eastAsia" w:ascii="ＭＳ Ｐ明朝" w:hAnsi="ＭＳ Ｐ明朝" w:eastAsia="ＭＳ Ｐ明朝"/>
          <w:sz w:val="24"/>
        </w:rPr>
        <w:t>日までとする</w:t>
      </w:r>
      <w:r>
        <w:rPr>
          <w:rFonts w:hint="eastAsia" w:ascii="ＭＳ Ｐ明朝" w:hAnsi="ＭＳ Ｐ明朝" w:eastAsia="ＭＳ Ｐ明朝"/>
          <w:sz w:val="24"/>
        </w:rPr>
        <w:t>(</w:t>
      </w:r>
      <w:r>
        <w:rPr>
          <w:rFonts w:hint="eastAsia" w:ascii="ＭＳ Ｐ明朝" w:hAnsi="ＭＳ Ｐ明朝" w:eastAsia="ＭＳ Ｐ明朝"/>
          <w:sz w:val="24"/>
        </w:rPr>
        <w:t>公衆用トイレは除く</w:t>
      </w:r>
      <w:r>
        <w:rPr>
          <w:rFonts w:hint="eastAsia" w:ascii="ＭＳ Ｐ明朝" w:hAnsi="ＭＳ Ｐ明朝" w:eastAsia="ＭＳ Ｐ明朝"/>
          <w:sz w:val="24"/>
        </w:rPr>
        <w:t>)</w:t>
      </w:r>
      <w:r>
        <w:rPr>
          <w:rFonts w:hint="eastAsia" w:ascii="ＭＳ Ｐ明朝" w:hAnsi="ＭＳ Ｐ明朝" w:eastAsia="ＭＳ Ｐ明朝"/>
          <w:sz w:val="24"/>
        </w:rPr>
        <w:t>。ただし、村長が必要と認めるときは、休館日に開館することができる。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行為の制限</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6</w:t>
      </w:r>
      <w:r>
        <w:rPr>
          <w:rFonts w:hint="eastAsia" w:ascii="ＭＳ Ｐ明朝" w:hAnsi="ＭＳ Ｐ明朝" w:eastAsia="ＭＳ Ｐ明朝"/>
          <w:sz w:val="24"/>
        </w:rPr>
        <w:t>条　フラワーセンターを使用しようとする者</w:t>
      </w:r>
      <w:r>
        <w:rPr>
          <w:rFonts w:hint="eastAsia" w:ascii="ＭＳ Ｐ明朝" w:hAnsi="ＭＳ Ｐ明朝" w:eastAsia="ＭＳ Ｐ明朝"/>
          <w:sz w:val="24"/>
        </w:rPr>
        <w:t>(</w:t>
      </w:r>
      <w:r>
        <w:rPr>
          <w:rFonts w:hint="eastAsia" w:ascii="ＭＳ Ｐ明朝" w:hAnsi="ＭＳ Ｐ明朝" w:eastAsia="ＭＳ Ｐ明朝"/>
          <w:sz w:val="24"/>
        </w:rPr>
        <w:t>以下「使用者」という。</w:t>
      </w:r>
      <w:r>
        <w:rPr>
          <w:rFonts w:hint="eastAsia" w:ascii="ＭＳ Ｐ明朝" w:hAnsi="ＭＳ Ｐ明朝" w:eastAsia="ＭＳ Ｐ明朝"/>
          <w:sz w:val="24"/>
        </w:rPr>
        <w:t>)</w:t>
      </w:r>
      <w:r>
        <w:rPr>
          <w:rFonts w:hint="eastAsia" w:ascii="ＭＳ Ｐ明朝" w:hAnsi="ＭＳ Ｐ明朝" w:eastAsia="ＭＳ Ｐ明朝"/>
          <w:sz w:val="24"/>
        </w:rPr>
        <w:t>が、フラワーセンターにおいて、次の各号に掲げる行為をしようとする場合は、村長の許可を受けなければならない。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物品の販売、寄付の要請その他これに類する行為をすること。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業として、写真又は映画を撮影すること。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興行を行うこと。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展示会、その他これに類する催しをすること。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文書、図書、その他印刷物を貼付又は配布すること。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使用の制限</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7</w:t>
      </w:r>
      <w:r>
        <w:rPr>
          <w:rFonts w:hint="eastAsia" w:ascii="ＭＳ Ｐ明朝" w:hAnsi="ＭＳ Ｐ明朝" w:eastAsia="ＭＳ Ｐ明朝"/>
          <w:sz w:val="24"/>
        </w:rPr>
        <w:t>条　村長は、使用者が次の各号の一に該当する場合は、使用の制限又は停止を命ずることができる。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公の秩序を乱し、又は善良な風俗を害するおそれがあると認められるとき。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建物、付属設備、備品又は展示品その他資料を破損若しくは汚損又は滅失するおそれがあると認められるとき。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その他管理運営上支障があると認められるとき。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使用料</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8</w:t>
      </w:r>
      <w:r>
        <w:rPr>
          <w:rFonts w:hint="eastAsia" w:ascii="ＭＳ Ｐ明朝" w:hAnsi="ＭＳ Ｐ明朝" w:eastAsia="ＭＳ Ｐ明朝"/>
          <w:sz w:val="24"/>
        </w:rPr>
        <w:t>条　使用者は、別表に定める使用料を納付しなければならない。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前項の規定にかかわらず、村長が必要と認める者は、その使用に際して、減額を受けられるものとする。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使用料の還付</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9</w:t>
      </w:r>
      <w:r>
        <w:rPr>
          <w:rFonts w:hint="eastAsia" w:ascii="ＭＳ Ｐ明朝" w:hAnsi="ＭＳ Ｐ明朝" w:eastAsia="ＭＳ Ｐ明朝"/>
          <w:sz w:val="24"/>
        </w:rPr>
        <w:t>条　既納の使用料は還付しない。ただし、村長は特に必要と認めるときは、その全部又は一部を還付することができる。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特別な設備又は特殊物品の搬入</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10</w:t>
      </w:r>
      <w:r>
        <w:rPr>
          <w:rFonts w:hint="eastAsia" w:ascii="ＭＳ Ｐ明朝" w:hAnsi="ＭＳ Ｐ明朝" w:eastAsia="ＭＳ Ｐ明朝"/>
          <w:sz w:val="24"/>
        </w:rPr>
        <w:t>条　使用者がフラワーセンターの使用にあたって特別の設備又は特殊物品の搬入を行おうとするときは、村長の許可を受けなければならない。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損害賠償</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11</w:t>
      </w:r>
      <w:r>
        <w:rPr>
          <w:rFonts w:hint="eastAsia" w:ascii="ＭＳ Ｐ明朝" w:hAnsi="ＭＳ Ｐ明朝" w:eastAsia="ＭＳ Ｐ明朝"/>
          <w:sz w:val="24"/>
        </w:rPr>
        <w:t>条　使用者は、故意又は過失により、フラワーセンター若しくは備品等を破損若しくは汚損又は滅失したときは、その損害を賠償しなければならない。ただし、村長がやむを得ない理由があると認めるときは、これを免除し、又は減額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指定管理者による管理</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12</w:t>
      </w:r>
      <w:r>
        <w:rPr>
          <w:rFonts w:hint="eastAsia" w:ascii="ＭＳ Ｐ明朝" w:hAnsi="ＭＳ Ｐ明朝" w:eastAsia="ＭＳ Ｐ明朝"/>
          <w:sz w:val="24"/>
        </w:rPr>
        <w:t>条　村長は、フラワーセンターの管理について必要があると認めるときは、地方自治法</w:t>
      </w:r>
      <w:r>
        <w:rPr>
          <w:rFonts w:hint="eastAsia" w:ascii="ＭＳ Ｐ明朝" w:hAnsi="ＭＳ Ｐ明朝" w:eastAsia="ＭＳ Ｐ明朝"/>
          <w:sz w:val="24"/>
        </w:rPr>
        <w:t>(</w:t>
      </w:r>
      <w:r>
        <w:rPr>
          <w:rFonts w:hint="eastAsia" w:ascii="ＭＳ Ｐ明朝" w:hAnsi="ＭＳ Ｐ明朝" w:eastAsia="ＭＳ Ｐ明朝"/>
          <w:sz w:val="24"/>
        </w:rPr>
        <w:t>昭和</w:t>
      </w:r>
      <w:r>
        <w:rPr>
          <w:rFonts w:hint="eastAsia" w:ascii="ＭＳ Ｐ明朝" w:hAnsi="ＭＳ Ｐ明朝" w:eastAsia="ＭＳ Ｐ明朝"/>
          <w:sz w:val="24"/>
        </w:rPr>
        <w:t>22</w:t>
      </w:r>
      <w:r>
        <w:rPr>
          <w:rFonts w:hint="eastAsia" w:ascii="ＭＳ Ｐ明朝" w:hAnsi="ＭＳ Ｐ明朝" w:eastAsia="ＭＳ Ｐ明朝"/>
          <w:sz w:val="24"/>
        </w:rPr>
        <w:t>年法律第</w:t>
      </w:r>
      <w:r>
        <w:rPr>
          <w:rFonts w:hint="eastAsia" w:ascii="ＭＳ Ｐ明朝" w:hAnsi="ＭＳ Ｐ明朝" w:eastAsia="ＭＳ Ｐ明朝"/>
          <w:sz w:val="24"/>
        </w:rPr>
        <w:t>67</w:t>
      </w:r>
      <w:r>
        <w:rPr>
          <w:rFonts w:hint="eastAsia" w:ascii="ＭＳ Ｐ明朝" w:hAnsi="ＭＳ Ｐ明朝" w:eastAsia="ＭＳ Ｐ明朝"/>
          <w:sz w:val="24"/>
        </w:rPr>
        <w:t>号。以下「法」という。</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244</w:t>
      </w:r>
      <w:r>
        <w:rPr>
          <w:rFonts w:hint="eastAsia" w:ascii="ＭＳ Ｐ明朝" w:hAnsi="ＭＳ Ｐ明朝" w:eastAsia="ＭＳ Ｐ明朝"/>
          <w:sz w:val="24"/>
        </w:rPr>
        <w:t>条の</w:t>
      </w:r>
      <w:r>
        <w:rPr>
          <w:rFonts w:hint="eastAsia" w:ascii="ＭＳ Ｐ明朝" w:hAnsi="ＭＳ Ｐ明朝" w:eastAsia="ＭＳ Ｐ明朝"/>
          <w:sz w:val="24"/>
        </w:rPr>
        <w:t>2</w:t>
      </w:r>
      <w:r>
        <w:rPr>
          <w:rFonts w:hint="eastAsia" w:ascii="ＭＳ Ｐ明朝" w:hAnsi="ＭＳ Ｐ明朝" w:eastAsia="ＭＳ Ｐ明朝"/>
          <w:sz w:val="24"/>
        </w:rPr>
        <w:t>第</w:t>
      </w:r>
      <w:r>
        <w:rPr>
          <w:rFonts w:hint="eastAsia" w:ascii="ＭＳ Ｐ明朝" w:hAnsi="ＭＳ Ｐ明朝" w:eastAsia="ＭＳ Ｐ明朝"/>
          <w:sz w:val="24"/>
        </w:rPr>
        <w:t>3</w:t>
      </w:r>
      <w:r>
        <w:rPr>
          <w:rFonts w:hint="eastAsia" w:ascii="ＭＳ Ｐ明朝" w:hAnsi="ＭＳ Ｐ明朝" w:eastAsia="ＭＳ Ｐ明朝"/>
          <w:sz w:val="24"/>
        </w:rPr>
        <w:t>項に規定する法人その他の団体</w:t>
      </w:r>
      <w:r>
        <w:rPr>
          <w:rFonts w:hint="eastAsia" w:ascii="ＭＳ Ｐ明朝" w:hAnsi="ＭＳ Ｐ明朝" w:eastAsia="ＭＳ Ｐ明朝"/>
          <w:sz w:val="24"/>
        </w:rPr>
        <w:t>(</w:t>
      </w:r>
      <w:r>
        <w:rPr>
          <w:rFonts w:hint="eastAsia" w:ascii="ＭＳ Ｐ明朝" w:hAnsi="ＭＳ Ｐ明朝" w:eastAsia="ＭＳ Ｐ明朝"/>
          <w:sz w:val="24"/>
        </w:rPr>
        <w:t>以下「法人」という。</w:t>
      </w:r>
      <w:r>
        <w:rPr>
          <w:rFonts w:hint="eastAsia" w:ascii="ＭＳ Ｐ明朝" w:hAnsi="ＭＳ Ｐ明朝" w:eastAsia="ＭＳ Ｐ明朝"/>
          <w:sz w:val="24"/>
        </w:rPr>
        <w:t>)</w:t>
      </w:r>
      <w:r>
        <w:rPr>
          <w:rFonts w:hint="eastAsia" w:ascii="ＭＳ Ｐ明朝" w:hAnsi="ＭＳ Ｐ明朝" w:eastAsia="ＭＳ Ｐ明朝"/>
          <w:sz w:val="24"/>
        </w:rPr>
        <w:t>であって村が指定する者</w:t>
      </w:r>
      <w:r>
        <w:rPr>
          <w:rFonts w:hint="eastAsia" w:ascii="ＭＳ Ｐ明朝" w:hAnsi="ＭＳ Ｐ明朝" w:eastAsia="ＭＳ Ｐ明朝"/>
          <w:sz w:val="24"/>
        </w:rPr>
        <w:t>(</w:t>
      </w:r>
      <w:r>
        <w:rPr>
          <w:rFonts w:hint="eastAsia" w:ascii="ＭＳ Ｐ明朝" w:hAnsi="ＭＳ Ｐ明朝" w:eastAsia="ＭＳ Ｐ明朝"/>
          <w:sz w:val="24"/>
        </w:rPr>
        <w:t>以下「指定管理者」という。</w:t>
      </w:r>
      <w:r>
        <w:rPr>
          <w:rFonts w:hint="eastAsia" w:ascii="ＭＳ Ｐ明朝" w:hAnsi="ＭＳ Ｐ明朝" w:eastAsia="ＭＳ Ｐ明朝"/>
          <w:sz w:val="24"/>
        </w:rPr>
        <w:t>)</w:t>
      </w:r>
      <w:r>
        <w:rPr>
          <w:rFonts w:hint="eastAsia" w:ascii="ＭＳ Ｐ明朝" w:hAnsi="ＭＳ Ｐ明朝" w:eastAsia="ＭＳ Ｐ明朝"/>
          <w:sz w:val="24"/>
        </w:rPr>
        <w:t>に行わせることができる。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利用料金</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13</w:t>
      </w:r>
      <w:r>
        <w:rPr>
          <w:rFonts w:hint="eastAsia" w:ascii="ＭＳ Ｐ明朝" w:hAnsi="ＭＳ Ｐ明朝" w:eastAsia="ＭＳ Ｐ明朝"/>
          <w:sz w:val="24"/>
        </w:rPr>
        <w:t>条　村長は、適当と認めるときは、指定管理者に、当該公の施設の利用に係る料金</w:t>
      </w:r>
      <w:r>
        <w:rPr>
          <w:rFonts w:hint="eastAsia" w:ascii="ＭＳ Ｐ明朝" w:hAnsi="ＭＳ Ｐ明朝" w:eastAsia="ＭＳ Ｐ明朝"/>
          <w:sz w:val="24"/>
        </w:rPr>
        <w:t>(</w:t>
      </w:r>
      <w:r>
        <w:rPr>
          <w:rFonts w:hint="eastAsia" w:ascii="ＭＳ Ｐ明朝" w:hAnsi="ＭＳ Ｐ明朝" w:eastAsia="ＭＳ Ｐ明朝"/>
          <w:sz w:val="24"/>
        </w:rPr>
        <w:t>以下「利用料金」という。</w:t>
      </w:r>
      <w:r>
        <w:rPr>
          <w:rFonts w:hint="eastAsia" w:ascii="ＭＳ Ｐ明朝" w:hAnsi="ＭＳ Ｐ明朝" w:eastAsia="ＭＳ Ｐ明朝"/>
          <w:sz w:val="24"/>
        </w:rPr>
        <w:t>)</w:t>
      </w:r>
      <w:r>
        <w:rPr>
          <w:rFonts w:hint="eastAsia" w:ascii="ＭＳ Ｐ明朝" w:hAnsi="ＭＳ Ｐ明朝" w:eastAsia="ＭＳ Ｐ明朝"/>
          <w:sz w:val="24"/>
        </w:rPr>
        <w:t>を法第</w:t>
      </w:r>
      <w:r>
        <w:rPr>
          <w:rFonts w:hint="eastAsia" w:ascii="ＭＳ Ｐ明朝" w:hAnsi="ＭＳ Ｐ明朝" w:eastAsia="ＭＳ Ｐ明朝"/>
          <w:sz w:val="24"/>
        </w:rPr>
        <w:t>244</w:t>
      </w:r>
      <w:r>
        <w:rPr>
          <w:rFonts w:hint="eastAsia" w:ascii="ＭＳ Ｐ明朝" w:hAnsi="ＭＳ Ｐ明朝" w:eastAsia="ＭＳ Ｐ明朝"/>
          <w:sz w:val="24"/>
        </w:rPr>
        <w:t>条の</w:t>
      </w:r>
      <w:r>
        <w:rPr>
          <w:rFonts w:hint="eastAsia" w:ascii="ＭＳ Ｐ明朝" w:hAnsi="ＭＳ Ｐ明朝" w:eastAsia="ＭＳ Ｐ明朝"/>
          <w:sz w:val="24"/>
        </w:rPr>
        <w:t>2</w:t>
      </w:r>
      <w:r>
        <w:rPr>
          <w:rFonts w:hint="eastAsia" w:ascii="ＭＳ Ｐ明朝" w:hAnsi="ＭＳ Ｐ明朝" w:eastAsia="ＭＳ Ｐ明朝"/>
          <w:sz w:val="24"/>
        </w:rPr>
        <w:t>第</w:t>
      </w:r>
      <w:r>
        <w:rPr>
          <w:rFonts w:hint="eastAsia" w:ascii="ＭＳ Ｐ明朝" w:hAnsi="ＭＳ Ｐ明朝" w:eastAsia="ＭＳ Ｐ明朝"/>
          <w:sz w:val="24"/>
        </w:rPr>
        <w:t>8</w:t>
      </w:r>
      <w:r>
        <w:rPr>
          <w:rFonts w:hint="eastAsia" w:ascii="ＭＳ Ｐ明朝" w:hAnsi="ＭＳ Ｐ明朝" w:eastAsia="ＭＳ Ｐ明朝"/>
          <w:sz w:val="24"/>
        </w:rPr>
        <w:t>項の規定により、当該指定管理者の収入として収受させることができる。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前項の規定により利用料金を指定管理者の収入として収受させる場合において、使用者は当該指定管理者に利用料金を支払わなければならない。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前項に規定する利用料金の額は、別表の定めによる使用料の金額の範囲内において、指定管理者があらかじめ村長の承諾を得て定める。これを変更しようとするときも、同様とする。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目的の達成</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14</w:t>
      </w:r>
      <w:r>
        <w:rPr>
          <w:rFonts w:hint="eastAsia" w:ascii="ＭＳ Ｐ明朝" w:hAnsi="ＭＳ Ｐ明朝" w:eastAsia="ＭＳ Ｐ明朝"/>
          <w:sz w:val="24"/>
        </w:rPr>
        <w:t>条　指定管理者は、飲食物の提供、物品の販売及び宣伝その他、施設の設置目的を効果的に達成するため、必要な事業を行うことができる。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利用料金の減免等</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15</w:t>
      </w:r>
      <w:r>
        <w:rPr>
          <w:rFonts w:hint="eastAsia" w:ascii="ＭＳ Ｐ明朝" w:hAnsi="ＭＳ Ｐ明朝" w:eastAsia="ＭＳ Ｐ明朝"/>
          <w:sz w:val="24"/>
        </w:rPr>
        <w:t>条　指定管理者は、あらかじめ村長の承諾を得て定めた基準に従い、利用料金を減額し、又は免除することができる。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利用料金の還付</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16</w:t>
      </w:r>
      <w:r>
        <w:rPr>
          <w:rFonts w:hint="eastAsia" w:ascii="ＭＳ Ｐ明朝" w:hAnsi="ＭＳ Ｐ明朝" w:eastAsia="ＭＳ Ｐ明朝"/>
          <w:sz w:val="24"/>
        </w:rPr>
        <w:t>条　既納の利用料金はこれを還付しない。ただし、指定管理者は、あらかじめ村長の承諾を得て定めた基準に従い、その全部又は一部を還付することができる。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適用除外</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17</w:t>
      </w:r>
      <w:r>
        <w:rPr>
          <w:rFonts w:hint="eastAsia" w:ascii="ＭＳ Ｐ明朝" w:hAnsi="ＭＳ Ｐ明朝" w:eastAsia="ＭＳ Ｐ明朝"/>
          <w:sz w:val="24"/>
        </w:rPr>
        <w:t>条　第</w:t>
      </w:r>
      <w:r>
        <w:rPr>
          <w:rFonts w:hint="eastAsia" w:ascii="ＭＳ Ｐ明朝" w:hAnsi="ＭＳ Ｐ明朝" w:eastAsia="ＭＳ Ｐ明朝"/>
          <w:sz w:val="24"/>
        </w:rPr>
        <w:t>8</w:t>
      </w:r>
      <w:r>
        <w:rPr>
          <w:rFonts w:hint="eastAsia" w:ascii="ＭＳ Ｐ明朝" w:hAnsi="ＭＳ Ｐ明朝" w:eastAsia="ＭＳ Ｐ明朝"/>
          <w:sz w:val="24"/>
        </w:rPr>
        <w:t>条及び第</w:t>
      </w:r>
      <w:r>
        <w:rPr>
          <w:rFonts w:hint="eastAsia" w:ascii="ＭＳ Ｐ明朝" w:hAnsi="ＭＳ Ｐ明朝" w:eastAsia="ＭＳ Ｐ明朝"/>
          <w:sz w:val="24"/>
        </w:rPr>
        <w:t>9</w:t>
      </w:r>
      <w:r>
        <w:rPr>
          <w:rFonts w:hint="eastAsia" w:ascii="ＭＳ Ｐ明朝" w:hAnsi="ＭＳ Ｐ明朝" w:eastAsia="ＭＳ Ｐ明朝"/>
          <w:sz w:val="24"/>
        </w:rPr>
        <w:t>条の規定は、第</w:t>
      </w:r>
      <w:r>
        <w:rPr>
          <w:rFonts w:hint="eastAsia" w:ascii="ＭＳ Ｐ明朝" w:hAnsi="ＭＳ Ｐ明朝" w:eastAsia="ＭＳ Ｐ明朝"/>
          <w:sz w:val="24"/>
        </w:rPr>
        <w:t>13</w:t>
      </w:r>
      <w:r>
        <w:rPr>
          <w:rFonts w:hint="eastAsia" w:ascii="ＭＳ Ｐ明朝" w:hAnsi="ＭＳ Ｐ明朝" w:eastAsia="ＭＳ Ｐ明朝"/>
          <w:sz w:val="24"/>
        </w:rPr>
        <w:t>条第</w:t>
      </w:r>
      <w:r>
        <w:rPr>
          <w:rFonts w:hint="eastAsia" w:ascii="ＭＳ Ｐ明朝" w:hAnsi="ＭＳ Ｐ明朝" w:eastAsia="ＭＳ Ｐ明朝"/>
          <w:sz w:val="24"/>
        </w:rPr>
        <w:t>1</w:t>
      </w:r>
      <w:r>
        <w:rPr>
          <w:rFonts w:hint="eastAsia" w:ascii="ＭＳ Ｐ明朝" w:hAnsi="ＭＳ Ｐ明朝" w:eastAsia="ＭＳ Ｐ明朝"/>
          <w:sz w:val="24"/>
        </w:rPr>
        <w:t>項の規定により、指定管理者の収入として収受させる場合は適用しない。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指定管理者が行う業務</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18</w:t>
      </w:r>
      <w:r>
        <w:rPr>
          <w:rFonts w:hint="eastAsia" w:ascii="ＭＳ Ｐ明朝" w:hAnsi="ＭＳ Ｐ明朝" w:eastAsia="ＭＳ Ｐ明朝"/>
          <w:sz w:val="24"/>
        </w:rPr>
        <w:t>条　指定管理者は、次に掲げる業務を行うものとする。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フラワーセンターの管理運営に関する業務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フラワーセンターの使用の許可及び利用調整に関する業務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村長の承認を得て、第</w:t>
      </w:r>
      <w:r>
        <w:rPr>
          <w:rFonts w:hint="eastAsia" w:ascii="ＭＳ Ｐ明朝" w:hAnsi="ＭＳ Ｐ明朝" w:eastAsia="ＭＳ Ｐ明朝"/>
          <w:sz w:val="24"/>
        </w:rPr>
        <w:t>4</w:t>
      </w:r>
      <w:r>
        <w:rPr>
          <w:rFonts w:hint="eastAsia" w:ascii="ＭＳ Ｐ明朝" w:hAnsi="ＭＳ Ｐ明朝" w:eastAsia="ＭＳ Ｐ明朝"/>
          <w:sz w:val="24"/>
        </w:rPr>
        <w:t>条に定める開館時間若しくは第</w:t>
      </w:r>
      <w:r>
        <w:rPr>
          <w:rFonts w:hint="eastAsia" w:ascii="ＭＳ Ｐ明朝" w:hAnsi="ＭＳ Ｐ明朝" w:eastAsia="ＭＳ Ｐ明朝"/>
          <w:sz w:val="24"/>
        </w:rPr>
        <w:t>5</w:t>
      </w:r>
      <w:r>
        <w:rPr>
          <w:rFonts w:hint="eastAsia" w:ascii="ＭＳ Ｐ明朝" w:hAnsi="ＭＳ Ｐ明朝" w:eastAsia="ＭＳ Ｐ明朝"/>
          <w:sz w:val="24"/>
        </w:rPr>
        <w:t>条に定める休館日を変更し、又は臨時に休館すること。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村長の承認を得て、利用料金を変更し、減免すること。</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フラワーセンターの施設及び付属設備の維持及び修繕に関する業務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(6)</w:t>
      </w:r>
      <w:r>
        <w:rPr>
          <w:rFonts w:hint="eastAsia" w:ascii="ＭＳ Ｐ明朝" w:hAnsi="ＭＳ Ｐ明朝" w:eastAsia="ＭＳ Ｐ明朝"/>
          <w:sz w:val="24"/>
        </w:rPr>
        <w:t>　前各号に掲げるもののほか、フラワーセンターの運営に関して村長が必要と認める業務</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第</w:t>
      </w:r>
      <w:r>
        <w:rPr>
          <w:rFonts w:hint="eastAsia" w:ascii="ＭＳ Ｐ明朝" w:hAnsi="ＭＳ Ｐ明朝" w:eastAsia="ＭＳ Ｐ明朝"/>
          <w:sz w:val="24"/>
        </w:rPr>
        <w:t>12</w:t>
      </w:r>
      <w:r>
        <w:rPr>
          <w:rFonts w:hint="eastAsia" w:ascii="ＭＳ Ｐ明朝" w:hAnsi="ＭＳ Ｐ明朝" w:eastAsia="ＭＳ Ｐ明朝"/>
          <w:sz w:val="24"/>
        </w:rPr>
        <w:t>条の規定により指定管理者に行わせる場合にあっては、第</w:t>
      </w:r>
      <w:r>
        <w:rPr>
          <w:rFonts w:hint="eastAsia" w:ascii="ＭＳ Ｐ明朝" w:hAnsi="ＭＳ Ｐ明朝" w:eastAsia="ＭＳ Ｐ明朝"/>
          <w:sz w:val="24"/>
        </w:rPr>
        <w:t>6</w:t>
      </w:r>
      <w:r>
        <w:rPr>
          <w:rFonts w:hint="eastAsia" w:ascii="ＭＳ Ｐ明朝" w:hAnsi="ＭＳ Ｐ明朝" w:eastAsia="ＭＳ Ｐ明朝"/>
          <w:sz w:val="24"/>
        </w:rPr>
        <w:t>条、第</w:t>
      </w:r>
      <w:r>
        <w:rPr>
          <w:rFonts w:hint="eastAsia" w:ascii="ＭＳ Ｐ明朝" w:hAnsi="ＭＳ Ｐ明朝" w:eastAsia="ＭＳ Ｐ明朝"/>
          <w:sz w:val="24"/>
        </w:rPr>
        <w:t>7</w:t>
      </w:r>
      <w:r>
        <w:rPr>
          <w:rFonts w:hint="eastAsia" w:ascii="ＭＳ Ｐ明朝" w:hAnsi="ＭＳ Ｐ明朝" w:eastAsia="ＭＳ Ｐ明朝"/>
          <w:sz w:val="24"/>
        </w:rPr>
        <w:t>条及び第</w:t>
      </w:r>
      <w:r>
        <w:rPr>
          <w:rFonts w:hint="eastAsia" w:ascii="ＭＳ Ｐ明朝" w:hAnsi="ＭＳ Ｐ明朝" w:eastAsia="ＭＳ Ｐ明朝"/>
          <w:sz w:val="24"/>
        </w:rPr>
        <w:t>8</w:t>
      </w:r>
      <w:r>
        <w:rPr>
          <w:rFonts w:hint="eastAsia" w:ascii="ＭＳ Ｐ明朝" w:hAnsi="ＭＳ Ｐ明朝" w:eastAsia="ＭＳ Ｐ明朝"/>
          <w:sz w:val="24"/>
        </w:rPr>
        <w:t>条、並びに第</w:t>
      </w:r>
      <w:r>
        <w:rPr>
          <w:rFonts w:hint="eastAsia" w:ascii="ＭＳ Ｐ明朝" w:hAnsi="ＭＳ Ｐ明朝" w:eastAsia="ＭＳ Ｐ明朝"/>
          <w:sz w:val="24"/>
        </w:rPr>
        <w:t>10</w:t>
      </w:r>
      <w:r>
        <w:rPr>
          <w:rFonts w:hint="eastAsia" w:ascii="ＭＳ Ｐ明朝" w:hAnsi="ＭＳ Ｐ明朝" w:eastAsia="ＭＳ Ｐ明朝"/>
          <w:sz w:val="24"/>
        </w:rPr>
        <w:t>条の規定中「村長」とあるのは、「指定管理者」として、これらの規定を適用する。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指定管理者が行う管理の基準</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19</w:t>
      </w:r>
      <w:r>
        <w:rPr>
          <w:rFonts w:hint="eastAsia" w:ascii="ＭＳ Ｐ明朝" w:hAnsi="ＭＳ Ｐ明朝" w:eastAsia="ＭＳ Ｐ明朝"/>
          <w:sz w:val="24"/>
        </w:rPr>
        <w:t>条　指定管理者は、真狩村公の施設に係る指定管理者の指定手続等に関する条例</w:t>
      </w:r>
      <w:r>
        <w:rPr>
          <w:rFonts w:hint="eastAsia" w:ascii="ＭＳ Ｐ明朝" w:hAnsi="ＭＳ Ｐ明朝" w:eastAsia="ＭＳ Ｐ明朝"/>
          <w:sz w:val="24"/>
        </w:rPr>
        <w:t>(</w:t>
      </w:r>
      <w:r>
        <w:rPr>
          <w:rFonts w:hint="eastAsia" w:ascii="ＭＳ Ｐ明朝" w:hAnsi="ＭＳ Ｐ明朝" w:eastAsia="ＭＳ Ｐ明朝"/>
          <w:sz w:val="24"/>
        </w:rPr>
        <w:t>平成</w:t>
      </w:r>
      <w:r>
        <w:rPr>
          <w:rFonts w:hint="eastAsia" w:ascii="ＭＳ Ｐ明朝" w:hAnsi="ＭＳ Ｐ明朝" w:eastAsia="ＭＳ Ｐ明朝"/>
          <w:sz w:val="24"/>
        </w:rPr>
        <w:t>17</w:t>
      </w:r>
      <w:r>
        <w:rPr>
          <w:rFonts w:hint="eastAsia" w:ascii="ＭＳ Ｐ明朝" w:hAnsi="ＭＳ Ｐ明朝" w:eastAsia="ＭＳ Ｐ明朝"/>
          <w:sz w:val="24"/>
        </w:rPr>
        <w:t>年条例第</w:t>
      </w:r>
      <w:r>
        <w:rPr>
          <w:rFonts w:hint="eastAsia" w:ascii="ＭＳ Ｐ明朝" w:hAnsi="ＭＳ Ｐ明朝" w:eastAsia="ＭＳ Ｐ明朝"/>
          <w:sz w:val="24"/>
        </w:rPr>
        <w:t>16</w:t>
      </w:r>
      <w:r>
        <w:rPr>
          <w:rFonts w:hint="eastAsia" w:ascii="ＭＳ Ｐ明朝" w:hAnsi="ＭＳ Ｐ明朝" w:eastAsia="ＭＳ Ｐ明朝"/>
          <w:sz w:val="24"/>
        </w:rPr>
        <w:t>号</w:t>
      </w:r>
      <w:r>
        <w:rPr>
          <w:rFonts w:hint="eastAsia" w:ascii="ＭＳ Ｐ明朝" w:hAnsi="ＭＳ Ｐ明朝" w:eastAsia="ＭＳ Ｐ明朝"/>
          <w:sz w:val="24"/>
        </w:rPr>
        <w:t>)</w:t>
      </w:r>
      <w:r>
        <w:rPr>
          <w:rFonts w:hint="eastAsia" w:ascii="ＭＳ Ｐ明朝" w:hAnsi="ＭＳ Ｐ明朝" w:eastAsia="ＭＳ Ｐ明朝"/>
          <w:sz w:val="24"/>
        </w:rPr>
        <w:t>及びこの条例並びにこれに基づく規則の規定に従い、施設の管理を行わなければならない。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報告、調査、指示</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20</w:t>
      </w:r>
      <w:r>
        <w:rPr>
          <w:rFonts w:hint="eastAsia" w:ascii="ＭＳ Ｐ明朝" w:hAnsi="ＭＳ Ｐ明朝" w:eastAsia="ＭＳ Ｐ明朝"/>
          <w:sz w:val="24"/>
        </w:rPr>
        <w:t>条　村長は、公の施設の管理の適正化を図るため、指定管理者に対して法第</w:t>
      </w:r>
      <w:r>
        <w:rPr>
          <w:rFonts w:hint="eastAsia" w:ascii="ＭＳ Ｐ明朝" w:hAnsi="ＭＳ Ｐ明朝" w:eastAsia="ＭＳ Ｐ明朝"/>
          <w:sz w:val="24"/>
        </w:rPr>
        <w:t>244</w:t>
      </w:r>
      <w:r>
        <w:rPr>
          <w:rFonts w:hint="eastAsia" w:ascii="ＭＳ Ｐ明朝" w:hAnsi="ＭＳ Ｐ明朝" w:eastAsia="ＭＳ Ｐ明朝"/>
          <w:sz w:val="24"/>
        </w:rPr>
        <w:t>条の</w:t>
      </w:r>
      <w:r>
        <w:rPr>
          <w:rFonts w:hint="eastAsia" w:ascii="ＭＳ Ｐ明朝" w:hAnsi="ＭＳ Ｐ明朝" w:eastAsia="ＭＳ Ｐ明朝"/>
          <w:sz w:val="24"/>
        </w:rPr>
        <w:t>2</w:t>
      </w:r>
      <w:r>
        <w:rPr>
          <w:rFonts w:hint="eastAsia" w:ascii="ＭＳ Ｐ明朝" w:hAnsi="ＭＳ Ｐ明朝" w:eastAsia="ＭＳ Ｐ明朝"/>
          <w:sz w:val="24"/>
        </w:rPr>
        <w:t>第</w:t>
      </w:r>
      <w:r>
        <w:rPr>
          <w:rFonts w:hint="eastAsia" w:ascii="ＭＳ Ｐ明朝" w:hAnsi="ＭＳ Ｐ明朝" w:eastAsia="ＭＳ Ｐ明朝"/>
          <w:sz w:val="24"/>
        </w:rPr>
        <w:t>10</w:t>
      </w:r>
      <w:r>
        <w:rPr>
          <w:rFonts w:hint="eastAsia" w:ascii="ＭＳ Ｐ明朝" w:hAnsi="ＭＳ Ｐ明朝" w:eastAsia="ＭＳ Ｐ明朝"/>
          <w:sz w:val="24"/>
        </w:rPr>
        <w:t>項の規定により、当該管理に係る業務又は経理の状況に関し報告を求め、実地に調査し、又は必要な指示をすることができる。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委任</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21</w:t>
      </w:r>
      <w:r>
        <w:rPr>
          <w:rFonts w:hint="eastAsia" w:ascii="ＭＳ Ｐ明朝" w:hAnsi="ＭＳ Ｐ明朝" w:eastAsia="ＭＳ Ｐ明朝"/>
          <w:sz w:val="24"/>
        </w:rPr>
        <w:t>条　この条例の施行に関し必要な事項は、規則で定める。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附　則</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この条例は、平成</w:t>
      </w:r>
      <w:r>
        <w:rPr>
          <w:rFonts w:hint="eastAsia" w:ascii="ＭＳ Ｐ明朝" w:hAnsi="ＭＳ Ｐ明朝" w:eastAsia="ＭＳ Ｐ明朝"/>
          <w:sz w:val="24"/>
        </w:rPr>
        <w:t>18</w:t>
      </w:r>
      <w:r>
        <w:rPr>
          <w:rFonts w:hint="eastAsia" w:ascii="ＭＳ Ｐ明朝" w:hAnsi="ＭＳ Ｐ明朝" w:eastAsia="ＭＳ Ｐ明朝"/>
          <w:sz w:val="24"/>
        </w:rPr>
        <w:t>年</w:t>
      </w:r>
      <w:r>
        <w:rPr>
          <w:rFonts w:hint="eastAsia" w:ascii="ＭＳ Ｐ明朝" w:hAnsi="ＭＳ Ｐ明朝" w:eastAsia="ＭＳ Ｐ明朝"/>
          <w:sz w:val="24"/>
        </w:rPr>
        <w:t>9</w:t>
      </w:r>
      <w:r>
        <w:rPr>
          <w:rFonts w:hint="eastAsia" w:ascii="ＭＳ Ｐ明朝" w:hAnsi="ＭＳ Ｐ明朝" w:eastAsia="ＭＳ Ｐ明朝"/>
          <w:sz w:val="24"/>
        </w:rPr>
        <w:t>月</w:t>
      </w:r>
      <w:r>
        <w:rPr>
          <w:rFonts w:hint="eastAsia" w:ascii="ＭＳ Ｐ明朝" w:hAnsi="ＭＳ Ｐ明朝" w:eastAsia="ＭＳ Ｐ明朝"/>
          <w:sz w:val="24"/>
        </w:rPr>
        <w:t>1</w:t>
      </w:r>
      <w:r>
        <w:rPr>
          <w:rFonts w:hint="eastAsia" w:ascii="ＭＳ Ｐ明朝" w:hAnsi="ＭＳ Ｐ明朝" w:eastAsia="ＭＳ Ｐ明朝"/>
          <w:sz w:val="24"/>
        </w:rPr>
        <w:t>日から施行する。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附　則</w:t>
      </w:r>
      <w:r>
        <w:rPr>
          <w:rFonts w:hint="eastAsia" w:ascii="ＭＳ Ｐ明朝" w:hAnsi="ＭＳ Ｐ明朝" w:eastAsia="ＭＳ Ｐ明朝"/>
          <w:sz w:val="24"/>
        </w:rPr>
        <w:t>(</w:t>
      </w:r>
      <w:r>
        <w:rPr>
          <w:rFonts w:hint="eastAsia" w:ascii="ＭＳ Ｐ明朝" w:hAnsi="ＭＳ Ｐ明朝" w:eastAsia="ＭＳ Ｐ明朝"/>
          <w:sz w:val="24"/>
        </w:rPr>
        <w:t>平成</w:t>
      </w:r>
      <w:r>
        <w:rPr>
          <w:rFonts w:hint="eastAsia" w:ascii="ＭＳ Ｐ明朝" w:hAnsi="ＭＳ Ｐ明朝" w:eastAsia="ＭＳ Ｐ明朝"/>
          <w:sz w:val="24"/>
        </w:rPr>
        <w:t>20</w:t>
      </w:r>
      <w:r>
        <w:rPr>
          <w:rFonts w:hint="eastAsia" w:ascii="ＭＳ Ｐ明朝" w:hAnsi="ＭＳ Ｐ明朝" w:eastAsia="ＭＳ Ｐ明朝"/>
          <w:sz w:val="24"/>
        </w:rPr>
        <w:t>年</w:t>
      </w:r>
      <w:r>
        <w:rPr>
          <w:rFonts w:hint="eastAsia" w:ascii="ＭＳ Ｐ明朝" w:hAnsi="ＭＳ Ｐ明朝" w:eastAsia="ＭＳ Ｐ明朝"/>
          <w:sz w:val="24"/>
        </w:rPr>
        <w:t>3</w:t>
      </w:r>
      <w:r>
        <w:rPr>
          <w:rFonts w:hint="eastAsia" w:ascii="ＭＳ Ｐ明朝" w:hAnsi="ＭＳ Ｐ明朝" w:eastAsia="ＭＳ Ｐ明朝"/>
          <w:sz w:val="24"/>
        </w:rPr>
        <w:t>月</w:t>
      </w:r>
      <w:r>
        <w:rPr>
          <w:rFonts w:hint="eastAsia" w:ascii="ＭＳ Ｐ明朝" w:hAnsi="ＭＳ Ｐ明朝" w:eastAsia="ＭＳ Ｐ明朝"/>
          <w:sz w:val="24"/>
        </w:rPr>
        <w:t>19</w:t>
      </w:r>
      <w:r>
        <w:rPr>
          <w:rFonts w:hint="eastAsia" w:ascii="ＭＳ Ｐ明朝" w:hAnsi="ＭＳ Ｐ明朝" w:eastAsia="ＭＳ Ｐ明朝"/>
          <w:sz w:val="24"/>
        </w:rPr>
        <w:t>日条例第</w:t>
      </w:r>
      <w:r>
        <w:rPr>
          <w:rFonts w:hint="eastAsia" w:ascii="ＭＳ Ｐ明朝" w:hAnsi="ＭＳ Ｐ明朝" w:eastAsia="ＭＳ Ｐ明朝"/>
          <w:sz w:val="24"/>
        </w:rPr>
        <w:t>13</w:t>
      </w:r>
      <w:r>
        <w:rPr>
          <w:rFonts w:hint="eastAsia" w:ascii="ＭＳ Ｐ明朝" w:hAnsi="ＭＳ Ｐ明朝" w:eastAsia="ＭＳ Ｐ明朝"/>
          <w:sz w:val="24"/>
        </w:rPr>
        <w:t>号</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この条例は、平成</w:t>
      </w:r>
      <w:r>
        <w:rPr>
          <w:rFonts w:hint="eastAsia" w:ascii="ＭＳ Ｐ明朝" w:hAnsi="ＭＳ Ｐ明朝" w:eastAsia="ＭＳ Ｐ明朝"/>
          <w:sz w:val="24"/>
        </w:rPr>
        <w:t>20</w:t>
      </w:r>
      <w:r>
        <w:rPr>
          <w:rFonts w:hint="eastAsia" w:ascii="ＭＳ Ｐ明朝" w:hAnsi="ＭＳ Ｐ明朝" w:eastAsia="ＭＳ Ｐ明朝"/>
          <w:sz w:val="24"/>
        </w:rPr>
        <w:t>年</w:t>
      </w:r>
      <w:r>
        <w:rPr>
          <w:rFonts w:hint="eastAsia" w:ascii="ＭＳ Ｐ明朝" w:hAnsi="ＭＳ Ｐ明朝" w:eastAsia="ＭＳ Ｐ明朝"/>
          <w:sz w:val="24"/>
        </w:rPr>
        <w:t>4</w:t>
      </w:r>
      <w:r>
        <w:rPr>
          <w:rFonts w:hint="eastAsia" w:ascii="ＭＳ Ｐ明朝" w:hAnsi="ＭＳ Ｐ明朝" w:eastAsia="ＭＳ Ｐ明朝"/>
          <w:sz w:val="24"/>
        </w:rPr>
        <w:t>月</w:t>
      </w:r>
      <w:r>
        <w:rPr>
          <w:rFonts w:hint="eastAsia" w:ascii="ＭＳ Ｐ明朝" w:hAnsi="ＭＳ Ｐ明朝" w:eastAsia="ＭＳ Ｐ明朝"/>
          <w:sz w:val="24"/>
        </w:rPr>
        <w:t>1</w:t>
      </w:r>
      <w:r>
        <w:rPr>
          <w:rFonts w:hint="eastAsia" w:ascii="ＭＳ Ｐ明朝" w:hAnsi="ＭＳ Ｐ明朝" w:eastAsia="ＭＳ Ｐ明朝"/>
          <w:sz w:val="24"/>
        </w:rPr>
        <w:t>日から施行する。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附　則</w:t>
      </w:r>
      <w:r>
        <w:rPr>
          <w:rFonts w:hint="eastAsia" w:ascii="ＭＳ Ｐ明朝" w:hAnsi="ＭＳ Ｐ明朝" w:eastAsia="ＭＳ Ｐ明朝"/>
          <w:sz w:val="24"/>
        </w:rPr>
        <w:t>(</w:t>
      </w:r>
      <w:r>
        <w:rPr>
          <w:rFonts w:hint="eastAsia" w:ascii="ＭＳ Ｐ明朝" w:hAnsi="ＭＳ Ｐ明朝" w:eastAsia="ＭＳ Ｐ明朝"/>
          <w:sz w:val="24"/>
        </w:rPr>
        <w:t>平成</w:t>
      </w:r>
      <w:r>
        <w:rPr>
          <w:rFonts w:hint="eastAsia" w:ascii="ＭＳ Ｐ明朝" w:hAnsi="ＭＳ Ｐ明朝" w:eastAsia="ＭＳ Ｐ明朝"/>
          <w:sz w:val="24"/>
        </w:rPr>
        <w:t>22</w:t>
      </w:r>
      <w:r>
        <w:rPr>
          <w:rFonts w:hint="eastAsia" w:ascii="ＭＳ Ｐ明朝" w:hAnsi="ＭＳ Ｐ明朝" w:eastAsia="ＭＳ Ｐ明朝"/>
          <w:sz w:val="24"/>
        </w:rPr>
        <w:t>年</w:t>
      </w:r>
      <w:r>
        <w:rPr>
          <w:rFonts w:hint="eastAsia" w:ascii="ＭＳ Ｐ明朝" w:hAnsi="ＭＳ Ｐ明朝" w:eastAsia="ＭＳ Ｐ明朝"/>
          <w:sz w:val="24"/>
        </w:rPr>
        <w:t>3</w:t>
      </w:r>
      <w:r>
        <w:rPr>
          <w:rFonts w:hint="eastAsia" w:ascii="ＭＳ Ｐ明朝" w:hAnsi="ＭＳ Ｐ明朝" w:eastAsia="ＭＳ Ｐ明朝"/>
          <w:sz w:val="24"/>
        </w:rPr>
        <w:t>月</w:t>
      </w:r>
      <w:r>
        <w:rPr>
          <w:rFonts w:hint="eastAsia" w:ascii="ＭＳ Ｐ明朝" w:hAnsi="ＭＳ Ｐ明朝" w:eastAsia="ＭＳ Ｐ明朝"/>
          <w:sz w:val="24"/>
        </w:rPr>
        <w:t>31</w:t>
      </w:r>
      <w:r>
        <w:rPr>
          <w:rFonts w:hint="eastAsia" w:ascii="ＭＳ Ｐ明朝" w:hAnsi="ＭＳ Ｐ明朝" w:eastAsia="ＭＳ Ｐ明朝"/>
          <w:sz w:val="24"/>
        </w:rPr>
        <w:t>日条例第</w:t>
      </w:r>
      <w:r>
        <w:rPr>
          <w:rFonts w:hint="eastAsia" w:ascii="ＭＳ Ｐ明朝" w:hAnsi="ＭＳ Ｐ明朝" w:eastAsia="ＭＳ Ｐ明朝"/>
          <w:sz w:val="24"/>
        </w:rPr>
        <w:t>2</w:t>
      </w:r>
      <w:r>
        <w:rPr>
          <w:rFonts w:hint="eastAsia" w:ascii="ＭＳ Ｐ明朝" w:hAnsi="ＭＳ Ｐ明朝" w:eastAsia="ＭＳ Ｐ明朝"/>
          <w:sz w:val="24"/>
        </w:rPr>
        <w:t>号</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この条例は、平成</w:t>
      </w:r>
      <w:r>
        <w:rPr>
          <w:rFonts w:hint="eastAsia" w:ascii="ＭＳ Ｐ明朝" w:hAnsi="ＭＳ Ｐ明朝" w:eastAsia="ＭＳ Ｐ明朝"/>
          <w:sz w:val="24"/>
        </w:rPr>
        <w:t>22</w:t>
      </w:r>
      <w:r>
        <w:rPr>
          <w:rFonts w:hint="eastAsia" w:ascii="ＭＳ Ｐ明朝" w:hAnsi="ＭＳ Ｐ明朝" w:eastAsia="ＭＳ Ｐ明朝"/>
          <w:sz w:val="24"/>
        </w:rPr>
        <w:t>年</w:t>
      </w:r>
      <w:r>
        <w:rPr>
          <w:rFonts w:hint="eastAsia" w:ascii="ＭＳ Ｐ明朝" w:hAnsi="ＭＳ Ｐ明朝" w:eastAsia="ＭＳ Ｐ明朝"/>
          <w:sz w:val="24"/>
        </w:rPr>
        <w:t>4</w:t>
      </w:r>
      <w:r>
        <w:rPr>
          <w:rFonts w:hint="eastAsia" w:ascii="ＭＳ Ｐ明朝" w:hAnsi="ＭＳ Ｐ明朝" w:eastAsia="ＭＳ Ｐ明朝"/>
          <w:sz w:val="24"/>
        </w:rPr>
        <w:t>月</w:t>
      </w:r>
      <w:r>
        <w:rPr>
          <w:rFonts w:hint="eastAsia" w:ascii="ＭＳ Ｐ明朝" w:hAnsi="ＭＳ Ｐ明朝" w:eastAsia="ＭＳ Ｐ明朝"/>
          <w:sz w:val="24"/>
        </w:rPr>
        <w:t>1</w:t>
      </w:r>
      <w:r>
        <w:rPr>
          <w:rFonts w:hint="eastAsia" w:ascii="ＭＳ Ｐ明朝" w:hAnsi="ＭＳ Ｐ明朝" w:eastAsia="ＭＳ Ｐ明朝"/>
          <w:sz w:val="24"/>
        </w:rPr>
        <w:t>日から施行する。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附　則</w:t>
      </w:r>
      <w:r>
        <w:rPr>
          <w:rFonts w:hint="eastAsia" w:ascii="ＭＳ Ｐ明朝" w:hAnsi="ＭＳ Ｐ明朝" w:eastAsia="ＭＳ Ｐ明朝"/>
          <w:sz w:val="24"/>
        </w:rPr>
        <w:t>(</w:t>
      </w:r>
      <w:r>
        <w:rPr>
          <w:rFonts w:hint="eastAsia" w:ascii="ＭＳ Ｐ明朝" w:hAnsi="ＭＳ Ｐ明朝" w:eastAsia="ＭＳ Ｐ明朝"/>
          <w:sz w:val="24"/>
        </w:rPr>
        <w:t>平成</w:t>
      </w:r>
      <w:r>
        <w:rPr>
          <w:rFonts w:hint="eastAsia" w:ascii="ＭＳ Ｐ明朝" w:hAnsi="ＭＳ Ｐ明朝" w:eastAsia="ＭＳ Ｐ明朝"/>
          <w:sz w:val="24"/>
        </w:rPr>
        <w:t>24</w:t>
      </w:r>
      <w:r>
        <w:rPr>
          <w:rFonts w:hint="eastAsia" w:ascii="ＭＳ Ｐ明朝" w:hAnsi="ＭＳ Ｐ明朝" w:eastAsia="ＭＳ Ｐ明朝"/>
          <w:sz w:val="24"/>
        </w:rPr>
        <w:t>年</w:t>
      </w:r>
      <w:r>
        <w:rPr>
          <w:rFonts w:hint="eastAsia" w:ascii="ＭＳ Ｐ明朝" w:hAnsi="ＭＳ Ｐ明朝" w:eastAsia="ＭＳ Ｐ明朝"/>
          <w:sz w:val="24"/>
        </w:rPr>
        <w:t>3</w:t>
      </w:r>
      <w:r>
        <w:rPr>
          <w:rFonts w:hint="eastAsia" w:ascii="ＭＳ Ｐ明朝" w:hAnsi="ＭＳ Ｐ明朝" w:eastAsia="ＭＳ Ｐ明朝"/>
          <w:sz w:val="24"/>
        </w:rPr>
        <w:t>月</w:t>
      </w:r>
      <w:r>
        <w:rPr>
          <w:rFonts w:hint="eastAsia" w:ascii="ＭＳ Ｐ明朝" w:hAnsi="ＭＳ Ｐ明朝" w:eastAsia="ＭＳ Ｐ明朝"/>
          <w:sz w:val="24"/>
        </w:rPr>
        <w:t>16</w:t>
      </w:r>
      <w:r>
        <w:rPr>
          <w:rFonts w:hint="eastAsia" w:ascii="ＭＳ Ｐ明朝" w:hAnsi="ＭＳ Ｐ明朝" w:eastAsia="ＭＳ Ｐ明朝"/>
          <w:sz w:val="24"/>
        </w:rPr>
        <w:t>日条例第</w:t>
      </w:r>
      <w:r>
        <w:rPr>
          <w:rFonts w:hint="eastAsia" w:ascii="ＭＳ Ｐ明朝" w:hAnsi="ＭＳ Ｐ明朝" w:eastAsia="ＭＳ Ｐ明朝"/>
          <w:sz w:val="24"/>
        </w:rPr>
        <w:t>10</w:t>
      </w:r>
      <w:r>
        <w:rPr>
          <w:rFonts w:hint="eastAsia" w:ascii="ＭＳ Ｐ明朝" w:hAnsi="ＭＳ Ｐ明朝" w:eastAsia="ＭＳ Ｐ明朝"/>
          <w:sz w:val="24"/>
        </w:rPr>
        <w:t>号</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この条例は、公布の日から施行する。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附　則</w:t>
      </w:r>
      <w:r>
        <w:rPr>
          <w:rFonts w:hint="eastAsia" w:ascii="ＭＳ Ｐ明朝" w:hAnsi="ＭＳ Ｐ明朝" w:eastAsia="ＭＳ Ｐ明朝"/>
          <w:sz w:val="24"/>
        </w:rPr>
        <w:t>(</w:t>
      </w:r>
      <w:r>
        <w:rPr>
          <w:rFonts w:hint="eastAsia" w:ascii="ＭＳ Ｐ明朝" w:hAnsi="ＭＳ Ｐ明朝" w:eastAsia="ＭＳ Ｐ明朝"/>
          <w:sz w:val="24"/>
        </w:rPr>
        <w:t>平成</w:t>
      </w:r>
      <w:r>
        <w:rPr>
          <w:rFonts w:hint="eastAsia" w:ascii="ＭＳ Ｐ明朝" w:hAnsi="ＭＳ Ｐ明朝" w:eastAsia="ＭＳ Ｐ明朝"/>
          <w:sz w:val="24"/>
        </w:rPr>
        <w:t>30</w:t>
      </w:r>
      <w:r>
        <w:rPr>
          <w:rFonts w:hint="eastAsia" w:ascii="ＭＳ Ｐ明朝" w:hAnsi="ＭＳ Ｐ明朝" w:eastAsia="ＭＳ Ｐ明朝"/>
          <w:sz w:val="24"/>
        </w:rPr>
        <w:t>年</w:t>
      </w:r>
      <w:r>
        <w:rPr>
          <w:rFonts w:hint="eastAsia" w:ascii="ＭＳ Ｐ明朝" w:hAnsi="ＭＳ Ｐ明朝" w:eastAsia="ＭＳ Ｐ明朝"/>
          <w:sz w:val="24"/>
        </w:rPr>
        <w:t>3</w:t>
      </w:r>
      <w:r>
        <w:rPr>
          <w:rFonts w:hint="eastAsia" w:ascii="ＭＳ Ｐ明朝" w:hAnsi="ＭＳ Ｐ明朝" w:eastAsia="ＭＳ Ｐ明朝"/>
          <w:sz w:val="24"/>
        </w:rPr>
        <w:t>月</w:t>
      </w:r>
      <w:r>
        <w:rPr>
          <w:rFonts w:hint="eastAsia" w:ascii="ＭＳ Ｐ明朝" w:hAnsi="ＭＳ Ｐ明朝" w:eastAsia="ＭＳ Ｐ明朝"/>
          <w:sz w:val="24"/>
        </w:rPr>
        <w:t>16</w:t>
      </w:r>
      <w:r>
        <w:rPr>
          <w:rFonts w:hint="eastAsia" w:ascii="ＭＳ Ｐ明朝" w:hAnsi="ＭＳ Ｐ明朝" w:eastAsia="ＭＳ Ｐ明朝"/>
          <w:sz w:val="24"/>
        </w:rPr>
        <w:t>日条例第</w:t>
      </w:r>
      <w:r>
        <w:rPr>
          <w:rFonts w:hint="eastAsia" w:ascii="ＭＳ Ｐ明朝" w:hAnsi="ＭＳ Ｐ明朝" w:eastAsia="ＭＳ Ｐ明朝"/>
          <w:sz w:val="24"/>
        </w:rPr>
        <w:t>8</w:t>
      </w:r>
      <w:r>
        <w:rPr>
          <w:rFonts w:hint="eastAsia" w:ascii="ＭＳ Ｐ明朝" w:hAnsi="ＭＳ Ｐ明朝" w:eastAsia="ＭＳ Ｐ明朝"/>
          <w:sz w:val="24"/>
        </w:rPr>
        <w:t>号</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この条例は、平成</w:t>
      </w:r>
      <w:r>
        <w:rPr>
          <w:rFonts w:hint="eastAsia" w:ascii="ＭＳ Ｐ明朝" w:hAnsi="ＭＳ Ｐ明朝" w:eastAsia="ＭＳ Ｐ明朝"/>
          <w:sz w:val="24"/>
        </w:rPr>
        <w:t>30</w:t>
      </w:r>
      <w:r>
        <w:rPr>
          <w:rFonts w:hint="eastAsia" w:ascii="ＭＳ Ｐ明朝" w:hAnsi="ＭＳ Ｐ明朝" w:eastAsia="ＭＳ Ｐ明朝"/>
          <w:sz w:val="24"/>
        </w:rPr>
        <w:t>年</w:t>
      </w:r>
      <w:r>
        <w:rPr>
          <w:rFonts w:hint="eastAsia" w:ascii="ＭＳ Ｐ明朝" w:hAnsi="ＭＳ Ｐ明朝" w:eastAsia="ＭＳ Ｐ明朝"/>
          <w:sz w:val="24"/>
        </w:rPr>
        <w:t>4</w:t>
      </w:r>
      <w:r>
        <w:rPr>
          <w:rFonts w:hint="eastAsia" w:ascii="ＭＳ Ｐ明朝" w:hAnsi="ＭＳ Ｐ明朝" w:eastAsia="ＭＳ Ｐ明朝"/>
          <w:sz w:val="24"/>
        </w:rPr>
        <w:t>月</w:t>
      </w:r>
      <w:r>
        <w:rPr>
          <w:rFonts w:hint="eastAsia" w:ascii="ＭＳ Ｐ明朝" w:hAnsi="ＭＳ Ｐ明朝" w:eastAsia="ＭＳ Ｐ明朝"/>
          <w:sz w:val="24"/>
        </w:rPr>
        <w:t>1</w:t>
      </w:r>
      <w:r>
        <w:rPr>
          <w:rFonts w:hint="eastAsia" w:ascii="ＭＳ Ｐ明朝" w:hAnsi="ＭＳ Ｐ明朝" w:eastAsia="ＭＳ Ｐ明朝"/>
          <w:sz w:val="24"/>
        </w:rPr>
        <w:t>日から施行する。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附　則</w:t>
      </w:r>
      <w:r>
        <w:rPr>
          <w:rFonts w:hint="eastAsia" w:ascii="ＭＳ Ｐ明朝" w:hAnsi="ＭＳ Ｐ明朝" w:eastAsia="ＭＳ Ｐ明朝"/>
          <w:sz w:val="24"/>
        </w:rPr>
        <w:t>(</w:t>
      </w:r>
      <w:r>
        <w:rPr>
          <w:rFonts w:hint="eastAsia" w:ascii="ＭＳ Ｐ明朝" w:hAnsi="ＭＳ Ｐ明朝" w:eastAsia="ＭＳ Ｐ明朝"/>
          <w:sz w:val="24"/>
        </w:rPr>
        <w:t>令和</w:t>
      </w:r>
      <w:r>
        <w:rPr>
          <w:rFonts w:hint="eastAsia" w:ascii="ＭＳ Ｐ明朝" w:hAnsi="ＭＳ Ｐ明朝" w:eastAsia="ＭＳ Ｐ明朝"/>
          <w:sz w:val="24"/>
        </w:rPr>
        <w:t>4</w:t>
      </w:r>
      <w:r>
        <w:rPr>
          <w:rFonts w:hint="eastAsia" w:ascii="ＭＳ Ｐ明朝" w:hAnsi="ＭＳ Ｐ明朝" w:eastAsia="ＭＳ Ｐ明朝"/>
          <w:sz w:val="24"/>
        </w:rPr>
        <w:t>年</w:t>
      </w:r>
      <w:r>
        <w:rPr>
          <w:rFonts w:hint="eastAsia" w:ascii="ＭＳ Ｐ明朝" w:hAnsi="ＭＳ Ｐ明朝" w:eastAsia="ＭＳ Ｐ明朝"/>
          <w:sz w:val="24"/>
        </w:rPr>
        <w:t>6</w:t>
      </w:r>
      <w:r>
        <w:rPr>
          <w:rFonts w:hint="eastAsia" w:ascii="ＭＳ Ｐ明朝" w:hAnsi="ＭＳ Ｐ明朝" w:eastAsia="ＭＳ Ｐ明朝"/>
          <w:sz w:val="24"/>
        </w:rPr>
        <w:t>月</w:t>
      </w:r>
      <w:r>
        <w:rPr>
          <w:rFonts w:hint="eastAsia" w:ascii="ＭＳ Ｐ明朝" w:hAnsi="ＭＳ Ｐ明朝" w:eastAsia="ＭＳ Ｐ明朝"/>
          <w:sz w:val="24"/>
        </w:rPr>
        <w:t>16</w:t>
      </w:r>
      <w:r>
        <w:rPr>
          <w:rFonts w:hint="eastAsia" w:ascii="ＭＳ Ｐ明朝" w:hAnsi="ＭＳ Ｐ明朝" w:eastAsia="ＭＳ Ｐ明朝"/>
          <w:sz w:val="24"/>
        </w:rPr>
        <w:t>日条例第</w:t>
      </w:r>
      <w:r>
        <w:rPr>
          <w:rFonts w:hint="eastAsia" w:ascii="ＭＳ Ｐ明朝" w:hAnsi="ＭＳ Ｐ明朝" w:eastAsia="ＭＳ Ｐ明朝"/>
          <w:sz w:val="24"/>
        </w:rPr>
        <w:t>14</w:t>
      </w:r>
      <w:r>
        <w:rPr>
          <w:rFonts w:hint="eastAsia" w:ascii="ＭＳ Ｐ明朝" w:hAnsi="ＭＳ Ｐ明朝" w:eastAsia="ＭＳ Ｐ明朝"/>
          <w:sz w:val="24"/>
        </w:rPr>
        <w:t>号</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この条例は、公布の日から施行し、令和</w:t>
      </w:r>
      <w:r>
        <w:rPr>
          <w:rFonts w:hint="eastAsia" w:ascii="ＭＳ Ｐ明朝" w:hAnsi="ＭＳ Ｐ明朝" w:eastAsia="ＭＳ Ｐ明朝"/>
          <w:sz w:val="24"/>
        </w:rPr>
        <w:t>4</w:t>
      </w:r>
      <w:r>
        <w:rPr>
          <w:rFonts w:hint="eastAsia" w:ascii="ＭＳ Ｐ明朝" w:hAnsi="ＭＳ Ｐ明朝" w:eastAsia="ＭＳ Ｐ明朝"/>
          <w:sz w:val="24"/>
        </w:rPr>
        <w:t>年</w:t>
      </w:r>
      <w:r>
        <w:rPr>
          <w:rFonts w:hint="eastAsia" w:ascii="ＭＳ Ｐ明朝" w:hAnsi="ＭＳ Ｐ明朝" w:eastAsia="ＭＳ Ｐ明朝"/>
          <w:sz w:val="24"/>
        </w:rPr>
        <w:t>4</w:t>
      </w:r>
      <w:r>
        <w:rPr>
          <w:rFonts w:hint="eastAsia" w:ascii="ＭＳ Ｐ明朝" w:hAnsi="ＭＳ Ｐ明朝" w:eastAsia="ＭＳ Ｐ明朝"/>
          <w:sz w:val="24"/>
        </w:rPr>
        <w:t>月</w:t>
      </w:r>
      <w:r>
        <w:rPr>
          <w:rFonts w:hint="eastAsia" w:ascii="ＭＳ Ｐ明朝" w:hAnsi="ＭＳ Ｐ明朝" w:eastAsia="ＭＳ Ｐ明朝"/>
          <w:sz w:val="24"/>
        </w:rPr>
        <w:t>1</w:t>
      </w:r>
      <w:r>
        <w:rPr>
          <w:rFonts w:hint="eastAsia" w:ascii="ＭＳ Ｐ明朝" w:hAnsi="ＭＳ Ｐ明朝" w:eastAsia="ＭＳ Ｐ明朝"/>
          <w:sz w:val="24"/>
        </w:rPr>
        <w:t>日から適用する。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附　則</w:t>
      </w:r>
      <w:r>
        <w:rPr>
          <w:rFonts w:hint="eastAsia" w:ascii="ＭＳ Ｐ明朝" w:hAnsi="ＭＳ Ｐ明朝" w:eastAsia="ＭＳ Ｐ明朝"/>
          <w:sz w:val="24"/>
        </w:rPr>
        <w:t>(</w:t>
      </w:r>
      <w:r>
        <w:rPr>
          <w:rFonts w:hint="eastAsia" w:ascii="ＭＳ Ｐ明朝" w:hAnsi="ＭＳ Ｐ明朝" w:eastAsia="ＭＳ Ｐ明朝"/>
          <w:sz w:val="24"/>
        </w:rPr>
        <w:t>令和</w:t>
      </w:r>
      <w:r>
        <w:rPr>
          <w:rFonts w:hint="eastAsia" w:ascii="ＭＳ Ｐ明朝" w:hAnsi="ＭＳ Ｐ明朝" w:eastAsia="ＭＳ Ｐ明朝"/>
          <w:sz w:val="24"/>
        </w:rPr>
        <w:t>6</w:t>
      </w:r>
      <w:r>
        <w:rPr>
          <w:rFonts w:hint="eastAsia" w:ascii="ＭＳ Ｐ明朝" w:hAnsi="ＭＳ Ｐ明朝" w:eastAsia="ＭＳ Ｐ明朝"/>
          <w:sz w:val="24"/>
        </w:rPr>
        <w:t>年</w:t>
      </w:r>
      <w:r>
        <w:rPr>
          <w:rFonts w:hint="eastAsia" w:ascii="ＭＳ Ｐ明朝" w:hAnsi="ＭＳ Ｐ明朝" w:eastAsia="ＭＳ Ｐ明朝"/>
          <w:sz w:val="24"/>
        </w:rPr>
        <w:t>3</w:t>
      </w:r>
      <w:r>
        <w:rPr>
          <w:rFonts w:hint="eastAsia" w:ascii="ＭＳ Ｐ明朝" w:hAnsi="ＭＳ Ｐ明朝" w:eastAsia="ＭＳ Ｐ明朝"/>
          <w:sz w:val="24"/>
        </w:rPr>
        <w:t>月</w:t>
      </w:r>
      <w:r>
        <w:rPr>
          <w:rFonts w:hint="eastAsia" w:ascii="ＭＳ Ｐ明朝" w:hAnsi="ＭＳ Ｐ明朝" w:eastAsia="ＭＳ Ｐ明朝"/>
          <w:sz w:val="24"/>
        </w:rPr>
        <w:t>14</w:t>
      </w:r>
      <w:r>
        <w:rPr>
          <w:rFonts w:hint="eastAsia" w:ascii="ＭＳ Ｐ明朝" w:hAnsi="ＭＳ Ｐ明朝" w:eastAsia="ＭＳ Ｐ明朝"/>
          <w:sz w:val="24"/>
        </w:rPr>
        <w:t>日条例第</w:t>
      </w:r>
      <w:r>
        <w:rPr>
          <w:rFonts w:hint="eastAsia" w:ascii="ＭＳ Ｐ明朝" w:hAnsi="ＭＳ Ｐ明朝" w:eastAsia="ＭＳ Ｐ明朝"/>
          <w:sz w:val="24"/>
        </w:rPr>
        <w:t>9</w:t>
      </w:r>
      <w:r>
        <w:rPr>
          <w:rFonts w:hint="eastAsia" w:ascii="ＭＳ Ｐ明朝" w:hAnsi="ＭＳ Ｐ明朝" w:eastAsia="ＭＳ Ｐ明朝"/>
          <w:sz w:val="24"/>
        </w:rPr>
        <w:t>号</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この条例は、令和</w:t>
      </w:r>
      <w:r>
        <w:rPr>
          <w:rFonts w:hint="eastAsia" w:ascii="ＭＳ Ｐ明朝" w:hAnsi="ＭＳ Ｐ明朝" w:eastAsia="ＭＳ Ｐ明朝"/>
          <w:sz w:val="24"/>
        </w:rPr>
        <w:t>6</w:t>
      </w:r>
      <w:r>
        <w:rPr>
          <w:rFonts w:hint="eastAsia" w:ascii="ＭＳ Ｐ明朝" w:hAnsi="ＭＳ Ｐ明朝" w:eastAsia="ＭＳ Ｐ明朝"/>
          <w:sz w:val="24"/>
        </w:rPr>
        <w:t>年</w:t>
      </w:r>
      <w:r>
        <w:rPr>
          <w:rFonts w:hint="eastAsia" w:ascii="ＭＳ Ｐ明朝" w:hAnsi="ＭＳ Ｐ明朝" w:eastAsia="ＭＳ Ｐ明朝"/>
          <w:sz w:val="24"/>
        </w:rPr>
        <w:t>4</w:t>
      </w:r>
      <w:r>
        <w:rPr>
          <w:rFonts w:hint="eastAsia" w:ascii="ＭＳ Ｐ明朝" w:hAnsi="ＭＳ Ｐ明朝" w:eastAsia="ＭＳ Ｐ明朝"/>
          <w:sz w:val="24"/>
        </w:rPr>
        <w:t>月</w:t>
      </w:r>
      <w:r>
        <w:rPr>
          <w:rFonts w:hint="eastAsia" w:ascii="ＭＳ Ｐ明朝" w:hAnsi="ＭＳ Ｐ明朝" w:eastAsia="ＭＳ Ｐ明朝"/>
          <w:sz w:val="24"/>
        </w:rPr>
        <w:t>1</w:t>
      </w:r>
      <w:r>
        <w:rPr>
          <w:rFonts w:hint="eastAsia" w:ascii="ＭＳ Ｐ明朝" w:hAnsi="ＭＳ Ｐ明朝" w:eastAsia="ＭＳ Ｐ明朝"/>
          <w:sz w:val="24"/>
        </w:rPr>
        <w:t>日から施行する。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別表</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8</w:t>
      </w:r>
      <w:r>
        <w:rPr>
          <w:rFonts w:hint="eastAsia" w:ascii="ＭＳ Ｐ明朝" w:hAnsi="ＭＳ Ｐ明朝" w:eastAsia="ＭＳ Ｐ明朝"/>
          <w:sz w:val="24"/>
        </w:rPr>
        <w:t>条、第</w:t>
      </w:r>
      <w:r>
        <w:rPr>
          <w:rFonts w:hint="eastAsia" w:ascii="ＭＳ Ｐ明朝" w:hAnsi="ＭＳ Ｐ明朝" w:eastAsia="ＭＳ Ｐ明朝"/>
          <w:sz w:val="24"/>
        </w:rPr>
        <w:t>13</w:t>
      </w:r>
      <w:r>
        <w:rPr>
          <w:rFonts w:hint="eastAsia" w:ascii="ＭＳ Ｐ明朝" w:hAnsi="ＭＳ Ｐ明朝" w:eastAsia="ＭＳ Ｐ明朝"/>
          <w:sz w:val="24"/>
        </w:rPr>
        <w:t>条関係</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真狩フラワーセンター使用料</w:t>
      </w:r>
    </w:p>
    <w:p>
      <w:pPr>
        <w:pStyle w:val="0"/>
        <w:widowControl w:val="0"/>
        <w:autoSpaceDE w:val="0"/>
        <w:autoSpaceDN w:val="0"/>
        <w:adjustRightInd w:val="0"/>
        <w:snapToGrid w:val="0"/>
        <w:spacing w:before="0" w:beforeLines="0" w:beforeAutospacing="0" w:after="0" w:afterLines="0" w:afterAutospacing="0" w:line="420" w:lineRule="atLeast"/>
        <w:ind w:left="480" w:right="0" w:hanging="24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w:t>
      </w:r>
      <w:r>
        <w:rPr>
          <w:rFonts w:hint="eastAsia" w:ascii="ＭＳ Ｐ明朝" w:hAnsi="ＭＳ Ｐ明朝" w:eastAsia="ＭＳ Ｐ明朝"/>
          <w:b w:val="0"/>
          <w:i w:val="0"/>
          <w:strike w:val="0"/>
          <w:snapToGrid w:val="0"/>
          <w:color w:val="000000"/>
          <w:spacing w:val="0"/>
          <w:w w:val="100"/>
          <w:kern w:val="0"/>
          <w:position w:val="0"/>
          <w:sz w:val="24"/>
          <w:u w:val="none" w:color="auto"/>
        </w:rPr>
        <w:t>　多目的施設使用料</w:t>
      </w:r>
    </w:p>
    <w:tbl>
      <w:tblPr>
        <w:tblStyle w:val="11"/>
        <w:tblInd w:w="5" w:type="dxa"/>
        <w:tblLayout w:type="fixed"/>
        <w:tblCellMar>
          <w:top w:w="0" w:type="dxa"/>
          <w:left w:w="0" w:type="dxa"/>
          <w:bottom w:w="0" w:type="dxa"/>
          <w:right w:w="0" w:type="dxa"/>
        </w:tblCellMar>
        <w:tblLook w:firstRow="1" w:lastRow="0" w:firstColumn="1" w:lastColumn="0" w:noHBand="0" w:noVBand="1" w:val="04A0"/>
      </w:tblPr>
      <w:tblGrid>
        <w:gridCol w:w="3486"/>
        <w:gridCol w:w="1445"/>
        <w:gridCol w:w="1989"/>
        <w:gridCol w:w="1412"/>
      </w:tblGrid>
      <w:tr>
        <w:trPr/>
        <w:tc>
          <w:tcPr>
            <w:tcW w:w="34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使用の区分</w:t>
            </w:r>
          </w:p>
        </w:tc>
        <w:tc>
          <w:tcPr>
            <w:tcW w:w="1445"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単位</w:t>
            </w:r>
          </w:p>
        </w:tc>
        <w:tc>
          <w:tcPr>
            <w:tcW w:w="1989"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使用料</w:t>
            </w:r>
          </w:p>
        </w:tc>
        <w:tc>
          <w:tcPr>
            <w:tcW w:w="1412"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備考</w:t>
            </w:r>
          </w:p>
        </w:tc>
      </w:tr>
      <w:tr>
        <w:trPr/>
        <w:tc>
          <w:tcPr>
            <w:tcW w:w="3486"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宿泊研修室</w:t>
            </w:r>
            <w:r>
              <w:rPr>
                <w:rFonts w:hint="eastAsia" w:ascii="ＭＳ Ｐ明朝" w:hAnsi="ＭＳ Ｐ明朝" w:eastAsia="ＭＳ Ｐ明朝"/>
                <w:b w:val="0"/>
                <w:i w:val="0"/>
                <w:strike w:val="0"/>
                <w:snapToGrid w:val="0"/>
                <w:color w:val="000000"/>
                <w:spacing w:val="0"/>
                <w:w w:val="100"/>
                <w:kern w:val="0"/>
                <w:position w:val="0"/>
                <w:sz w:val="24"/>
                <w:u w:val="none" w:color="auto"/>
              </w:rPr>
              <w:t>(</w:t>
            </w:r>
            <w:r>
              <w:rPr>
                <w:rFonts w:hint="eastAsia" w:ascii="ＭＳ Ｐ明朝" w:hAnsi="ＭＳ Ｐ明朝" w:eastAsia="ＭＳ Ｐ明朝"/>
                <w:b w:val="0"/>
                <w:i w:val="0"/>
                <w:strike w:val="0"/>
                <w:snapToGrid w:val="0"/>
                <w:color w:val="000000"/>
                <w:spacing w:val="0"/>
                <w:w w:val="100"/>
                <w:kern w:val="0"/>
                <w:position w:val="0"/>
                <w:sz w:val="24"/>
                <w:u w:val="none" w:color="auto"/>
              </w:rPr>
              <w:t>大</w:t>
            </w:r>
            <w:r>
              <w:rPr>
                <w:rFonts w:hint="eastAsia" w:ascii="ＭＳ Ｐ明朝" w:hAnsi="ＭＳ Ｐ明朝" w:eastAsia="ＭＳ Ｐ明朝"/>
                <w:b w:val="0"/>
                <w:i w:val="0"/>
                <w:strike w:val="0"/>
                <w:snapToGrid w:val="0"/>
                <w:color w:val="000000"/>
                <w:spacing w:val="0"/>
                <w:w w:val="100"/>
                <w:kern w:val="0"/>
                <w:position w:val="0"/>
                <w:sz w:val="24"/>
                <w:u w:val="none" w:color="auto"/>
              </w:rPr>
              <w:t>)</w:t>
            </w:r>
          </w:p>
        </w:tc>
        <w:tc>
          <w:tcPr>
            <w:tcW w:w="1445"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w:t>
            </w:r>
            <w:r>
              <w:rPr>
                <w:rFonts w:hint="eastAsia" w:ascii="ＭＳ Ｐ明朝" w:hAnsi="ＭＳ Ｐ明朝" w:eastAsia="ＭＳ Ｐ明朝"/>
                <w:b w:val="0"/>
                <w:i w:val="0"/>
                <w:strike w:val="0"/>
                <w:snapToGrid w:val="0"/>
                <w:color w:val="000000"/>
                <w:spacing w:val="0"/>
                <w:w w:val="100"/>
                <w:kern w:val="0"/>
                <w:position w:val="0"/>
                <w:sz w:val="24"/>
                <w:u w:val="none" w:color="auto"/>
              </w:rPr>
              <w:t>ケ月</w:t>
            </w:r>
          </w:p>
        </w:tc>
        <w:tc>
          <w:tcPr>
            <w:tcW w:w="1989"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25,000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c>
          <w:tcPr>
            <w:tcW w:w="1412"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p>
        </w:tc>
      </w:tr>
      <w:tr>
        <w:trPr/>
        <w:tc>
          <w:tcPr>
            <w:tcW w:w="3486"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宿泊研修室</w:t>
            </w:r>
            <w:r>
              <w:rPr>
                <w:rFonts w:hint="eastAsia" w:ascii="ＭＳ Ｐ明朝" w:hAnsi="ＭＳ Ｐ明朝" w:eastAsia="ＭＳ Ｐ明朝"/>
                <w:b w:val="0"/>
                <w:i w:val="0"/>
                <w:strike w:val="0"/>
                <w:snapToGrid w:val="0"/>
                <w:color w:val="000000"/>
                <w:spacing w:val="0"/>
                <w:w w:val="100"/>
                <w:kern w:val="0"/>
                <w:position w:val="0"/>
                <w:sz w:val="24"/>
                <w:u w:val="none" w:color="auto"/>
              </w:rPr>
              <w:t>(</w:t>
            </w:r>
            <w:r>
              <w:rPr>
                <w:rFonts w:hint="eastAsia" w:ascii="ＭＳ Ｐ明朝" w:hAnsi="ＭＳ Ｐ明朝" w:eastAsia="ＭＳ Ｐ明朝"/>
                <w:b w:val="0"/>
                <w:i w:val="0"/>
                <w:strike w:val="0"/>
                <w:snapToGrid w:val="0"/>
                <w:color w:val="000000"/>
                <w:spacing w:val="0"/>
                <w:w w:val="100"/>
                <w:kern w:val="0"/>
                <w:position w:val="0"/>
                <w:sz w:val="24"/>
                <w:u w:val="none" w:color="auto"/>
              </w:rPr>
              <w:t>中</w:t>
            </w:r>
            <w:r>
              <w:rPr>
                <w:rFonts w:hint="eastAsia" w:ascii="ＭＳ Ｐ明朝" w:hAnsi="ＭＳ Ｐ明朝" w:eastAsia="ＭＳ Ｐ明朝"/>
                <w:b w:val="0"/>
                <w:i w:val="0"/>
                <w:strike w:val="0"/>
                <w:snapToGrid w:val="0"/>
                <w:color w:val="000000"/>
                <w:spacing w:val="0"/>
                <w:w w:val="100"/>
                <w:kern w:val="0"/>
                <w:position w:val="0"/>
                <w:sz w:val="24"/>
                <w:u w:val="none" w:color="auto"/>
              </w:rPr>
              <w:t>)</w:t>
            </w:r>
          </w:p>
        </w:tc>
        <w:tc>
          <w:tcPr>
            <w:tcW w:w="1445"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w:t>
            </w:r>
            <w:r>
              <w:rPr>
                <w:rFonts w:hint="eastAsia" w:ascii="ＭＳ Ｐ明朝" w:hAnsi="ＭＳ Ｐ明朝" w:eastAsia="ＭＳ Ｐ明朝"/>
                <w:b w:val="0"/>
                <w:i w:val="0"/>
                <w:strike w:val="0"/>
                <w:snapToGrid w:val="0"/>
                <w:color w:val="000000"/>
                <w:spacing w:val="0"/>
                <w:w w:val="100"/>
                <w:kern w:val="0"/>
                <w:position w:val="0"/>
                <w:sz w:val="24"/>
                <w:u w:val="none" w:color="auto"/>
              </w:rPr>
              <w:t>ケ月</w:t>
            </w:r>
          </w:p>
        </w:tc>
        <w:tc>
          <w:tcPr>
            <w:tcW w:w="1989"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20,000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c>
          <w:tcPr>
            <w:tcW w:w="1412"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p>
        </w:tc>
      </w:tr>
      <w:tr>
        <w:trPr/>
        <w:tc>
          <w:tcPr>
            <w:tcW w:w="3486" w:type="dxa"/>
            <w:tcBorders>
              <w:top w:val="nil"/>
              <w:left w:val="single" w:color="000000" w:sz="4" w:space="0"/>
              <w:bottom w:val="single" w:color="000000" w:sz="4" w:space="0"/>
              <w:right w:val="single" w:color="000000" w:sz="4" w:space="0"/>
              <w:tl2br w:val="nil"/>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宿泊研修室</w:t>
            </w:r>
            <w:r>
              <w:rPr>
                <w:rFonts w:hint="eastAsia" w:ascii="ＭＳ Ｐ明朝" w:hAnsi="ＭＳ Ｐ明朝" w:eastAsia="ＭＳ Ｐ明朝"/>
                <w:b w:val="0"/>
                <w:i w:val="0"/>
                <w:strike w:val="0"/>
                <w:snapToGrid w:val="0"/>
                <w:color w:val="000000"/>
                <w:spacing w:val="0"/>
                <w:w w:val="100"/>
                <w:kern w:val="0"/>
                <w:position w:val="0"/>
                <w:sz w:val="24"/>
                <w:u w:val="none" w:color="auto"/>
              </w:rPr>
              <w:t>(</w:t>
            </w:r>
            <w:r>
              <w:rPr>
                <w:rFonts w:hint="eastAsia" w:ascii="ＭＳ Ｐ明朝" w:hAnsi="ＭＳ Ｐ明朝" w:eastAsia="ＭＳ Ｐ明朝"/>
                <w:b w:val="0"/>
                <w:i w:val="0"/>
                <w:strike w:val="0"/>
                <w:snapToGrid w:val="0"/>
                <w:color w:val="000000"/>
                <w:spacing w:val="0"/>
                <w:w w:val="100"/>
                <w:kern w:val="0"/>
                <w:position w:val="0"/>
                <w:sz w:val="24"/>
                <w:u w:val="none" w:color="auto"/>
              </w:rPr>
              <w:t>小</w:t>
            </w:r>
            <w:r>
              <w:rPr>
                <w:rFonts w:hint="eastAsia" w:ascii="ＭＳ Ｐ明朝" w:hAnsi="ＭＳ Ｐ明朝" w:eastAsia="ＭＳ Ｐ明朝"/>
                <w:b w:val="0"/>
                <w:i w:val="0"/>
                <w:strike w:val="0"/>
                <w:snapToGrid w:val="0"/>
                <w:color w:val="000000"/>
                <w:spacing w:val="0"/>
                <w:w w:val="100"/>
                <w:kern w:val="0"/>
                <w:position w:val="0"/>
                <w:sz w:val="24"/>
                <w:u w:val="none" w:color="auto"/>
              </w:rPr>
              <w:t>)</w:t>
            </w:r>
          </w:p>
        </w:tc>
        <w:tc>
          <w:tcPr>
            <w:tcW w:w="1445" w:type="dxa"/>
            <w:tcBorders>
              <w:top w:val="nil"/>
              <w:left w:val="nil"/>
              <w:bottom w:val="single" w:color="000000" w:sz="4" w:space="0"/>
              <w:right w:val="single" w:color="000000" w:sz="4" w:space="0"/>
              <w:tl2br w:val="nil"/>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w:t>
            </w:r>
            <w:r>
              <w:rPr>
                <w:rFonts w:hint="eastAsia" w:ascii="ＭＳ Ｐ明朝" w:hAnsi="ＭＳ Ｐ明朝" w:eastAsia="ＭＳ Ｐ明朝"/>
                <w:b w:val="0"/>
                <w:i w:val="0"/>
                <w:strike w:val="0"/>
                <w:snapToGrid w:val="0"/>
                <w:color w:val="000000"/>
                <w:spacing w:val="0"/>
                <w:w w:val="100"/>
                <w:kern w:val="0"/>
                <w:position w:val="0"/>
                <w:sz w:val="24"/>
                <w:u w:val="none" w:color="auto"/>
              </w:rPr>
              <w:t>ヶ月</w:t>
            </w:r>
          </w:p>
        </w:tc>
        <w:tc>
          <w:tcPr>
            <w:tcW w:w="1989" w:type="dxa"/>
            <w:tcBorders>
              <w:top w:val="nil"/>
              <w:left w:val="nil"/>
              <w:bottom w:val="single" w:color="000000" w:sz="4" w:space="0"/>
              <w:right w:val="single" w:color="000000" w:sz="4" w:space="0"/>
              <w:tl2br w:val="nil"/>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16,000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c>
          <w:tcPr>
            <w:tcW w:w="1412" w:type="dxa"/>
            <w:tcBorders>
              <w:top w:val="nil"/>
              <w:left w:val="nil"/>
              <w:bottom w:val="single" w:color="000000" w:sz="4" w:space="0"/>
              <w:right w:val="single" w:color="000000" w:sz="4" w:space="0"/>
              <w:tl2br w:val="nil"/>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p>
        </w:tc>
      </w:tr>
    </w:tbl>
    <w:p>
      <w:pPr>
        <w:pStyle w:val="0"/>
        <w:widowControl w:val="0"/>
        <w:autoSpaceDE w:val="0"/>
        <w:autoSpaceDN w:val="0"/>
        <w:adjustRightInd w:val="0"/>
        <w:snapToGrid w:val="0"/>
        <w:spacing w:before="0" w:beforeLines="0" w:beforeAutospacing="0" w:after="0" w:afterLines="0" w:afterAutospacing="0" w:line="420" w:lineRule="atLeast"/>
        <w:ind w:left="480" w:right="0" w:hanging="24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2</w:t>
      </w:r>
      <w:r>
        <w:rPr>
          <w:rFonts w:hint="eastAsia" w:ascii="ＭＳ Ｐ明朝" w:hAnsi="ＭＳ Ｐ明朝" w:eastAsia="ＭＳ Ｐ明朝"/>
          <w:b w:val="0"/>
          <w:i w:val="0"/>
          <w:strike w:val="0"/>
          <w:snapToGrid w:val="0"/>
          <w:color w:val="000000"/>
          <w:spacing w:val="0"/>
          <w:w w:val="100"/>
          <w:kern w:val="0"/>
          <w:position w:val="0"/>
          <w:sz w:val="24"/>
          <w:u w:val="none" w:color="auto"/>
        </w:rPr>
        <w:t>　研修センター使用料</w:t>
      </w:r>
    </w:p>
    <w:tbl>
      <w:tblPr>
        <w:tblStyle w:val="11"/>
        <w:tblInd w:w="5" w:type="dxa"/>
        <w:tblLayout w:type="fixed"/>
        <w:tblCellMar>
          <w:top w:w="0" w:type="dxa"/>
          <w:left w:w="0" w:type="dxa"/>
          <w:bottom w:w="0" w:type="dxa"/>
          <w:right w:w="0" w:type="dxa"/>
        </w:tblCellMar>
        <w:tblLook w:firstRow="1" w:lastRow="0" w:firstColumn="1" w:lastColumn="0" w:noHBand="0" w:noVBand="1" w:val="04A0"/>
      </w:tblPr>
      <w:tblGrid>
        <w:gridCol w:w="4081"/>
        <w:gridCol w:w="2551"/>
        <w:gridCol w:w="1870"/>
      </w:tblGrid>
      <w:tr>
        <w:trPr/>
        <w:tc>
          <w:tcPr>
            <w:tcW w:w="40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部屋タイプ</w:t>
            </w:r>
            <w:r>
              <w:rPr>
                <w:rFonts w:hint="eastAsia" w:ascii="ＭＳ Ｐ明朝" w:hAnsi="ＭＳ Ｐ明朝" w:eastAsia="ＭＳ Ｐ明朝"/>
                <w:b w:val="0"/>
                <w:i w:val="0"/>
                <w:strike w:val="0"/>
                <w:snapToGrid w:val="0"/>
                <w:color w:val="000000"/>
                <w:spacing w:val="0"/>
                <w:w w:val="100"/>
                <w:kern w:val="0"/>
                <w:position w:val="0"/>
                <w:sz w:val="24"/>
                <w:u w:val="none" w:color="auto"/>
              </w:rPr>
              <w:t>(</w:t>
            </w:r>
            <w:r>
              <w:rPr>
                <w:rFonts w:hint="eastAsia" w:ascii="ＭＳ Ｐ明朝" w:hAnsi="ＭＳ Ｐ明朝" w:eastAsia="ＭＳ Ｐ明朝"/>
                <w:b w:val="0"/>
                <w:i w:val="0"/>
                <w:strike w:val="0"/>
                <w:snapToGrid w:val="0"/>
                <w:color w:val="000000"/>
                <w:spacing w:val="0"/>
                <w:w w:val="100"/>
                <w:kern w:val="0"/>
                <w:position w:val="0"/>
                <w:sz w:val="24"/>
                <w:u w:val="none" w:color="auto"/>
              </w:rPr>
              <w:t>広さ</w:t>
            </w:r>
            <w:r>
              <w:rPr>
                <w:rFonts w:hint="eastAsia" w:ascii="ＭＳ Ｐ明朝" w:hAnsi="ＭＳ Ｐ明朝" w:eastAsia="ＭＳ Ｐ明朝"/>
                <w:b w:val="0"/>
                <w:i w:val="0"/>
                <w:strike w:val="0"/>
                <w:snapToGrid w:val="0"/>
                <w:color w:val="000000"/>
                <w:spacing w:val="0"/>
                <w:w w:val="100"/>
                <w:kern w:val="0"/>
                <w:position w:val="0"/>
                <w:sz w:val="24"/>
                <w:u w:val="none" w:color="auto"/>
              </w:rPr>
              <w:t>)</w:t>
            </w:r>
          </w:p>
        </w:tc>
        <w:tc>
          <w:tcPr>
            <w:tcW w:w="2551"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月額宿泊料</w:t>
            </w:r>
          </w:p>
        </w:tc>
        <w:tc>
          <w:tcPr>
            <w:tcW w:w="187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日額</w:t>
            </w:r>
          </w:p>
        </w:tc>
      </w:tr>
      <w:tr>
        <w:trPr/>
        <w:tc>
          <w:tcPr>
            <w:tcW w:w="4081"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和室</w:t>
            </w:r>
            <w:r>
              <w:rPr>
                <w:rFonts w:hint="eastAsia" w:ascii="ＭＳ Ｐ明朝" w:hAnsi="ＭＳ Ｐ明朝" w:eastAsia="ＭＳ Ｐ明朝"/>
                <w:b w:val="0"/>
                <w:i w:val="0"/>
                <w:strike w:val="0"/>
                <w:snapToGrid w:val="0"/>
                <w:color w:val="000000"/>
                <w:spacing w:val="0"/>
                <w:w w:val="100"/>
                <w:kern w:val="0"/>
                <w:position w:val="0"/>
                <w:sz w:val="24"/>
                <w:u w:val="none" w:color="auto"/>
              </w:rPr>
              <w:t>1(12.15m</w:t>
            </w:r>
            <w:r>
              <w:rPr>
                <w:rFonts w:hint="eastAsia" w:ascii="ＭＳ Ｐ明朝" w:hAnsi="ＭＳ Ｐ明朝" w:eastAsia="ＭＳ Ｐ明朝"/>
                <w:b w:val="0"/>
                <w:i w:val="0"/>
                <w:strike w:val="0"/>
                <w:snapToGrid w:val="0"/>
                <w:color w:val="000000"/>
                <w:spacing w:val="0"/>
                <w:w w:val="100"/>
                <w:kern w:val="0"/>
                <w:position w:val="0"/>
                <w:sz w:val="24"/>
                <w:u w:val="none" w:color="auto"/>
                <w:vertAlign w:val="superscript"/>
              </w:rPr>
              <w:t>2</w:t>
            </w:r>
            <w:r>
              <w:rPr>
                <w:rFonts w:hint="eastAsia" w:ascii="ＭＳ Ｐ明朝" w:hAnsi="ＭＳ Ｐ明朝" w:eastAsia="ＭＳ Ｐ明朝"/>
                <w:b w:val="0"/>
                <w:i w:val="0"/>
                <w:strike w:val="0"/>
                <w:snapToGrid w:val="0"/>
                <w:color w:val="000000"/>
                <w:spacing w:val="0"/>
                <w:w w:val="100"/>
                <w:kern w:val="0"/>
                <w:position w:val="0"/>
                <w:sz w:val="24"/>
                <w:u w:val="none" w:color="auto"/>
              </w:rPr>
              <w:t>)</w:t>
            </w:r>
          </w:p>
        </w:tc>
        <w:tc>
          <w:tcPr>
            <w:tcW w:w="2551"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18,000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c>
          <w:tcPr>
            <w:tcW w:w="1870"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900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r>
      <w:tr>
        <w:trPr/>
        <w:tc>
          <w:tcPr>
            <w:tcW w:w="4081"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和室</w:t>
            </w:r>
            <w:r>
              <w:rPr>
                <w:rFonts w:hint="eastAsia" w:ascii="ＭＳ Ｐ明朝" w:hAnsi="ＭＳ Ｐ明朝" w:eastAsia="ＭＳ Ｐ明朝"/>
                <w:b w:val="0"/>
                <w:i w:val="0"/>
                <w:strike w:val="0"/>
                <w:snapToGrid w:val="0"/>
                <w:color w:val="000000"/>
                <w:spacing w:val="0"/>
                <w:w w:val="100"/>
                <w:kern w:val="0"/>
                <w:position w:val="0"/>
                <w:sz w:val="24"/>
                <w:u w:val="none" w:color="auto"/>
              </w:rPr>
              <w:t>2(11.34m</w:t>
            </w:r>
            <w:r>
              <w:rPr>
                <w:rFonts w:hint="eastAsia" w:ascii="ＭＳ Ｐ明朝" w:hAnsi="ＭＳ Ｐ明朝" w:eastAsia="ＭＳ Ｐ明朝"/>
                <w:b w:val="0"/>
                <w:i w:val="0"/>
                <w:strike w:val="0"/>
                <w:snapToGrid w:val="0"/>
                <w:color w:val="000000"/>
                <w:spacing w:val="0"/>
                <w:w w:val="100"/>
                <w:kern w:val="0"/>
                <w:position w:val="0"/>
                <w:sz w:val="24"/>
                <w:u w:val="none" w:color="auto"/>
                <w:vertAlign w:val="superscript"/>
              </w:rPr>
              <w:t>2</w:t>
            </w:r>
            <w:r>
              <w:rPr>
                <w:rFonts w:hint="eastAsia" w:ascii="ＭＳ Ｐ明朝" w:hAnsi="ＭＳ Ｐ明朝" w:eastAsia="ＭＳ Ｐ明朝"/>
                <w:b w:val="0"/>
                <w:i w:val="0"/>
                <w:strike w:val="0"/>
                <w:snapToGrid w:val="0"/>
                <w:color w:val="000000"/>
                <w:spacing w:val="0"/>
                <w:w w:val="100"/>
                <w:kern w:val="0"/>
                <w:position w:val="0"/>
                <w:sz w:val="24"/>
                <w:u w:val="none" w:color="auto"/>
              </w:rPr>
              <w:t>)</w:t>
            </w:r>
          </w:p>
        </w:tc>
        <w:tc>
          <w:tcPr>
            <w:tcW w:w="2551"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16,000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c>
          <w:tcPr>
            <w:tcW w:w="1870"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800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r>
      <w:tr>
        <w:trPr/>
        <w:tc>
          <w:tcPr>
            <w:tcW w:w="4081"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和室</w:t>
            </w:r>
            <w:r>
              <w:rPr>
                <w:rFonts w:hint="eastAsia" w:ascii="ＭＳ Ｐ明朝" w:hAnsi="ＭＳ Ｐ明朝" w:eastAsia="ＭＳ Ｐ明朝"/>
                <w:b w:val="0"/>
                <w:i w:val="0"/>
                <w:strike w:val="0"/>
                <w:snapToGrid w:val="0"/>
                <w:color w:val="000000"/>
                <w:spacing w:val="0"/>
                <w:w w:val="100"/>
                <w:kern w:val="0"/>
                <w:position w:val="0"/>
                <w:sz w:val="24"/>
                <w:u w:val="none" w:color="auto"/>
              </w:rPr>
              <w:t>3(12.15m</w:t>
            </w:r>
            <w:r>
              <w:rPr>
                <w:rFonts w:hint="eastAsia" w:ascii="ＭＳ Ｐ明朝" w:hAnsi="ＭＳ Ｐ明朝" w:eastAsia="ＭＳ Ｐ明朝"/>
                <w:b w:val="0"/>
                <w:i w:val="0"/>
                <w:strike w:val="0"/>
                <w:snapToGrid w:val="0"/>
                <w:color w:val="000000"/>
                <w:spacing w:val="0"/>
                <w:w w:val="100"/>
                <w:kern w:val="0"/>
                <w:position w:val="0"/>
                <w:sz w:val="24"/>
                <w:u w:val="none" w:color="auto"/>
                <w:vertAlign w:val="superscript"/>
              </w:rPr>
              <w:t>2</w:t>
            </w:r>
            <w:r>
              <w:rPr>
                <w:rFonts w:hint="eastAsia" w:ascii="ＭＳ Ｐ明朝" w:hAnsi="ＭＳ Ｐ明朝" w:eastAsia="ＭＳ Ｐ明朝"/>
                <w:b w:val="0"/>
                <w:i w:val="0"/>
                <w:strike w:val="0"/>
                <w:snapToGrid w:val="0"/>
                <w:color w:val="000000"/>
                <w:spacing w:val="0"/>
                <w:w w:val="100"/>
                <w:kern w:val="0"/>
                <w:position w:val="0"/>
                <w:sz w:val="24"/>
                <w:u w:val="none" w:color="auto"/>
              </w:rPr>
              <w:t>)</w:t>
            </w:r>
          </w:p>
        </w:tc>
        <w:tc>
          <w:tcPr>
            <w:tcW w:w="2551"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18,000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c>
          <w:tcPr>
            <w:tcW w:w="1870"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900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r>
      <w:tr>
        <w:trPr/>
        <w:tc>
          <w:tcPr>
            <w:tcW w:w="4081"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洋室</w:t>
            </w:r>
            <w:r>
              <w:rPr>
                <w:rFonts w:hint="eastAsia" w:ascii="ＭＳ Ｐ明朝" w:hAnsi="ＭＳ Ｐ明朝" w:eastAsia="ＭＳ Ｐ明朝"/>
                <w:b w:val="0"/>
                <w:i w:val="0"/>
                <w:strike w:val="0"/>
                <w:snapToGrid w:val="0"/>
                <w:color w:val="000000"/>
                <w:spacing w:val="0"/>
                <w:w w:val="100"/>
                <w:kern w:val="0"/>
                <w:position w:val="0"/>
                <w:sz w:val="24"/>
                <w:u w:val="none" w:color="auto"/>
              </w:rPr>
              <w:t>1(12.96m</w:t>
            </w:r>
            <w:r>
              <w:rPr>
                <w:rFonts w:hint="eastAsia" w:ascii="ＭＳ Ｐ明朝" w:hAnsi="ＭＳ Ｐ明朝" w:eastAsia="ＭＳ Ｐ明朝"/>
                <w:b w:val="0"/>
                <w:i w:val="0"/>
                <w:strike w:val="0"/>
                <w:snapToGrid w:val="0"/>
                <w:color w:val="000000"/>
                <w:spacing w:val="0"/>
                <w:w w:val="100"/>
                <w:kern w:val="0"/>
                <w:position w:val="0"/>
                <w:sz w:val="24"/>
                <w:u w:val="none" w:color="auto"/>
                <w:vertAlign w:val="superscript"/>
              </w:rPr>
              <w:t>2</w:t>
            </w:r>
            <w:r>
              <w:rPr>
                <w:rFonts w:hint="eastAsia" w:ascii="ＭＳ Ｐ明朝" w:hAnsi="ＭＳ Ｐ明朝" w:eastAsia="ＭＳ Ｐ明朝"/>
                <w:b w:val="0"/>
                <w:i w:val="0"/>
                <w:strike w:val="0"/>
                <w:snapToGrid w:val="0"/>
                <w:color w:val="000000"/>
                <w:spacing w:val="0"/>
                <w:w w:val="100"/>
                <w:kern w:val="0"/>
                <w:position w:val="0"/>
                <w:sz w:val="24"/>
                <w:u w:val="none" w:color="auto"/>
              </w:rPr>
              <w:t>)</w:t>
            </w:r>
          </w:p>
        </w:tc>
        <w:tc>
          <w:tcPr>
            <w:tcW w:w="2551"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19,000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c>
          <w:tcPr>
            <w:tcW w:w="1870"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950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r>
      <w:tr>
        <w:trPr/>
        <w:tc>
          <w:tcPr>
            <w:tcW w:w="4081"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洋室</w:t>
            </w:r>
            <w:r>
              <w:rPr>
                <w:rFonts w:hint="eastAsia" w:ascii="ＭＳ Ｐ明朝" w:hAnsi="ＭＳ Ｐ明朝" w:eastAsia="ＭＳ Ｐ明朝"/>
                <w:b w:val="0"/>
                <w:i w:val="0"/>
                <w:strike w:val="0"/>
                <w:snapToGrid w:val="0"/>
                <w:color w:val="000000"/>
                <w:spacing w:val="0"/>
                <w:w w:val="100"/>
                <w:kern w:val="0"/>
                <w:position w:val="0"/>
                <w:sz w:val="24"/>
                <w:u w:val="none" w:color="auto"/>
              </w:rPr>
              <w:t>2(12.96m</w:t>
            </w:r>
            <w:r>
              <w:rPr>
                <w:rFonts w:hint="eastAsia" w:ascii="ＭＳ Ｐ明朝" w:hAnsi="ＭＳ Ｐ明朝" w:eastAsia="ＭＳ Ｐ明朝"/>
                <w:b w:val="0"/>
                <w:i w:val="0"/>
                <w:strike w:val="0"/>
                <w:snapToGrid w:val="0"/>
                <w:color w:val="000000"/>
                <w:spacing w:val="0"/>
                <w:w w:val="100"/>
                <w:kern w:val="0"/>
                <w:position w:val="0"/>
                <w:sz w:val="24"/>
                <w:u w:val="none" w:color="auto"/>
                <w:vertAlign w:val="superscript"/>
              </w:rPr>
              <w:t>2</w:t>
            </w:r>
            <w:r>
              <w:rPr>
                <w:rFonts w:hint="eastAsia" w:ascii="ＭＳ Ｐ明朝" w:hAnsi="ＭＳ Ｐ明朝" w:eastAsia="ＭＳ Ｐ明朝"/>
                <w:b w:val="0"/>
                <w:i w:val="0"/>
                <w:strike w:val="0"/>
                <w:snapToGrid w:val="0"/>
                <w:color w:val="000000"/>
                <w:spacing w:val="0"/>
                <w:w w:val="100"/>
                <w:kern w:val="0"/>
                <w:position w:val="0"/>
                <w:sz w:val="24"/>
                <w:u w:val="none" w:color="auto"/>
              </w:rPr>
              <w:t>)</w:t>
            </w:r>
          </w:p>
        </w:tc>
        <w:tc>
          <w:tcPr>
            <w:tcW w:w="2551"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19,000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c>
          <w:tcPr>
            <w:tcW w:w="1870"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950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r>
      <w:tr>
        <w:trPr/>
        <w:tc>
          <w:tcPr>
            <w:tcW w:w="4081"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洋室</w:t>
            </w:r>
            <w:r>
              <w:rPr>
                <w:rFonts w:hint="eastAsia" w:ascii="ＭＳ Ｐ明朝" w:hAnsi="ＭＳ Ｐ明朝" w:eastAsia="ＭＳ Ｐ明朝"/>
                <w:b w:val="0"/>
                <w:i w:val="0"/>
                <w:strike w:val="0"/>
                <w:snapToGrid w:val="0"/>
                <w:color w:val="000000"/>
                <w:spacing w:val="0"/>
                <w:w w:val="100"/>
                <w:kern w:val="0"/>
                <w:position w:val="0"/>
                <w:sz w:val="24"/>
                <w:u w:val="none" w:color="auto"/>
              </w:rPr>
              <w:t>3(12.96m</w:t>
            </w:r>
            <w:r>
              <w:rPr>
                <w:rFonts w:hint="eastAsia" w:ascii="ＭＳ Ｐ明朝" w:hAnsi="ＭＳ Ｐ明朝" w:eastAsia="ＭＳ Ｐ明朝"/>
                <w:b w:val="0"/>
                <w:i w:val="0"/>
                <w:strike w:val="0"/>
                <w:snapToGrid w:val="0"/>
                <w:color w:val="000000"/>
                <w:spacing w:val="0"/>
                <w:w w:val="100"/>
                <w:kern w:val="0"/>
                <w:position w:val="0"/>
                <w:sz w:val="24"/>
                <w:u w:val="none" w:color="auto"/>
                <w:vertAlign w:val="superscript"/>
              </w:rPr>
              <w:t>2</w:t>
            </w:r>
            <w:r>
              <w:rPr>
                <w:rFonts w:hint="eastAsia" w:ascii="ＭＳ Ｐ明朝" w:hAnsi="ＭＳ Ｐ明朝" w:eastAsia="ＭＳ Ｐ明朝"/>
                <w:b w:val="0"/>
                <w:i w:val="0"/>
                <w:strike w:val="0"/>
                <w:snapToGrid w:val="0"/>
                <w:color w:val="000000"/>
                <w:spacing w:val="0"/>
                <w:w w:val="100"/>
                <w:kern w:val="0"/>
                <w:position w:val="0"/>
                <w:sz w:val="24"/>
                <w:u w:val="none" w:color="auto"/>
              </w:rPr>
              <w:t>)</w:t>
            </w:r>
          </w:p>
        </w:tc>
        <w:tc>
          <w:tcPr>
            <w:tcW w:w="2551"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19,000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c>
          <w:tcPr>
            <w:tcW w:w="1870"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950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r>
      <w:tr>
        <w:trPr/>
        <w:tc>
          <w:tcPr>
            <w:tcW w:w="4081"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洋室</w:t>
            </w:r>
            <w:r>
              <w:rPr>
                <w:rFonts w:hint="eastAsia" w:ascii="ＭＳ Ｐ明朝" w:hAnsi="ＭＳ Ｐ明朝" w:eastAsia="ＭＳ Ｐ明朝"/>
                <w:b w:val="0"/>
                <w:i w:val="0"/>
                <w:strike w:val="0"/>
                <w:snapToGrid w:val="0"/>
                <w:color w:val="000000"/>
                <w:spacing w:val="0"/>
                <w:w w:val="100"/>
                <w:kern w:val="0"/>
                <w:position w:val="0"/>
                <w:sz w:val="24"/>
                <w:u w:val="none" w:color="auto"/>
              </w:rPr>
              <w:t>4(12.15m</w:t>
            </w:r>
            <w:r>
              <w:rPr>
                <w:rFonts w:hint="eastAsia" w:ascii="ＭＳ Ｐ明朝" w:hAnsi="ＭＳ Ｐ明朝" w:eastAsia="ＭＳ Ｐ明朝"/>
                <w:b w:val="0"/>
                <w:i w:val="0"/>
                <w:strike w:val="0"/>
                <w:snapToGrid w:val="0"/>
                <w:color w:val="000000"/>
                <w:spacing w:val="0"/>
                <w:w w:val="100"/>
                <w:kern w:val="0"/>
                <w:position w:val="0"/>
                <w:sz w:val="24"/>
                <w:u w:val="none" w:color="auto"/>
                <w:vertAlign w:val="superscript"/>
              </w:rPr>
              <w:t>2</w:t>
            </w:r>
            <w:r>
              <w:rPr>
                <w:rFonts w:hint="eastAsia" w:ascii="ＭＳ Ｐ明朝" w:hAnsi="ＭＳ Ｐ明朝" w:eastAsia="ＭＳ Ｐ明朝"/>
                <w:b w:val="0"/>
                <w:i w:val="0"/>
                <w:strike w:val="0"/>
                <w:snapToGrid w:val="0"/>
                <w:color w:val="000000"/>
                <w:spacing w:val="0"/>
                <w:w w:val="100"/>
                <w:kern w:val="0"/>
                <w:position w:val="0"/>
                <w:sz w:val="24"/>
                <w:u w:val="none" w:color="auto"/>
              </w:rPr>
              <w:t>)</w:t>
            </w:r>
          </w:p>
        </w:tc>
        <w:tc>
          <w:tcPr>
            <w:tcW w:w="2551"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18,000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c>
          <w:tcPr>
            <w:tcW w:w="1870"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900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r>
      <w:tr>
        <w:trPr/>
        <w:tc>
          <w:tcPr>
            <w:tcW w:w="4081"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洋室</w:t>
            </w:r>
            <w:r>
              <w:rPr>
                <w:rFonts w:hint="eastAsia" w:ascii="ＭＳ Ｐ明朝" w:hAnsi="ＭＳ Ｐ明朝" w:eastAsia="ＭＳ Ｐ明朝"/>
                <w:b w:val="0"/>
                <w:i w:val="0"/>
                <w:strike w:val="0"/>
                <w:snapToGrid w:val="0"/>
                <w:color w:val="000000"/>
                <w:spacing w:val="0"/>
                <w:w w:val="100"/>
                <w:kern w:val="0"/>
                <w:position w:val="0"/>
                <w:sz w:val="24"/>
                <w:u w:val="none" w:color="auto"/>
              </w:rPr>
              <w:t>5(9.72m</w:t>
            </w:r>
            <w:r>
              <w:rPr>
                <w:rFonts w:hint="eastAsia" w:ascii="ＭＳ Ｐ明朝" w:hAnsi="ＭＳ Ｐ明朝" w:eastAsia="ＭＳ Ｐ明朝"/>
                <w:b w:val="0"/>
                <w:i w:val="0"/>
                <w:strike w:val="0"/>
                <w:snapToGrid w:val="0"/>
                <w:color w:val="000000"/>
                <w:spacing w:val="0"/>
                <w:w w:val="100"/>
                <w:kern w:val="0"/>
                <w:position w:val="0"/>
                <w:sz w:val="24"/>
                <w:u w:val="none" w:color="auto"/>
                <w:vertAlign w:val="superscript"/>
              </w:rPr>
              <w:t>2</w:t>
            </w:r>
            <w:r>
              <w:rPr>
                <w:rFonts w:hint="eastAsia" w:ascii="ＭＳ Ｐ明朝" w:hAnsi="ＭＳ Ｐ明朝" w:eastAsia="ＭＳ Ｐ明朝"/>
                <w:b w:val="0"/>
                <w:i w:val="0"/>
                <w:strike w:val="0"/>
                <w:snapToGrid w:val="0"/>
                <w:color w:val="000000"/>
                <w:spacing w:val="0"/>
                <w:w w:val="100"/>
                <w:kern w:val="0"/>
                <w:position w:val="0"/>
                <w:sz w:val="24"/>
                <w:u w:val="none" w:color="auto"/>
              </w:rPr>
              <w:t>)</w:t>
            </w:r>
          </w:p>
        </w:tc>
        <w:tc>
          <w:tcPr>
            <w:tcW w:w="2551"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15,000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c>
          <w:tcPr>
            <w:tcW w:w="1870"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750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r>
      <w:tr>
        <w:trPr/>
        <w:tc>
          <w:tcPr>
            <w:tcW w:w="4081" w:type="dxa"/>
            <w:tcBorders>
              <w:top w:val="nil"/>
              <w:left w:val="single" w:color="000000" w:sz="4" w:space="0"/>
              <w:bottom w:val="single" w:color="000000" w:sz="4" w:space="0"/>
              <w:right w:val="single" w:color="000000" w:sz="4" w:space="0"/>
              <w:tl2br w:val="nil"/>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2LDK(63.18m</w:t>
            </w:r>
            <w:r>
              <w:rPr>
                <w:rFonts w:hint="eastAsia" w:ascii="ＭＳ Ｐ明朝" w:hAnsi="ＭＳ Ｐ明朝" w:eastAsia="ＭＳ Ｐ明朝"/>
                <w:b w:val="0"/>
                <w:i w:val="0"/>
                <w:strike w:val="0"/>
                <w:snapToGrid w:val="0"/>
                <w:color w:val="000000"/>
                <w:spacing w:val="0"/>
                <w:w w:val="100"/>
                <w:kern w:val="0"/>
                <w:position w:val="0"/>
                <w:sz w:val="24"/>
                <w:u w:val="none" w:color="auto"/>
                <w:vertAlign w:val="superscript"/>
              </w:rPr>
              <w:t>2</w:t>
            </w:r>
            <w:r>
              <w:rPr>
                <w:rFonts w:hint="eastAsia" w:ascii="ＭＳ Ｐ明朝" w:hAnsi="ＭＳ Ｐ明朝" w:eastAsia="ＭＳ Ｐ明朝"/>
                <w:b w:val="0"/>
                <w:i w:val="0"/>
                <w:strike w:val="0"/>
                <w:snapToGrid w:val="0"/>
                <w:color w:val="000000"/>
                <w:spacing w:val="0"/>
                <w:w w:val="100"/>
                <w:kern w:val="0"/>
                <w:position w:val="0"/>
                <w:sz w:val="24"/>
                <w:u w:val="none" w:color="auto"/>
              </w:rPr>
              <w:t>)</w:t>
            </w:r>
          </w:p>
        </w:tc>
        <w:tc>
          <w:tcPr>
            <w:tcW w:w="2551" w:type="dxa"/>
            <w:tcBorders>
              <w:top w:val="nil"/>
              <w:left w:val="nil"/>
              <w:bottom w:val="single" w:color="000000" w:sz="4" w:space="0"/>
              <w:right w:val="single" w:color="000000" w:sz="4" w:space="0"/>
              <w:tl2br w:val="nil"/>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40,000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c>
          <w:tcPr>
            <w:tcW w:w="1870" w:type="dxa"/>
            <w:tcBorders>
              <w:top w:val="nil"/>
              <w:left w:val="nil"/>
              <w:bottom w:val="single" w:color="000000" w:sz="4" w:space="0"/>
              <w:right w:val="single" w:color="000000" w:sz="4" w:space="0"/>
              <w:tl2br w:val="nil"/>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2000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r>
    </w:tbl>
    <w:p>
      <w:pPr>
        <w:pStyle w:val="0"/>
        <w:widowControl w:val="0"/>
        <w:autoSpaceDE w:val="0"/>
        <w:autoSpaceDN w:val="0"/>
        <w:adjustRightInd w:val="0"/>
        <w:snapToGrid w:val="0"/>
        <w:spacing w:before="0" w:beforeLines="0" w:beforeAutospacing="0" w:after="0" w:afterLines="0" w:afterAutospacing="0" w:line="420" w:lineRule="atLeast"/>
        <w:ind w:left="480" w:right="0" w:hanging="24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3</w:t>
      </w:r>
      <w:r>
        <w:rPr>
          <w:rFonts w:hint="eastAsia" w:ascii="ＭＳ Ｐ明朝" w:hAnsi="ＭＳ Ｐ明朝" w:eastAsia="ＭＳ Ｐ明朝"/>
          <w:b w:val="0"/>
          <w:i w:val="0"/>
          <w:strike w:val="0"/>
          <w:snapToGrid w:val="0"/>
          <w:color w:val="000000"/>
          <w:spacing w:val="0"/>
          <w:w w:val="100"/>
          <w:kern w:val="0"/>
          <w:position w:val="0"/>
          <w:sz w:val="24"/>
          <w:u w:val="none" w:color="auto"/>
        </w:rPr>
        <w:t>　入居</w:t>
      </w:r>
      <w:r>
        <w:rPr>
          <w:rFonts w:hint="eastAsia" w:ascii="ＭＳ Ｐ明朝" w:hAnsi="ＭＳ Ｐ明朝" w:eastAsia="ＭＳ Ｐ明朝"/>
          <w:b w:val="0"/>
          <w:i w:val="0"/>
          <w:strike w:val="0"/>
          <w:snapToGrid w:val="0"/>
          <w:color w:val="000000"/>
          <w:spacing w:val="0"/>
          <w:w w:val="100"/>
          <w:kern w:val="0"/>
          <w:position w:val="0"/>
          <w:sz w:val="24"/>
          <w:u w:val="none" w:color="auto"/>
        </w:rPr>
        <w:t>(</w:t>
      </w:r>
      <w:r>
        <w:rPr>
          <w:rFonts w:hint="eastAsia" w:ascii="ＭＳ Ｐ明朝" w:hAnsi="ＭＳ Ｐ明朝" w:eastAsia="ＭＳ Ｐ明朝"/>
          <w:b w:val="0"/>
          <w:i w:val="0"/>
          <w:strike w:val="0"/>
          <w:snapToGrid w:val="0"/>
          <w:color w:val="000000"/>
          <w:spacing w:val="0"/>
          <w:w w:val="100"/>
          <w:kern w:val="0"/>
          <w:position w:val="0"/>
          <w:sz w:val="24"/>
          <w:u w:val="none" w:color="auto"/>
        </w:rPr>
        <w:t>テナント</w:t>
      </w:r>
      <w:r>
        <w:rPr>
          <w:rFonts w:hint="eastAsia" w:ascii="ＭＳ Ｐ明朝" w:hAnsi="ＭＳ Ｐ明朝" w:eastAsia="ＭＳ Ｐ明朝"/>
          <w:b w:val="0"/>
          <w:i w:val="0"/>
          <w:strike w:val="0"/>
          <w:snapToGrid w:val="0"/>
          <w:color w:val="000000"/>
          <w:spacing w:val="0"/>
          <w:w w:val="100"/>
          <w:kern w:val="0"/>
          <w:position w:val="0"/>
          <w:sz w:val="24"/>
          <w:u w:val="none" w:color="auto"/>
        </w:rPr>
        <w:t>)</w:t>
      </w:r>
      <w:r>
        <w:rPr>
          <w:rFonts w:hint="eastAsia" w:ascii="ＭＳ Ｐ明朝" w:hAnsi="ＭＳ Ｐ明朝" w:eastAsia="ＭＳ Ｐ明朝"/>
          <w:b w:val="0"/>
          <w:i w:val="0"/>
          <w:strike w:val="0"/>
          <w:snapToGrid w:val="0"/>
          <w:color w:val="000000"/>
          <w:spacing w:val="0"/>
          <w:w w:val="100"/>
          <w:kern w:val="0"/>
          <w:position w:val="0"/>
          <w:sz w:val="24"/>
          <w:u w:val="none" w:color="auto"/>
        </w:rPr>
        <w:t>料金</w:t>
      </w:r>
    </w:p>
    <w:tbl>
      <w:tblPr>
        <w:tblStyle w:val="11"/>
        <w:tblInd w:w="5" w:type="dxa"/>
        <w:tblLayout w:type="fixed"/>
        <w:tblCellMar>
          <w:top w:w="0" w:type="dxa"/>
          <w:left w:w="0" w:type="dxa"/>
          <w:bottom w:w="0" w:type="dxa"/>
          <w:right w:w="0" w:type="dxa"/>
        </w:tblCellMar>
        <w:tblLook w:firstRow="1" w:lastRow="0" w:firstColumn="1" w:lastColumn="0" w:noHBand="0" w:noVBand="1" w:val="04A0"/>
      </w:tblPr>
      <w:tblGrid>
        <w:gridCol w:w="1955"/>
        <w:gridCol w:w="1530"/>
        <w:gridCol w:w="1105"/>
        <w:gridCol w:w="1870"/>
        <w:gridCol w:w="1870"/>
      </w:tblGrid>
      <w:tr>
        <w:trPr/>
        <w:tc>
          <w:tcPr>
            <w:tcW w:w="348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使用の区分</w:t>
            </w:r>
          </w:p>
        </w:tc>
        <w:tc>
          <w:tcPr>
            <w:tcW w:w="1105"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単位</w:t>
            </w:r>
          </w:p>
        </w:tc>
        <w:tc>
          <w:tcPr>
            <w:tcW w:w="187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月額</w:t>
            </w:r>
          </w:p>
        </w:tc>
        <w:tc>
          <w:tcPr>
            <w:tcW w:w="187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備考</w:t>
            </w:r>
          </w:p>
        </w:tc>
      </w:tr>
      <w:tr>
        <w:trPr/>
        <w:tc>
          <w:tcPr>
            <w:tcW w:w="1955" w:type="dxa"/>
            <w:vMerge w:val="restar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センターハウス</w:t>
            </w:r>
          </w:p>
        </w:tc>
        <w:tc>
          <w:tcPr>
            <w:tcW w:w="1530"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食堂</w:t>
            </w:r>
          </w:p>
        </w:tc>
        <w:tc>
          <w:tcPr>
            <w:tcW w:w="1105"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w:t>
            </w:r>
            <w:r>
              <w:rPr>
                <w:rFonts w:hint="eastAsia" w:ascii="ＭＳ Ｐ明朝" w:hAnsi="ＭＳ Ｐ明朝" w:eastAsia="ＭＳ Ｐ明朝"/>
                <w:b w:val="0"/>
                <w:i w:val="0"/>
                <w:strike w:val="0"/>
                <w:snapToGrid w:val="0"/>
                <w:color w:val="000000"/>
                <w:spacing w:val="0"/>
                <w:w w:val="100"/>
                <w:kern w:val="0"/>
                <w:position w:val="0"/>
                <w:sz w:val="24"/>
                <w:u w:val="none" w:color="auto"/>
              </w:rPr>
              <w:t>ケ月</w:t>
            </w:r>
          </w:p>
        </w:tc>
        <w:tc>
          <w:tcPr>
            <w:tcW w:w="1870"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44,000</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c>
          <w:tcPr>
            <w:tcW w:w="1870"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p>
        </w:tc>
      </w:tr>
      <w:tr>
        <w:trPr/>
        <w:tc>
          <w:tcPr>
            <w:tcW w:w="1955"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ind w:left="0" w:right="0"/>
              <w:jc w:val="left"/>
              <w:rPr>
                <w:rFonts w:hint="default"/>
              </w:rPr>
            </w:pPr>
          </w:p>
        </w:tc>
        <w:tc>
          <w:tcPr>
            <w:tcW w:w="1530"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食堂以外</w:t>
            </w:r>
          </w:p>
        </w:tc>
        <w:tc>
          <w:tcPr>
            <w:tcW w:w="1105"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w:t>
            </w:r>
            <w:r>
              <w:rPr>
                <w:rFonts w:hint="eastAsia" w:ascii="ＭＳ Ｐ明朝" w:hAnsi="ＭＳ Ｐ明朝" w:eastAsia="ＭＳ Ｐ明朝"/>
                <w:b w:val="0"/>
                <w:i w:val="0"/>
                <w:strike w:val="0"/>
                <w:snapToGrid w:val="0"/>
                <w:color w:val="000000"/>
                <w:spacing w:val="0"/>
                <w:w w:val="100"/>
                <w:kern w:val="0"/>
                <w:position w:val="0"/>
                <w:sz w:val="24"/>
                <w:u w:val="none" w:color="auto"/>
              </w:rPr>
              <w:t>ヶ月</w:t>
            </w:r>
            <w:r>
              <w:rPr>
                <w:rFonts w:hint="eastAsia" w:ascii="ＭＳ Ｐ明朝" w:hAnsi="ＭＳ Ｐ明朝" w:eastAsia="ＭＳ Ｐ明朝"/>
                <w:b w:val="0"/>
                <w:i w:val="0"/>
                <w:strike w:val="0"/>
                <w:snapToGrid w:val="0"/>
                <w:color w:val="000000"/>
                <w:spacing w:val="0"/>
                <w:w w:val="100"/>
                <w:kern w:val="0"/>
                <w:position w:val="0"/>
                <w:sz w:val="24"/>
                <w:u w:val="none" w:color="auto"/>
              </w:rPr>
              <w:t>1m</w:t>
            </w:r>
            <w:r>
              <w:rPr>
                <w:rFonts w:hint="eastAsia" w:ascii="ＭＳ Ｐ明朝" w:hAnsi="ＭＳ Ｐ明朝" w:eastAsia="ＭＳ Ｐ明朝"/>
                <w:b w:val="0"/>
                <w:i w:val="0"/>
                <w:strike w:val="0"/>
                <w:snapToGrid w:val="0"/>
                <w:color w:val="000000"/>
                <w:spacing w:val="0"/>
                <w:w w:val="100"/>
                <w:kern w:val="0"/>
                <w:position w:val="0"/>
                <w:sz w:val="24"/>
                <w:u w:val="none" w:color="auto"/>
                <w:vertAlign w:val="superscript"/>
              </w:rPr>
              <w:t>2</w:t>
            </w:r>
          </w:p>
        </w:tc>
        <w:tc>
          <w:tcPr>
            <w:tcW w:w="1870"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146</w:t>
            </w:r>
            <w:r>
              <w:rPr>
                <w:rFonts w:hint="eastAsia" w:ascii="ＭＳ Ｐ明朝" w:hAnsi="ＭＳ Ｐ明朝" w:eastAsia="ＭＳ Ｐ明朝"/>
                <w:b w:val="0"/>
                <w:i w:val="0"/>
                <w:strike w:val="0"/>
                <w:snapToGrid w:val="0"/>
                <w:color w:val="000000"/>
                <w:spacing w:val="0"/>
                <w:w w:val="100"/>
                <w:kern w:val="0"/>
                <w:position w:val="0"/>
                <w:sz w:val="24"/>
                <w:u w:val="none" w:color="auto"/>
              </w:rPr>
              <w:t>円</w:t>
            </w:r>
          </w:p>
        </w:tc>
        <w:tc>
          <w:tcPr>
            <w:tcW w:w="1870" w:type="dxa"/>
            <w:tcBorders>
              <w:top w:val="nil"/>
              <w:left w:val="nil"/>
              <w:bottom w:val="single" w:color="000000" w:sz="4" w:space="0"/>
              <w:right w:val="single" w:color="000000" w:sz="4" w:space="0"/>
              <w:tl2br w:val="none" w:color="auto" w:sz="0" w:space="0"/>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p>
        </w:tc>
      </w:tr>
      <w:tr>
        <w:trPr/>
        <w:tc>
          <w:tcPr>
            <w:tcW w:w="3485" w:type="dxa"/>
            <w:gridSpan w:val="2"/>
            <w:tcBorders>
              <w:top w:val="nil"/>
              <w:left w:val="single" w:color="000000" w:sz="4" w:space="0"/>
              <w:bottom w:val="single" w:color="000000" w:sz="4" w:space="0"/>
              <w:right w:val="single" w:color="000000" w:sz="4" w:space="0"/>
              <w:tl2br w:val="nil"/>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農産物直売所</w:t>
            </w:r>
          </w:p>
        </w:tc>
        <w:tc>
          <w:tcPr>
            <w:tcW w:w="1105" w:type="dxa"/>
            <w:tcBorders>
              <w:top w:val="nil"/>
              <w:left w:val="nil"/>
              <w:bottom w:val="single" w:color="000000" w:sz="4" w:space="0"/>
              <w:right w:val="single" w:color="000000" w:sz="4" w:space="0"/>
              <w:tl2br w:val="nil"/>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1</w:t>
            </w:r>
            <w:r>
              <w:rPr>
                <w:rFonts w:hint="eastAsia" w:ascii="ＭＳ Ｐ明朝" w:hAnsi="ＭＳ Ｐ明朝" w:eastAsia="ＭＳ Ｐ明朝"/>
                <w:b w:val="0"/>
                <w:i w:val="0"/>
                <w:strike w:val="0"/>
                <w:snapToGrid w:val="0"/>
                <w:color w:val="000000"/>
                <w:spacing w:val="0"/>
                <w:w w:val="100"/>
                <w:kern w:val="0"/>
                <w:position w:val="0"/>
                <w:sz w:val="24"/>
                <w:u w:val="none" w:color="auto"/>
              </w:rPr>
              <w:t>ヶ月</w:t>
            </w:r>
          </w:p>
        </w:tc>
        <w:tc>
          <w:tcPr>
            <w:tcW w:w="1870" w:type="dxa"/>
            <w:tcBorders>
              <w:top w:val="nil"/>
              <w:left w:val="nil"/>
              <w:bottom w:val="single" w:color="000000" w:sz="4" w:space="0"/>
              <w:right w:val="single" w:color="000000" w:sz="4" w:space="0"/>
              <w:tl2br w:val="nil"/>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right"/>
              <w:rPr>
                <w:rFonts w:hint="eastAsia" w:ascii="ＭＳ Ｐ明朝" w:hAnsi="ＭＳ Ｐ明朝" w:eastAsia="ＭＳ Ｐ明朝"/>
                <w:b w:val="0"/>
                <w:i w:val="0"/>
                <w:strike w:val="0"/>
                <w:snapToGrid w:val="0"/>
                <w:color w:val="000000"/>
                <w:spacing w:val="0"/>
                <w:w w:val="100"/>
                <w:kern w:val="0"/>
                <w:position w:val="0"/>
                <w:sz w:val="24"/>
                <w:u w:val="none" w:color="auto"/>
              </w:rPr>
            </w:pPr>
            <w:r>
              <w:rPr>
                <w:rFonts w:hint="eastAsia" w:ascii="ＭＳ Ｐ明朝" w:hAnsi="ＭＳ Ｐ明朝" w:eastAsia="ＭＳ Ｐ明朝"/>
                <w:b w:val="0"/>
                <w:i w:val="0"/>
                <w:strike w:val="0"/>
                <w:snapToGrid w:val="0"/>
                <w:color w:val="000000"/>
                <w:spacing w:val="0"/>
                <w:w w:val="100"/>
                <w:kern w:val="0"/>
                <w:position w:val="0"/>
                <w:sz w:val="24"/>
                <w:u w:val="none" w:color="auto"/>
              </w:rPr>
              <w:t>50,000</w:t>
            </w:r>
            <w:r>
              <w:rPr>
                <w:rFonts w:hint="eastAsia" w:ascii="ＭＳ Ｐ明朝" w:hAnsi="ＭＳ Ｐ明朝" w:eastAsia="ＭＳ Ｐ明朝"/>
                <w:b w:val="0"/>
                <w:i w:val="0"/>
                <w:strike w:val="0"/>
                <w:snapToGrid w:val="0"/>
                <w:color w:val="000000"/>
                <w:spacing w:val="0"/>
                <w:w w:val="100"/>
                <w:kern w:val="0"/>
                <w:position w:val="0"/>
                <w:sz w:val="24"/>
                <w:u w:val="none" w:color="auto"/>
              </w:rPr>
              <w:t>円以内</w:t>
            </w:r>
          </w:p>
        </w:tc>
        <w:tc>
          <w:tcPr>
            <w:tcW w:w="1870" w:type="dxa"/>
            <w:tcBorders>
              <w:top w:val="nil"/>
              <w:left w:val="nil"/>
              <w:bottom w:val="single" w:color="000000" w:sz="4" w:space="0"/>
              <w:right w:val="single" w:color="000000" w:sz="4" w:space="0"/>
              <w:tl2br w:val="nil"/>
              <w:tr2bl w:val="none" w:color="auto" w:sz="0" w:space="0"/>
            </w:tcBorders>
            <w:vAlign w:val="top"/>
          </w:tcPr>
          <w:p>
            <w:pPr>
              <w:pStyle w:val="0"/>
              <w:widowControl w:val="0"/>
              <w:autoSpaceDE w:val="0"/>
              <w:autoSpaceDN w:val="0"/>
              <w:adjustRightInd w:val="0"/>
              <w:snapToGrid w:val="0"/>
              <w:spacing w:before="0" w:beforeLines="0" w:beforeAutospacing="0" w:after="0" w:afterLines="0" w:afterAutospacing="0" w:line="420" w:lineRule="atLeast"/>
              <w:ind w:left="0" w:right="0" w:firstLine="0"/>
              <w:jc w:val="both"/>
              <w:rPr>
                <w:rFonts w:hint="eastAsia" w:ascii="ＭＳ Ｐ明朝" w:hAnsi="ＭＳ Ｐ明朝" w:eastAsia="ＭＳ Ｐ明朝"/>
                <w:b w:val="0"/>
                <w:i w:val="0"/>
                <w:strike w:val="0"/>
                <w:snapToGrid w:val="0"/>
                <w:color w:val="000000"/>
                <w:spacing w:val="0"/>
                <w:w w:val="100"/>
                <w:kern w:val="0"/>
                <w:position w:val="0"/>
                <w:sz w:val="24"/>
                <w:u w:val="none" w:color="auto"/>
              </w:rPr>
            </w:pPr>
          </w:p>
        </w:tc>
      </w:tr>
    </w:tbl>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ind w:left="210" w:leftChars="100" w:firstLine="240" w:firstLineChars="100"/>
        <w:rPr>
          <w:rFonts w:hint="eastAsia"/>
        </w:rPr>
      </w:pPr>
      <w:bookmarkStart w:id="238" w:name="_Toc14048"/>
      <w:bookmarkStart w:id="239" w:name="_Toc27541"/>
      <w:bookmarkStart w:id="240" w:name="_Toc5479"/>
      <w:r>
        <w:rPr>
          <w:rFonts w:hint="eastAsia"/>
        </w:rPr>
        <w:t>○真狩村情報公開条例</w:t>
      </w:r>
      <w:bookmarkEnd w:id="238"/>
      <w:bookmarkEnd w:id="239"/>
      <w:bookmarkEnd w:id="240"/>
    </w:p>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平成</w:t>
      </w:r>
      <w:r>
        <w:rPr>
          <w:rFonts w:hint="eastAsia" w:ascii="ＭＳ Ｐ明朝" w:hAnsi="ＭＳ Ｐ明朝" w:eastAsia="ＭＳ Ｐ明朝"/>
          <w:sz w:val="24"/>
        </w:rPr>
        <w:t>17</w:t>
      </w:r>
      <w:r>
        <w:rPr>
          <w:rFonts w:hint="eastAsia" w:ascii="ＭＳ Ｐ明朝" w:hAnsi="ＭＳ Ｐ明朝" w:eastAsia="ＭＳ Ｐ明朝"/>
          <w:sz w:val="24"/>
        </w:rPr>
        <w:t>年</w:t>
      </w:r>
      <w:r>
        <w:rPr>
          <w:rFonts w:hint="eastAsia" w:ascii="ＭＳ Ｐ明朝" w:hAnsi="ＭＳ Ｐ明朝" w:eastAsia="ＭＳ Ｐ明朝"/>
          <w:sz w:val="24"/>
        </w:rPr>
        <w:t>3</w:t>
      </w:r>
      <w:r>
        <w:rPr>
          <w:rFonts w:hint="eastAsia" w:ascii="ＭＳ Ｐ明朝" w:hAnsi="ＭＳ Ｐ明朝" w:eastAsia="ＭＳ Ｐ明朝"/>
          <w:sz w:val="24"/>
        </w:rPr>
        <w:t>月</w:t>
      </w:r>
      <w:r>
        <w:rPr>
          <w:rFonts w:hint="eastAsia" w:ascii="ＭＳ Ｐ明朝" w:hAnsi="ＭＳ Ｐ明朝" w:eastAsia="ＭＳ Ｐ明朝"/>
          <w:sz w:val="24"/>
        </w:rPr>
        <w:t>30</w:t>
      </w:r>
      <w:r>
        <w:rPr>
          <w:rFonts w:hint="eastAsia" w:ascii="ＭＳ Ｐ明朝" w:hAnsi="ＭＳ Ｐ明朝" w:eastAsia="ＭＳ Ｐ明朝"/>
          <w:sz w:val="24"/>
        </w:rPr>
        <w:t>日</w:t>
      </w:r>
    </w:p>
    <w:p>
      <w:pPr>
        <w:pStyle w:val="0"/>
        <w:snapToGrid w:val="0"/>
        <w:spacing w:line="420" w:lineRule="atLeast"/>
        <w:ind w:left="0" w:leftChars="0" w:hanging="240" w:hangingChars="100"/>
        <w:jc w:val="right"/>
        <w:rPr>
          <w:rFonts w:hint="eastAsia" w:ascii="ＭＳ Ｐ明朝" w:hAnsi="ＭＳ Ｐ明朝" w:eastAsia="ＭＳ Ｐ明朝"/>
          <w:sz w:val="24"/>
        </w:rPr>
      </w:pPr>
      <w:r>
        <w:rPr>
          <w:rFonts w:hint="eastAsia" w:ascii="ＭＳ Ｐ明朝" w:hAnsi="ＭＳ Ｐ明朝" w:eastAsia="ＭＳ Ｐ明朝"/>
          <w:sz w:val="24"/>
        </w:rPr>
        <w:t>条例第</w:t>
      </w:r>
      <w:r>
        <w:rPr>
          <w:rFonts w:hint="eastAsia" w:ascii="ＭＳ Ｐ明朝" w:hAnsi="ＭＳ Ｐ明朝" w:eastAsia="ＭＳ Ｐ明朝"/>
          <w:sz w:val="24"/>
        </w:rPr>
        <w:t>10</w:t>
      </w:r>
      <w:r>
        <w:rPr>
          <w:rFonts w:hint="eastAsia" w:ascii="ＭＳ Ｐ明朝" w:hAnsi="ＭＳ Ｐ明朝" w:eastAsia="ＭＳ Ｐ明朝"/>
          <w:sz w:val="24"/>
        </w:rPr>
        <w:t>号</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目次</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w:t>
      </w:r>
      <w:r>
        <w:rPr>
          <w:rFonts w:hint="eastAsia" w:ascii="ＭＳ Ｐ明朝" w:hAnsi="ＭＳ Ｐ明朝" w:eastAsia="ＭＳ Ｐ明朝"/>
          <w:sz w:val="24"/>
        </w:rPr>
        <w:t>章　総則</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1</w:t>
      </w:r>
      <w:r>
        <w:rPr>
          <w:rFonts w:hint="eastAsia" w:ascii="ＭＳ Ｐ明朝" w:hAnsi="ＭＳ Ｐ明朝" w:eastAsia="ＭＳ Ｐ明朝"/>
          <w:sz w:val="24"/>
        </w:rPr>
        <w:t>条―第</w:t>
      </w:r>
      <w:r>
        <w:rPr>
          <w:rFonts w:hint="eastAsia" w:ascii="ＭＳ Ｐ明朝" w:hAnsi="ＭＳ Ｐ明朝" w:eastAsia="ＭＳ Ｐ明朝"/>
          <w:sz w:val="24"/>
        </w:rPr>
        <w:t>4</w:t>
      </w:r>
      <w:r>
        <w:rPr>
          <w:rFonts w:hint="eastAsia" w:ascii="ＭＳ Ｐ明朝" w:hAnsi="ＭＳ Ｐ明朝" w:eastAsia="ＭＳ Ｐ明朝"/>
          <w:sz w:val="24"/>
        </w:rPr>
        <w:t>条</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w:t>
      </w:r>
      <w:r>
        <w:rPr>
          <w:rFonts w:hint="eastAsia" w:ascii="ＭＳ Ｐ明朝" w:hAnsi="ＭＳ Ｐ明朝" w:eastAsia="ＭＳ Ｐ明朝"/>
          <w:sz w:val="24"/>
        </w:rPr>
        <w:t>章　公文書の開示</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5</w:t>
      </w:r>
      <w:r>
        <w:rPr>
          <w:rFonts w:hint="eastAsia" w:ascii="ＭＳ Ｐ明朝" w:hAnsi="ＭＳ Ｐ明朝" w:eastAsia="ＭＳ Ｐ明朝"/>
          <w:sz w:val="24"/>
        </w:rPr>
        <w:t>条―第</w:t>
      </w:r>
      <w:r>
        <w:rPr>
          <w:rFonts w:hint="eastAsia" w:ascii="ＭＳ Ｐ明朝" w:hAnsi="ＭＳ Ｐ明朝" w:eastAsia="ＭＳ Ｐ明朝"/>
          <w:sz w:val="24"/>
        </w:rPr>
        <w:t>17</w:t>
      </w:r>
      <w:r>
        <w:rPr>
          <w:rFonts w:hint="eastAsia" w:ascii="ＭＳ Ｐ明朝" w:hAnsi="ＭＳ Ｐ明朝" w:eastAsia="ＭＳ Ｐ明朝"/>
          <w:sz w:val="24"/>
        </w:rPr>
        <w:t>条の</w:t>
      </w:r>
      <w:r>
        <w:rPr>
          <w:rFonts w:hint="eastAsia" w:ascii="ＭＳ Ｐ明朝" w:hAnsi="ＭＳ Ｐ明朝" w:eastAsia="ＭＳ Ｐ明朝"/>
          <w:sz w:val="24"/>
        </w:rPr>
        <w:t>2)</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w:t>
      </w:r>
      <w:r>
        <w:rPr>
          <w:rFonts w:hint="eastAsia" w:ascii="ＭＳ Ｐ明朝" w:hAnsi="ＭＳ Ｐ明朝" w:eastAsia="ＭＳ Ｐ明朝"/>
          <w:sz w:val="24"/>
        </w:rPr>
        <w:t>章　審査請求</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18</w:t>
      </w:r>
      <w:r>
        <w:rPr>
          <w:rFonts w:hint="eastAsia" w:ascii="ＭＳ Ｐ明朝" w:hAnsi="ＭＳ Ｐ明朝" w:eastAsia="ＭＳ Ｐ明朝"/>
          <w:sz w:val="24"/>
        </w:rPr>
        <w:t>条―第</w:t>
      </w:r>
      <w:r>
        <w:rPr>
          <w:rFonts w:hint="eastAsia" w:ascii="ＭＳ Ｐ明朝" w:hAnsi="ＭＳ Ｐ明朝" w:eastAsia="ＭＳ Ｐ明朝"/>
          <w:sz w:val="24"/>
        </w:rPr>
        <w:t>26</w:t>
      </w:r>
      <w:r>
        <w:rPr>
          <w:rFonts w:hint="eastAsia" w:ascii="ＭＳ Ｐ明朝" w:hAnsi="ＭＳ Ｐ明朝" w:eastAsia="ＭＳ Ｐ明朝"/>
          <w:sz w:val="24"/>
        </w:rPr>
        <w:t>条</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4</w:t>
      </w:r>
      <w:r>
        <w:rPr>
          <w:rFonts w:hint="eastAsia" w:ascii="ＭＳ Ｐ明朝" w:hAnsi="ＭＳ Ｐ明朝" w:eastAsia="ＭＳ Ｐ明朝"/>
          <w:sz w:val="24"/>
        </w:rPr>
        <w:t>章　雑則</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27</w:t>
      </w:r>
      <w:r>
        <w:rPr>
          <w:rFonts w:hint="eastAsia" w:ascii="ＭＳ Ｐ明朝" w:hAnsi="ＭＳ Ｐ明朝" w:eastAsia="ＭＳ Ｐ明朝"/>
          <w:sz w:val="24"/>
        </w:rPr>
        <w:t>条―第</w:t>
      </w:r>
      <w:r>
        <w:rPr>
          <w:rFonts w:hint="eastAsia" w:ascii="ＭＳ Ｐ明朝" w:hAnsi="ＭＳ Ｐ明朝" w:eastAsia="ＭＳ Ｐ明朝"/>
          <w:sz w:val="24"/>
        </w:rPr>
        <w:t>31</w:t>
      </w:r>
      <w:r>
        <w:rPr>
          <w:rFonts w:hint="eastAsia" w:ascii="ＭＳ Ｐ明朝" w:hAnsi="ＭＳ Ｐ明朝" w:eastAsia="ＭＳ Ｐ明朝"/>
          <w:sz w:val="24"/>
        </w:rPr>
        <w:t>条</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附則</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w:t>
      </w:r>
      <w:r>
        <w:rPr>
          <w:rFonts w:hint="eastAsia" w:ascii="ＭＳ Ｐ明朝" w:hAnsi="ＭＳ Ｐ明朝" w:eastAsia="ＭＳ Ｐ明朝"/>
          <w:sz w:val="24"/>
        </w:rPr>
        <w:t>章　総則</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目的</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w:t>
      </w:r>
      <w:r>
        <w:rPr>
          <w:rFonts w:hint="eastAsia" w:ascii="ＭＳ Ｐ明朝" w:hAnsi="ＭＳ Ｐ明朝" w:eastAsia="ＭＳ Ｐ明朝"/>
          <w:sz w:val="24"/>
        </w:rPr>
        <w:t>条　この条例は、情報公開の総合的な推進に関し必要な事項を定めるとともに、村が保有する公文書の開示を請求する権利を明らかにすることにより、村の諸活動を村民に説明する責務が全うされるようにし、地方自治の本旨に即した公正で民主的な村政の運営に資することを目的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定義</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w:t>
      </w:r>
      <w:r>
        <w:rPr>
          <w:rFonts w:hint="eastAsia" w:ascii="ＭＳ Ｐ明朝" w:hAnsi="ＭＳ Ｐ明朝" w:eastAsia="ＭＳ Ｐ明朝"/>
          <w:sz w:val="24"/>
        </w:rPr>
        <w:t>条　この条例において、次の各号に掲げる用語の意義は、当該各号に定めるところによる。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実施機関　村長、教育委員会、選挙管理委員会、監査委員、農業委員会、固定資産評価審査委員会及び議会をいう。</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公文書　実施機関の職員が職務上作成し、又は取得した文書、図画及び電磁的記録</w:t>
      </w:r>
      <w:r>
        <w:rPr>
          <w:rFonts w:hint="eastAsia" w:ascii="ＭＳ Ｐ明朝" w:hAnsi="ＭＳ Ｐ明朝" w:eastAsia="ＭＳ Ｐ明朝"/>
          <w:sz w:val="24"/>
        </w:rPr>
        <w:t>(</w:t>
      </w:r>
      <w:r>
        <w:rPr>
          <w:rFonts w:hint="eastAsia" w:ascii="ＭＳ Ｐ明朝" w:hAnsi="ＭＳ Ｐ明朝" w:eastAsia="ＭＳ Ｐ明朝"/>
          <w:sz w:val="24"/>
        </w:rPr>
        <w:t>電子的方式、磁気的方式その他人の知覚によっては認識することができない方式で作られた記録をいう。以下同じ。</w:t>
      </w:r>
      <w:r>
        <w:rPr>
          <w:rFonts w:hint="eastAsia" w:ascii="ＭＳ Ｐ明朝" w:hAnsi="ＭＳ Ｐ明朝" w:eastAsia="ＭＳ Ｐ明朝"/>
          <w:sz w:val="24"/>
        </w:rPr>
        <w:t>)</w:t>
      </w:r>
      <w:r>
        <w:rPr>
          <w:rFonts w:hint="eastAsia" w:ascii="ＭＳ Ｐ明朝" w:hAnsi="ＭＳ Ｐ明朝" w:eastAsia="ＭＳ Ｐ明朝"/>
          <w:sz w:val="24"/>
        </w:rPr>
        <w:t>であって、当該実施機関の職員が組織的に用いるものとして、当該実施機関が保有しているものをいう。ただし、次に掲げるものを除く。</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　官報、白書、新聞、雑誌、書籍その他不特定多数の者に販売することを目的として発行されるもの</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　図書館、博物館その他これらに類する村の施設において、歴史的若しくは文化的な資料又は学術研究用の資料として特別の管理がされているもの</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実施機関の責務</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w:t>
      </w:r>
      <w:r>
        <w:rPr>
          <w:rFonts w:hint="eastAsia" w:ascii="ＭＳ Ｐ明朝" w:hAnsi="ＭＳ Ｐ明朝" w:eastAsia="ＭＳ Ｐ明朝"/>
          <w:sz w:val="24"/>
        </w:rPr>
        <w:t>条　実施機関は、この条例の解釈及び運用に当たっては、公文書の開示を請求する権利を尊重するとともに、個人に関する情報がみだりに公にされることのないよう、最大限の配慮をしなければならない。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利用者の責務</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4</w:t>
      </w:r>
      <w:r>
        <w:rPr>
          <w:rFonts w:hint="eastAsia" w:ascii="ＭＳ Ｐ明朝" w:hAnsi="ＭＳ Ｐ明朝" w:eastAsia="ＭＳ Ｐ明朝"/>
          <w:sz w:val="24"/>
        </w:rPr>
        <w:t>条　この条例の定めるところにより、公文書の開示を請求しようとするものは、この条例の目的に即し、適正な請求に努めるとともに、公文書の開示を受けたときは、これによって得た情報を適正に使用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w:t>
      </w:r>
      <w:r>
        <w:rPr>
          <w:rFonts w:hint="eastAsia" w:ascii="ＭＳ Ｐ明朝" w:hAnsi="ＭＳ Ｐ明朝" w:eastAsia="ＭＳ Ｐ明朝"/>
          <w:sz w:val="24"/>
        </w:rPr>
        <w:t>章　公文書の開示</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開示請求権</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5</w:t>
      </w:r>
      <w:r>
        <w:rPr>
          <w:rFonts w:hint="eastAsia" w:ascii="ＭＳ Ｐ明朝" w:hAnsi="ＭＳ Ｐ明朝" w:eastAsia="ＭＳ Ｐ明朝"/>
          <w:sz w:val="24"/>
        </w:rPr>
        <w:t>条　何人も、この条例の定めるところにより、実施機関に対し、当該実施機関の保有する公文書の開示を請求することができる。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開示請求の手続</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6</w:t>
      </w:r>
      <w:r>
        <w:rPr>
          <w:rFonts w:hint="eastAsia" w:ascii="ＭＳ Ｐ明朝" w:hAnsi="ＭＳ Ｐ明朝" w:eastAsia="ＭＳ Ｐ明朝"/>
          <w:sz w:val="24"/>
        </w:rPr>
        <w:t>条　前条の規定による開示の請求</w:t>
      </w:r>
      <w:r>
        <w:rPr>
          <w:rFonts w:hint="eastAsia" w:ascii="ＭＳ Ｐ明朝" w:hAnsi="ＭＳ Ｐ明朝" w:eastAsia="ＭＳ Ｐ明朝"/>
          <w:sz w:val="24"/>
        </w:rPr>
        <w:t>(</w:t>
      </w:r>
      <w:r>
        <w:rPr>
          <w:rFonts w:hint="eastAsia" w:ascii="ＭＳ Ｐ明朝" w:hAnsi="ＭＳ Ｐ明朝" w:eastAsia="ＭＳ Ｐ明朝"/>
          <w:sz w:val="24"/>
        </w:rPr>
        <w:t>以下「開示請求」という。</w:t>
      </w:r>
      <w:r>
        <w:rPr>
          <w:rFonts w:hint="eastAsia" w:ascii="ＭＳ Ｐ明朝" w:hAnsi="ＭＳ Ｐ明朝" w:eastAsia="ＭＳ Ｐ明朝"/>
          <w:sz w:val="24"/>
        </w:rPr>
        <w:t>)</w:t>
      </w:r>
      <w:r>
        <w:rPr>
          <w:rFonts w:hint="eastAsia" w:ascii="ＭＳ Ｐ明朝" w:hAnsi="ＭＳ Ｐ明朝" w:eastAsia="ＭＳ Ｐ明朝"/>
          <w:sz w:val="24"/>
        </w:rPr>
        <w:t>は、実施機関に対し、次に掲げる事項を記載した請求書</w:t>
      </w:r>
      <w:r>
        <w:rPr>
          <w:rFonts w:hint="eastAsia" w:ascii="ＭＳ Ｐ明朝" w:hAnsi="ＭＳ Ｐ明朝" w:eastAsia="ＭＳ Ｐ明朝"/>
          <w:sz w:val="24"/>
        </w:rPr>
        <w:t>(</w:t>
      </w:r>
      <w:r>
        <w:rPr>
          <w:rFonts w:hint="eastAsia" w:ascii="ＭＳ Ｐ明朝" w:hAnsi="ＭＳ Ｐ明朝" w:eastAsia="ＭＳ Ｐ明朝"/>
          <w:sz w:val="24"/>
        </w:rPr>
        <w:t>以下「開示請求書」という。</w:t>
      </w:r>
      <w:r>
        <w:rPr>
          <w:rFonts w:hint="eastAsia" w:ascii="ＭＳ Ｐ明朝" w:hAnsi="ＭＳ Ｐ明朝" w:eastAsia="ＭＳ Ｐ明朝"/>
          <w:sz w:val="24"/>
        </w:rPr>
        <w:t>)</w:t>
      </w:r>
      <w:r>
        <w:rPr>
          <w:rFonts w:hint="eastAsia" w:ascii="ＭＳ Ｐ明朝" w:hAnsi="ＭＳ Ｐ明朝" w:eastAsia="ＭＳ Ｐ明朝"/>
          <w:sz w:val="24"/>
        </w:rPr>
        <w:t>を提出してしなければならない。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開示請求をするものの氏名又は名称及び住所並びに法人その他の団体にあっては代表者の氏名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開示請求に係る公文書を特定するために必要な事項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前</w:t>
      </w:r>
      <w:r>
        <w:rPr>
          <w:rFonts w:hint="eastAsia" w:ascii="ＭＳ Ｐ明朝" w:hAnsi="ＭＳ Ｐ明朝" w:eastAsia="ＭＳ Ｐ明朝"/>
          <w:sz w:val="24"/>
        </w:rPr>
        <w:t>2</w:t>
      </w:r>
      <w:r>
        <w:rPr>
          <w:rFonts w:hint="eastAsia" w:ascii="ＭＳ Ｐ明朝" w:hAnsi="ＭＳ Ｐ明朝" w:eastAsia="ＭＳ Ｐ明朝"/>
          <w:sz w:val="24"/>
        </w:rPr>
        <w:t>号に掲げるもののほか、実施機関が定める事項</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実施機関は、開示請求書に形式上の不備があると認めるときは、開示請求をした者</w:t>
      </w:r>
      <w:r>
        <w:rPr>
          <w:rFonts w:hint="eastAsia" w:ascii="ＭＳ Ｐ明朝" w:hAnsi="ＭＳ Ｐ明朝" w:eastAsia="ＭＳ Ｐ明朝"/>
          <w:sz w:val="24"/>
        </w:rPr>
        <w:t>(</w:t>
      </w:r>
      <w:r>
        <w:rPr>
          <w:rFonts w:hint="eastAsia" w:ascii="ＭＳ Ｐ明朝" w:hAnsi="ＭＳ Ｐ明朝" w:eastAsia="ＭＳ Ｐ明朝"/>
          <w:sz w:val="24"/>
        </w:rPr>
        <w:t>以下「開示請求者」という。</w:t>
      </w:r>
      <w:r>
        <w:rPr>
          <w:rFonts w:hint="eastAsia" w:ascii="ＭＳ Ｐ明朝" w:hAnsi="ＭＳ Ｐ明朝" w:eastAsia="ＭＳ Ｐ明朝"/>
          <w:sz w:val="24"/>
        </w:rPr>
        <w:t>)</w:t>
      </w:r>
      <w:r>
        <w:rPr>
          <w:rFonts w:hint="eastAsia" w:ascii="ＭＳ Ｐ明朝" w:hAnsi="ＭＳ Ｐ明朝" w:eastAsia="ＭＳ Ｐ明朝"/>
          <w:sz w:val="24"/>
        </w:rPr>
        <w:t>に対し、相当の期間を定めて、その補正を求めることができる。この場合において、実施機関は、開示請求者に対し、補正の参考となる情報を提供するよう努めなければならない。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公文書の開示義務</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7</w:t>
      </w:r>
      <w:r>
        <w:rPr>
          <w:rFonts w:hint="eastAsia" w:ascii="ＭＳ Ｐ明朝" w:hAnsi="ＭＳ Ｐ明朝" w:eastAsia="ＭＳ Ｐ明朝"/>
          <w:sz w:val="24"/>
        </w:rPr>
        <w:t>条　実施機関は、開示請求があったときは、開示請求に係る公文書に次の各号に掲げる情報</w:t>
      </w:r>
      <w:r>
        <w:rPr>
          <w:rFonts w:hint="eastAsia" w:ascii="ＭＳ Ｐ明朝" w:hAnsi="ＭＳ Ｐ明朝" w:eastAsia="ＭＳ Ｐ明朝"/>
          <w:sz w:val="24"/>
        </w:rPr>
        <w:t>(</w:t>
      </w:r>
      <w:r>
        <w:rPr>
          <w:rFonts w:hint="eastAsia" w:ascii="ＭＳ Ｐ明朝" w:hAnsi="ＭＳ Ｐ明朝" w:eastAsia="ＭＳ Ｐ明朝"/>
          <w:sz w:val="24"/>
        </w:rPr>
        <w:t>以下「不開示情報」という。</w:t>
      </w:r>
      <w:r>
        <w:rPr>
          <w:rFonts w:hint="eastAsia" w:ascii="ＭＳ Ｐ明朝" w:hAnsi="ＭＳ Ｐ明朝" w:eastAsia="ＭＳ Ｐ明朝"/>
          <w:sz w:val="24"/>
        </w:rPr>
        <w:t>)</w:t>
      </w:r>
      <w:r>
        <w:rPr>
          <w:rFonts w:hint="eastAsia" w:ascii="ＭＳ Ｐ明朝" w:hAnsi="ＭＳ Ｐ明朝" w:eastAsia="ＭＳ Ｐ明朝"/>
          <w:sz w:val="24"/>
        </w:rPr>
        <w:t>のいずれかが記録されている場合を除き、開示請求者に対し、当該公文書を開示しなければならない。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法令若しくは条例</w:t>
      </w:r>
      <w:r>
        <w:rPr>
          <w:rFonts w:hint="eastAsia" w:ascii="ＭＳ Ｐ明朝" w:hAnsi="ＭＳ Ｐ明朝" w:eastAsia="ＭＳ Ｐ明朝"/>
          <w:sz w:val="24"/>
        </w:rPr>
        <w:t>(</w:t>
      </w:r>
      <w:r>
        <w:rPr>
          <w:rFonts w:hint="eastAsia" w:ascii="ＭＳ Ｐ明朝" w:hAnsi="ＭＳ Ｐ明朝" w:eastAsia="ＭＳ Ｐ明朝"/>
          <w:sz w:val="24"/>
        </w:rPr>
        <w:t>以下「法令等」という。</w:t>
      </w:r>
      <w:r>
        <w:rPr>
          <w:rFonts w:hint="eastAsia" w:ascii="ＭＳ Ｐ明朝" w:hAnsi="ＭＳ Ｐ明朝" w:eastAsia="ＭＳ Ｐ明朝"/>
          <w:sz w:val="24"/>
        </w:rPr>
        <w:t>)</w:t>
      </w:r>
      <w:r>
        <w:rPr>
          <w:rFonts w:hint="eastAsia" w:ascii="ＭＳ Ｐ明朝" w:hAnsi="ＭＳ Ｐ明朝" w:eastAsia="ＭＳ Ｐ明朝"/>
          <w:sz w:val="24"/>
        </w:rPr>
        <w:t>の定めるところにより、又は実施機関が法律上従う義務を有する各大臣その他国の機関等の指示により、公にすることができないとされている情報</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個人に関する情報</w:t>
      </w:r>
      <w:r>
        <w:rPr>
          <w:rFonts w:hint="eastAsia" w:ascii="ＭＳ Ｐ明朝" w:hAnsi="ＭＳ Ｐ明朝" w:eastAsia="ＭＳ Ｐ明朝"/>
          <w:sz w:val="24"/>
        </w:rPr>
        <w:t>(</w:t>
      </w:r>
      <w:r>
        <w:rPr>
          <w:rFonts w:hint="eastAsia" w:ascii="ＭＳ Ｐ明朝" w:hAnsi="ＭＳ Ｐ明朝" w:eastAsia="ＭＳ Ｐ明朝"/>
          <w:sz w:val="24"/>
        </w:rPr>
        <w:t>事業を営む個人の当該事業に関する情報を除く。</w:t>
      </w:r>
      <w:r>
        <w:rPr>
          <w:rFonts w:hint="eastAsia" w:ascii="ＭＳ Ｐ明朝" w:hAnsi="ＭＳ Ｐ明朝" w:eastAsia="ＭＳ Ｐ明朝"/>
          <w:sz w:val="24"/>
        </w:rPr>
        <w:t>)</w:t>
      </w:r>
      <w:r>
        <w:rPr>
          <w:rFonts w:hint="eastAsia" w:ascii="ＭＳ Ｐ明朝" w:hAnsi="ＭＳ Ｐ明朝" w:eastAsia="ＭＳ Ｐ明朝"/>
          <w:sz w:val="24"/>
        </w:rPr>
        <w:t>であって、当該情報に含まれる氏名、生年月日その他の記述等により特定の個人を識別することができるもの</w:t>
      </w:r>
      <w:r>
        <w:rPr>
          <w:rFonts w:hint="eastAsia" w:ascii="ＭＳ Ｐ明朝" w:hAnsi="ＭＳ Ｐ明朝" w:eastAsia="ＭＳ Ｐ明朝"/>
          <w:sz w:val="24"/>
        </w:rPr>
        <w:t>(</w:t>
      </w:r>
      <w:r>
        <w:rPr>
          <w:rFonts w:hint="eastAsia" w:ascii="ＭＳ Ｐ明朝" w:hAnsi="ＭＳ Ｐ明朝" w:eastAsia="ＭＳ Ｐ明朝"/>
          <w:sz w:val="24"/>
        </w:rPr>
        <w:t>他の情報と照合することにより、特定の個人を識別することができることとなるものを含む。</w:t>
      </w:r>
      <w:r>
        <w:rPr>
          <w:rFonts w:hint="eastAsia" w:ascii="ＭＳ Ｐ明朝" w:hAnsi="ＭＳ Ｐ明朝" w:eastAsia="ＭＳ Ｐ明朝"/>
          <w:sz w:val="24"/>
        </w:rPr>
        <w:t>)</w:t>
      </w:r>
      <w:r>
        <w:rPr>
          <w:rFonts w:hint="eastAsia" w:ascii="ＭＳ Ｐ明朝" w:hAnsi="ＭＳ Ｐ明朝" w:eastAsia="ＭＳ Ｐ明朝"/>
          <w:sz w:val="24"/>
        </w:rPr>
        <w:t>又は特定の個人を識別することはできないが、公にすることにより、なお個人の権利利益を害するおそれがあるもの。ただし、次に掲げる情報を除く。</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　法令等の規定により又は慣行として公にされ、又は公にすることが予定されている情報</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　人の生命、健康、生活又は財産を保護するため、公にすることが必要であると認められる情報</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ウ　当該個人が公務員等</w:t>
      </w:r>
      <w:r>
        <w:rPr>
          <w:rFonts w:hint="eastAsia" w:ascii="ＭＳ Ｐ明朝" w:hAnsi="ＭＳ Ｐ明朝" w:eastAsia="ＭＳ Ｐ明朝"/>
          <w:sz w:val="24"/>
        </w:rPr>
        <w:t>(</w:t>
      </w:r>
      <w:r>
        <w:rPr>
          <w:rFonts w:hint="eastAsia" w:ascii="ＭＳ Ｐ明朝" w:hAnsi="ＭＳ Ｐ明朝" w:eastAsia="ＭＳ Ｐ明朝"/>
          <w:sz w:val="24"/>
        </w:rPr>
        <w:t>国家公務員法</w:t>
      </w:r>
      <w:r>
        <w:rPr>
          <w:rFonts w:hint="eastAsia" w:ascii="ＭＳ Ｐ明朝" w:hAnsi="ＭＳ Ｐ明朝" w:eastAsia="ＭＳ Ｐ明朝"/>
          <w:sz w:val="24"/>
        </w:rPr>
        <w:t>(</w:t>
      </w:r>
      <w:r>
        <w:rPr>
          <w:rFonts w:hint="eastAsia" w:ascii="ＭＳ Ｐ明朝" w:hAnsi="ＭＳ Ｐ明朝" w:eastAsia="ＭＳ Ｐ明朝"/>
          <w:sz w:val="24"/>
        </w:rPr>
        <w:t>昭和</w:t>
      </w:r>
      <w:r>
        <w:rPr>
          <w:rFonts w:hint="eastAsia" w:ascii="ＭＳ Ｐ明朝" w:hAnsi="ＭＳ Ｐ明朝" w:eastAsia="ＭＳ Ｐ明朝"/>
          <w:sz w:val="24"/>
        </w:rPr>
        <w:t>22</w:t>
      </w:r>
      <w:r>
        <w:rPr>
          <w:rFonts w:hint="eastAsia" w:ascii="ＭＳ Ｐ明朝" w:hAnsi="ＭＳ Ｐ明朝" w:eastAsia="ＭＳ Ｐ明朝"/>
          <w:sz w:val="24"/>
        </w:rPr>
        <w:t>年法律第</w:t>
      </w:r>
      <w:r>
        <w:rPr>
          <w:rFonts w:hint="eastAsia" w:ascii="ＭＳ Ｐ明朝" w:hAnsi="ＭＳ Ｐ明朝" w:eastAsia="ＭＳ Ｐ明朝"/>
          <w:sz w:val="24"/>
        </w:rPr>
        <w:t>120</w:t>
      </w:r>
      <w:r>
        <w:rPr>
          <w:rFonts w:hint="eastAsia" w:ascii="ＭＳ Ｐ明朝" w:hAnsi="ＭＳ Ｐ明朝" w:eastAsia="ＭＳ Ｐ明朝"/>
          <w:sz w:val="24"/>
        </w:rPr>
        <w:t>号</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2</w:t>
      </w:r>
      <w:r>
        <w:rPr>
          <w:rFonts w:hint="eastAsia" w:ascii="ＭＳ Ｐ明朝" w:hAnsi="ＭＳ Ｐ明朝" w:eastAsia="ＭＳ Ｐ明朝"/>
          <w:sz w:val="24"/>
        </w:rPr>
        <w:t>条第</w:t>
      </w:r>
      <w:r>
        <w:rPr>
          <w:rFonts w:hint="eastAsia" w:ascii="ＭＳ Ｐ明朝" w:hAnsi="ＭＳ Ｐ明朝" w:eastAsia="ＭＳ Ｐ明朝"/>
          <w:sz w:val="24"/>
        </w:rPr>
        <w:t>1</w:t>
      </w:r>
      <w:r>
        <w:rPr>
          <w:rFonts w:hint="eastAsia" w:ascii="ＭＳ Ｐ明朝" w:hAnsi="ＭＳ Ｐ明朝" w:eastAsia="ＭＳ Ｐ明朝"/>
          <w:sz w:val="24"/>
        </w:rPr>
        <w:t>項に規定する国家公務員</w:t>
      </w:r>
      <w:r>
        <w:rPr>
          <w:rFonts w:hint="eastAsia" w:ascii="ＭＳ Ｐ明朝" w:hAnsi="ＭＳ Ｐ明朝" w:eastAsia="ＭＳ Ｐ明朝"/>
          <w:sz w:val="24"/>
        </w:rPr>
        <w:t>(</w:t>
      </w:r>
      <w:r>
        <w:rPr>
          <w:rFonts w:hint="eastAsia" w:ascii="ＭＳ Ｐ明朝" w:hAnsi="ＭＳ Ｐ明朝" w:eastAsia="ＭＳ Ｐ明朝"/>
          <w:sz w:val="24"/>
        </w:rPr>
        <w:t>独立行政法人通則法</w:t>
      </w:r>
      <w:r>
        <w:rPr>
          <w:rFonts w:hint="eastAsia" w:ascii="ＭＳ Ｐ明朝" w:hAnsi="ＭＳ Ｐ明朝" w:eastAsia="ＭＳ Ｐ明朝"/>
          <w:sz w:val="24"/>
        </w:rPr>
        <w:t>(</w:t>
      </w:r>
      <w:r>
        <w:rPr>
          <w:rFonts w:hint="eastAsia" w:ascii="ＭＳ Ｐ明朝" w:hAnsi="ＭＳ Ｐ明朝" w:eastAsia="ＭＳ Ｐ明朝"/>
          <w:sz w:val="24"/>
        </w:rPr>
        <w:t>平成</w:t>
      </w:r>
      <w:r>
        <w:rPr>
          <w:rFonts w:hint="eastAsia" w:ascii="ＭＳ Ｐ明朝" w:hAnsi="ＭＳ Ｐ明朝" w:eastAsia="ＭＳ Ｐ明朝"/>
          <w:sz w:val="24"/>
        </w:rPr>
        <w:t>11</w:t>
      </w:r>
      <w:r>
        <w:rPr>
          <w:rFonts w:hint="eastAsia" w:ascii="ＭＳ Ｐ明朝" w:hAnsi="ＭＳ Ｐ明朝" w:eastAsia="ＭＳ Ｐ明朝"/>
          <w:sz w:val="24"/>
        </w:rPr>
        <w:t>年法律第</w:t>
      </w:r>
      <w:r>
        <w:rPr>
          <w:rFonts w:hint="eastAsia" w:ascii="ＭＳ Ｐ明朝" w:hAnsi="ＭＳ Ｐ明朝" w:eastAsia="ＭＳ Ｐ明朝"/>
          <w:sz w:val="24"/>
        </w:rPr>
        <w:t>103</w:t>
      </w:r>
      <w:r>
        <w:rPr>
          <w:rFonts w:hint="eastAsia" w:ascii="ＭＳ Ｐ明朝" w:hAnsi="ＭＳ Ｐ明朝" w:eastAsia="ＭＳ Ｐ明朝"/>
          <w:sz w:val="24"/>
        </w:rPr>
        <w:t>号</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2</w:t>
      </w:r>
      <w:r>
        <w:rPr>
          <w:rFonts w:hint="eastAsia" w:ascii="ＭＳ Ｐ明朝" w:hAnsi="ＭＳ Ｐ明朝" w:eastAsia="ＭＳ Ｐ明朝"/>
          <w:sz w:val="24"/>
        </w:rPr>
        <w:t>条第</w:t>
      </w:r>
      <w:r>
        <w:rPr>
          <w:rFonts w:hint="eastAsia" w:ascii="ＭＳ Ｐ明朝" w:hAnsi="ＭＳ Ｐ明朝" w:eastAsia="ＭＳ Ｐ明朝"/>
          <w:sz w:val="24"/>
        </w:rPr>
        <w:t>2</w:t>
      </w:r>
      <w:r>
        <w:rPr>
          <w:rFonts w:hint="eastAsia" w:ascii="ＭＳ Ｐ明朝" w:hAnsi="ＭＳ Ｐ明朝" w:eastAsia="ＭＳ Ｐ明朝"/>
          <w:sz w:val="24"/>
        </w:rPr>
        <w:t>項に規定する特定独立行政法人及び日本郵政公社の役員及び職員を除く。</w:t>
      </w:r>
      <w:r>
        <w:rPr>
          <w:rFonts w:hint="eastAsia" w:ascii="ＭＳ Ｐ明朝" w:hAnsi="ＭＳ Ｐ明朝" w:eastAsia="ＭＳ Ｐ明朝"/>
          <w:sz w:val="24"/>
        </w:rPr>
        <w:t>)</w:t>
      </w:r>
      <w:r>
        <w:rPr>
          <w:rFonts w:hint="eastAsia" w:ascii="ＭＳ Ｐ明朝" w:hAnsi="ＭＳ Ｐ明朝" w:eastAsia="ＭＳ Ｐ明朝"/>
          <w:sz w:val="24"/>
        </w:rPr>
        <w:t>、独立行政法人等</w:t>
      </w:r>
      <w:r>
        <w:rPr>
          <w:rFonts w:hint="eastAsia" w:ascii="ＭＳ Ｐ明朝" w:hAnsi="ＭＳ Ｐ明朝" w:eastAsia="ＭＳ Ｐ明朝"/>
          <w:sz w:val="24"/>
        </w:rPr>
        <w:t>(</w:t>
      </w:r>
      <w:r>
        <w:rPr>
          <w:rFonts w:hint="eastAsia" w:ascii="ＭＳ Ｐ明朝" w:hAnsi="ＭＳ Ｐ明朝" w:eastAsia="ＭＳ Ｐ明朝"/>
          <w:sz w:val="24"/>
        </w:rPr>
        <w:t>独立行政法人等の保有する情報の公開に関する法律</w:t>
      </w:r>
      <w:r>
        <w:rPr>
          <w:rFonts w:hint="eastAsia" w:ascii="ＭＳ Ｐ明朝" w:hAnsi="ＭＳ Ｐ明朝" w:eastAsia="ＭＳ Ｐ明朝"/>
          <w:sz w:val="24"/>
        </w:rPr>
        <w:t>(</w:t>
      </w:r>
      <w:r>
        <w:rPr>
          <w:rFonts w:hint="eastAsia" w:ascii="ＭＳ Ｐ明朝" w:hAnsi="ＭＳ Ｐ明朝" w:eastAsia="ＭＳ Ｐ明朝"/>
          <w:sz w:val="24"/>
        </w:rPr>
        <w:t>平成</w:t>
      </w:r>
      <w:r>
        <w:rPr>
          <w:rFonts w:hint="eastAsia" w:ascii="ＭＳ Ｐ明朝" w:hAnsi="ＭＳ Ｐ明朝" w:eastAsia="ＭＳ Ｐ明朝"/>
          <w:sz w:val="24"/>
        </w:rPr>
        <w:t>13</w:t>
      </w:r>
      <w:r>
        <w:rPr>
          <w:rFonts w:hint="eastAsia" w:ascii="ＭＳ Ｐ明朝" w:hAnsi="ＭＳ Ｐ明朝" w:eastAsia="ＭＳ Ｐ明朝"/>
          <w:sz w:val="24"/>
        </w:rPr>
        <w:t>年法律第</w:t>
      </w:r>
      <w:r>
        <w:rPr>
          <w:rFonts w:hint="eastAsia" w:ascii="ＭＳ Ｐ明朝" w:hAnsi="ＭＳ Ｐ明朝" w:eastAsia="ＭＳ Ｐ明朝"/>
          <w:sz w:val="24"/>
        </w:rPr>
        <w:t>140</w:t>
      </w:r>
      <w:r>
        <w:rPr>
          <w:rFonts w:hint="eastAsia" w:ascii="ＭＳ Ｐ明朝" w:hAnsi="ＭＳ Ｐ明朝" w:eastAsia="ＭＳ Ｐ明朝"/>
          <w:sz w:val="24"/>
        </w:rPr>
        <w:t>号</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2</w:t>
      </w:r>
      <w:r>
        <w:rPr>
          <w:rFonts w:hint="eastAsia" w:ascii="ＭＳ Ｐ明朝" w:hAnsi="ＭＳ Ｐ明朝" w:eastAsia="ＭＳ Ｐ明朝"/>
          <w:sz w:val="24"/>
        </w:rPr>
        <w:t>条第</w:t>
      </w:r>
      <w:r>
        <w:rPr>
          <w:rFonts w:hint="eastAsia" w:ascii="ＭＳ Ｐ明朝" w:hAnsi="ＭＳ Ｐ明朝" w:eastAsia="ＭＳ Ｐ明朝"/>
          <w:sz w:val="24"/>
        </w:rPr>
        <w:t>1</w:t>
      </w:r>
      <w:r>
        <w:rPr>
          <w:rFonts w:hint="eastAsia" w:ascii="ＭＳ Ｐ明朝" w:hAnsi="ＭＳ Ｐ明朝" w:eastAsia="ＭＳ Ｐ明朝"/>
          <w:sz w:val="24"/>
        </w:rPr>
        <w:t>項に規定する独立行政法人等をいう。以下同じ。</w:t>
      </w:r>
      <w:r>
        <w:rPr>
          <w:rFonts w:hint="eastAsia" w:ascii="ＭＳ Ｐ明朝" w:hAnsi="ＭＳ Ｐ明朝" w:eastAsia="ＭＳ Ｐ明朝"/>
          <w:sz w:val="24"/>
        </w:rPr>
        <w:t>)</w:t>
      </w:r>
      <w:r>
        <w:rPr>
          <w:rFonts w:hint="eastAsia" w:ascii="ＭＳ Ｐ明朝" w:hAnsi="ＭＳ Ｐ明朝" w:eastAsia="ＭＳ Ｐ明朝"/>
          <w:sz w:val="24"/>
        </w:rPr>
        <w:t>の役員及び職員、地方公務員法</w:t>
      </w:r>
      <w:r>
        <w:rPr>
          <w:rFonts w:hint="eastAsia" w:ascii="ＭＳ Ｐ明朝" w:hAnsi="ＭＳ Ｐ明朝" w:eastAsia="ＭＳ Ｐ明朝"/>
          <w:sz w:val="24"/>
        </w:rPr>
        <w:t>(</w:t>
      </w:r>
      <w:r>
        <w:rPr>
          <w:rFonts w:hint="eastAsia" w:ascii="ＭＳ Ｐ明朝" w:hAnsi="ＭＳ Ｐ明朝" w:eastAsia="ＭＳ Ｐ明朝"/>
          <w:sz w:val="24"/>
        </w:rPr>
        <w:t>昭和</w:t>
      </w:r>
      <w:r>
        <w:rPr>
          <w:rFonts w:hint="eastAsia" w:ascii="ＭＳ Ｐ明朝" w:hAnsi="ＭＳ Ｐ明朝" w:eastAsia="ＭＳ Ｐ明朝"/>
          <w:sz w:val="24"/>
        </w:rPr>
        <w:t>25</w:t>
      </w:r>
      <w:r>
        <w:rPr>
          <w:rFonts w:hint="eastAsia" w:ascii="ＭＳ Ｐ明朝" w:hAnsi="ＭＳ Ｐ明朝" w:eastAsia="ＭＳ Ｐ明朝"/>
          <w:sz w:val="24"/>
        </w:rPr>
        <w:t>年法律第</w:t>
      </w:r>
      <w:r>
        <w:rPr>
          <w:rFonts w:hint="eastAsia" w:ascii="ＭＳ Ｐ明朝" w:hAnsi="ＭＳ Ｐ明朝" w:eastAsia="ＭＳ Ｐ明朝"/>
          <w:sz w:val="24"/>
        </w:rPr>
        <w:t>261</w:t>
      </w:r>
      <w:r>
        <w:rPr>
          <w:rFonts w:hint="eastAsia" w:ascii="ＭＳ Ｐ明朝" w:hAnsi="ＭＳ Ｐ明朝" w:eastAsia="ＭＳ Ｐ明朝"/>
          <w:sz w:val="24"/>
        </w:rPr>
        <w:t>号</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2</w:t>
      </w:r>
      <w:r>
        <w:rPr>
          <w:rFonts w:hint="eastAsia" w:ascii="ＭＳ Ｐ明朝" w:hAnsi="ＭＳ Ｐ明朝" w:eastAsia="ＭＳ Ｐ明朝"/>
          <w:sz w:val="24"/>
        </w:rPr>
        <w:t>条に規定する地方公務員並びに地方独立行政法人</w:t>
      </w:r>
      <w:r>
        <w:rPr>
          <w:rFonts w:hint="eastAsia" w:ascii="ＭＳ Ｐ明朝" w:hAnsi="ＭＳ Ｐ明朝" w:eastAsia="ＭＳ Ｐ明朝"/>
          <w:sz w:val="24"/>
        </w:rPr>
        <w:t>(</w:t>
      </w:r>
      <w:r>
        <w:rPr>
          <w:rFonts w:hint="eastAsia" w:ascii="ＭＳ Ｐ明朝" w:hAnsi="ＭＳ Ｐ明朝" w:eastAsia="ＭＳ Ｐ明朝"/>
          <w:sz w:val="24"/>
        </w:rPr>
        <w:t>地方独立行政法人法</w:t>
      </w:r>
      <w:r>
        <w:rPr>
          <w:rFonts w:hint="eastAsia" w:ascii="ＭＳ Ｐ明朝" w:hAnsi="ＭＳ Ｐ明朝" w:eastAsia="ＭＳ Ｐ明朝"/>
          <w:sz w:val="24"/>
        </w:rPr>
        <w:t>(</w:t>
      </w:r>
      <w:r>
        <w:rPr>
          <w:rFonts w:hint="eastAsia" w:ascii="ＭＳ Ｐ明朝" w:hAnsi="ＭＳ Ｐ明朝" w:eastAsia="ＭＳ Ｐ明朝"/>
          <w:sz w:val="24"/>
        </w:rPr>
        <w:t>平成</w:t>
      </w:r>
      <w:r>
        <w:rPr>
          <w:rFonts w:hint="eastAsia" w:ascii="ＭＳ Ｐ明朝" w:hAnsi="ＭＳ Ｐ明朝" w:eastAsia="ＭＳ Ｐ明朝"/>
          <w:sz w:val="24"/>
        </w:rPr>
        <w:t>15</w:t>
      </w:r>
      <w:r>
        <w:rPr>
          <w:rFonts w:hint="eastAsia" w:ascii="ＭＳ Ｐ明朝" w:hAnsi="ＭＳ Ｐ明朝" w:eastAsia="ＭＳ Ｐ明朝"/>
          <w:sz w:val="24"/>
        </w:rPr>
        <w:t>年法律第</w:t>
      </w:r>
      <w:r>
        <w:rPr>
          <w:rFonts w:hint="eastAsia" w:ascii="ＭＳ Ｐ明朝" w:hAnsi="ＭＳ Ｐ明朝" w:eastAsia="ＭＳ Ｐ明朝"/>
          <w:sz w:val="24"/>
        </w:rPr>
        <w:t>118</w:t>
      </w:r>
      <w:r>
        <w:rPr>
          <w:rFonts w:hint="eastAsia" w:ascii="ＭＳ Ｐ明朝" w:hAnsi="ＭＳ Ｐ明朝" w:eastAsia="ＭＳ Ｐ明朝"/>
          <w:sz w:val="24"/>
        </w:rPr>
        <w:t>号</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2</w:t>
      </w:r>
      <w:r>
        <w:rPr>
          <w:rFonts w:hint="eastAsia" w:ascii="ＭＳ Ｐ明朝" w:hAnsi="ＭＳ Ｐ明朝" w:eastAsia="ＭＳ Ｐ明朝"/>
          <w:sz w:val="24"/>
        </w:rPr>
        <w:t>条第</w:t>
      </w:r>
      <w:r>
        <w:rPr>
          <w:rFonts w:hint="eastAsia" w:ascii="ＭＳ Ｐ明朝" w:hAnsi="ＭＳ Ｐ明朝" w:eastAsia="ＭＳ Ｐ明朝"/>
          <w:sz w:val="24"/>
        </w:rPr>
        <w:t>1</w:t>
      </w:r>
      <w:r>
        <w:rPr>
          <w:rFonts w:hint="eastAsia" w:ascii="ＭＳ Ｐ明朝" w:hAnsi="ＭＳ Ｐ明朝" w:eastAsia="ＭＳ Ｐ明朝"/>
          <w:sz w:val="24"/>
        </w:rPr>
        <w:t>項に規定する地方独立行政法人をいう。以下同じ。</w:t>
      </w:r>
      <w:r>
        <w:rPr>
          <w:rFonts w:hint="eastAsia" w:ascii="ＭＳ Ｐ明朝" w:hAnsi="ＭＳ Ｐ明朝" w:eastAsia="ＭＳ Ｐ明朝"/>
          <w:sz w:val="24"/>
        </w:rPr>
        <w:t>)</w:t>
      </w:r>
      <w:r>
        <w:rPr>
          <w:rFonts w:hint="eastAsia" w:ascii="ＭＳ Ｐ明朝" w:hAnsi="ＭＳ Ｐ明朝" w:eastAsia="ＭＳ Ｐ明朝"/>
          <w:sz w:val="24"/>
        </w:rPr>
        <w:t>の役員及び職員をいう。</w:t>
      </w:r>
      <w:r>
        <w:rPr>
          <w:rFonts w:hint="eastAsia" w:ascii="ＭＳ Ｐ明朝" w:hAnsi="ＭＳ Ｐ明朝" w:eastAsia="ＭＳ Ｐ明朝"/>
          <w:sz w:val="24"/>
        </w:rPr>
        <w:t>)</w:t>
      </w:r>
      <w:r>
        <w:rPr>
          <w:rFonts w:hint="eastAsia" w:ascii="ＭＳ Ｐ明朝" w:hAnsi="ＭＳ Ｐ明朝" w:eastAsia="ＭＳ Ｐ明朝"/>
          <w:sz w:val="24"/>
        </w:rPr>
        <w:t>である場合において、当該情報がその職務の遂行に係る情報であるときは、当該情報のうち、当該公務員等の職及び当該職務遂行の内容に係る部分</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法人その他の団体</w:t>
      </w:r>
      <w:r>
        <w:rPr>
          <w:rFonts w:hint="eastAsia" w:ascii="ＭＳ Ｐ明朝" w:hAnsi="ＭＳ Ｐ明朝" w:eastAsia="ＭＳ Ｐ明朝"/>
          <w:sz w:val="24"/>
        </w:rPr>
        <w:t>(</w:t>
      </w:r>
      <w:r>
        <w:rPr>
          <w:rFonts w:hint="eastAsia" w:ascii="ＭＳ Ｐ明朝" w:hAnsi="ＭＳ Ｐ明朝" w:eastAsia="ＭＳ Ｐ明朝"/>
          <w:sz w:val="24"/>
        </w:rPr>
        <w:t>国、独立行政法人等、地方公共団体及び地方独立行政法人を除く。以下「法人等」という。</w:t>
      </w:r>
      <w:r>
        <w:rPr>
          <w:rFonts w:hint="eastAsia" w:ascii="ＭＳ Ｐ明朝" w:hAnsi="ＭＳ Ｐ明朝" w:eastAsia="ＭＳ Ｐ明朝"/>
          <w:sz w:val="24"/>
        </w:rPr>
        <w:t>)</w:t>
      </w:r>
      <w:r>
        <w:rPr>
          <w:rFonts w:hint="eastAsia" w:ascii="ＭＳ Ｐ明朝" w:hAnsi="ＭＳ Ｐ明朝" w:eastAsia="ＭＳ Ｐ明朝"/>
          <w:sz w:val="24"/>
        </w:rPr>
        <w:t>に関する情報又は事業を営む個人の当該事業に関する情報であって、次に掲げるもの。ただし、人の生命、健康、生活又は財産を保護するため、公にすることが必要であると認められる情報を除く。</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　公にすることにより、当該法人等又は当該個人の権利、競争上の地位その他正当な利益を害するおそれがあるもの</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　実施機関の要請を受けて、公にしないとの条件で任意に提供されたものであって、法人等又は個人における通例として公にしないこととされているものその他の当該条件を付することが当該情報の性質、当時の状況等に照らして合理的であると認められるもの</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公にすることにより、人の生命、健康、生活、財産又は社会的な地位の保護、犯罪の予防、犯罪の捜査その他公共の安全と秩序の維持に支障が生ずるおそれがある情報</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村の機関並びに国、独立行政法人等及び他の地方公共団体、地方独立行政法人</w:t>
      </w:r>
      <w:r>
        <w:rPr>
          <w:rFonts w:hint="eastAsia" w:ascii="ＭＳ Ｐ明朝" w:hAnsi="ＭＳ Ｐ明朝" w:eastAsia="ＭＳ Ｐ明朝"/>
          <w:sz w:val="24"/>
        </w:rPr>
        <w:t>(</w:t>
      </w:r>
      <w:r>
        <w:rPr>
          <w:rFonts w:hint="eastAsia" w:ascii="ＭＳ Ｐ明朝" w:hAnsi="ＭＳ Ｐ明朝" w:eastAsia="ＭＳ Ｐ明朝"/>
          <w:sz w:val="24"/>
        </w:rPr>
        <w:t>以下「国等」という。</w:t>
      </w:r>
      <w:r>
        <w:rPr>
          <w:rFonts w:hint="eastAsia" w:ascii="ＭＳ Ｐ明朝" w:hAnsi="ＭＳ Ｐ明朝" w:eastAsia="ＭＳ Ｐ明朝"/>
          <w:sz w:val="24"/>
        </w:rPr>
        <w:t>)</w:t>
      </w:r>
      <w:r>
        <w:rPr>
          <w:rFonts w:hint="eastAsia" w:ascii="ＭＳ Ｐ明朝" w:hAnsi="ＭＳ Ｐ明朝" w:eastAsia="ＭＳ Ｐ明朝"/>
          <w:sz w:val="24"/>
        </w:rPr>
        <w:t>の内部又は相互間における審議、検討又は協議に関する情報であって、公にすることにより、率直な意見の交換若しくは意思決定の中立性が不当に損なわれるおそれ、不当に村民の間に混乱を生じさせるおそれ又は特定の者に不当に利益を与え若しくは不利益を及ぼすおそれがあるもの</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(6)</w:t>
      </w:r>
      <w:r>
        <w:rPr>
          <w:rFonts w:hint="eastAsia" w:ascii="ＭＳ Ｐ明朝" w:hAnsi="ＭＳ Ｐ明朝" w:eastAsia="ＭＳ Ｐ明朝"/>
          <w:sz w:val="24"/>
        </w:rPr>
        <w:t>　村の機関又は国等が行う事務又は事業に関する情報であって、公にすることにより、次に掲げるおそれその他当該事務又は事業の性質上、当該事務又は事業の適正な遂行に支障を及ぼすおそれがあるもの</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ア　監査、検査、取締り又は試験に係る事務に関し、正確な事実の把握を困難にするおそれ又は違法若しくは不当な行為を容易にし、若しくはその発見を困難にするおそれ</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イ　契約、交渉又は争訟に係る事務に関し、村又は国等の財産上の利益又は当事者としての地位を不当に害するおそれ</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ウ　調査研究に係る事務に関し、その公正かつ能率的な遂行を不当に阻害するおそれ</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エ　人事管理に係る事務に関し、公正かつ円滑な人事の確保に支障を及ぼすおそれ</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オ　村又は国等が経営する企業に係る事業に関し、その企業経営上の正当な利益を害するおそれ</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部分開示</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8</w:t>
      </w:r>
      <w:r>
        <w:rPr>
          <w:rFonts w:hint="eastAsia" w:ascii="ＭＳ Ｐ明朝" w:hAnsi="ＭＳ Ｐ明朝" w:eastAsia="ＭＳ Ｐ明朝"/>
          <w:sz w:val="24"/>
        </w:rPr>
        <w:t>条　実施機関は、開示請求に係る公文書の一部に不開示情報が記録されている場合において、当該不開示情報が記録されている部分とそれ以外の部分を容易に区分して除くことができるときは、前条の規定にかかわらず、開示請求者に対し、当該部分を除いた部分につき開示しなければならない。ただし、当該部分を除いた部分に有意の情報が記録されていないと認められるときは、この限りで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開示請求に係る公文書に前条第</w:t>
      </w:r>
      <w:r>
        <w:rPr>
          <w:rFonts w:hint="eastAsia" w:ascii="ＭＳ Ｐ明朝" w:hAnsi="ＭＳ Ｐ明朝" w:eastAsia="ＭＳ Ｐ明朝"/>
          <w:sz w:val="24"/>
        </w:rPr>
        <w:t>2</w:t>
      </w:r>
      <w:r>
        <w:rPr>
          <w:rFonts w:hint="eastAsia" w:ascii="ＭＳ Ｐ明朝" w:hAnsi="ＭＳ Ｐ明朝" w:eastAsia="ＭＳ Ｐ明朝"/>
          <w:sz w:val="24"/>
        </w:rPr>
        <w:t>号の情報</w:t>
      </w:r>
      <w:r>
        <w:rPr>
          <w:rFonts w:hint="eastAsia" w:ascii="ＭＳ Ｐ明朝" w:hAnsi="ＭＳ Ｐ明朝" w:eastAsia="ＭＳ Ｐ明朝"/>
          <w:sz w:val="24"/>
        </w:rPr>
        <w:t>(</w:t>
      </w:r>
      <w:r>
        <w:rPr>
          <w:rFonts w:hint="eastAsia" w:ascii="ＭＳ Ｐ明朝" w:hAnsi="ＭＳ Ｐ明朝" w:eastAsia="ＭＳ Ｐ明朝"/>
          <w:sz w:val="24"/>
        </w:rPr>
        <w:t>特定の個人を識別することができるものに限る。</w:t>
      </w:r>
      <w:r>
        <w:rPr>
          <w:rFonts w:hint="eastAsia" w:ascii="ＭＳ Ｐ明朝" w:hAnsi="ＭＳ Ｐ明朝" w:eastAsia="ＭＳ Ｐ明朝"/>
          <w:sz w:val="24"/>
        </w:rPr>
        <w:t>)</w:t>
      </w:r>
      <w:r>
        <w:rPr>
          <w:rFonts w:hint="eastAsia" w:ascii="ＭＳ Ｐ明朝" w:hAnsi="ＭＳ Ｐ明朝" w:eastAsia="ＭＳ Ｐ明朝"/>
          <w:sz w:val="24"/>
        </w:rPr>
        <w:t>が記録されている場合において、当該情報のうち、氏名、生年月日その他の特定の個人を識別することができることとなる記述等の部分を除くことにより、公にしても、個人の権利利益が害されるおそれがないと認められるときは、当該部分を除いた部分は、同号の情報に含まれないものとみなして、前項の規定を適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公益上の理由による裁量的開示</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9</w:t>
      </w:r>
      <w:r>
        <w:rPr>
          <w:rFonts w:hint="eastAsia" w:ascii="ＭＳ Ｐ明朝" w:hAnsi="ＭＳ Ｐ明朝" w:eastAsia="ＭＳ Ｐ明朝"/>
          <w:sz w:val="24"/>
        </w:rPr>
        <w:t>条　実施機関は、開示請求に係る公文書に不開示情報</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7</w:t>
      </w:r>
      <w:r>
        <w:rPr>
          <w:rFonts w:hint="eastAsia" w:ascii="ＭＳ Ｐ明朝" w:hAnsi="ＭＳ Ｐ明朝" w:eastAsia="ＭＳ Ｐ明朝"/>
          <w:sz w:val="24"/>
        </w:rPr>
        <w:t>条第</w:t>
      </w:r>
      <w:r>
        <w:rPr>
          <w:rFonts w:hint="eastAsia" w:ascii="ＭＳ Ｐ明朝" w:hAnsi="ＭＳ Ｐ明朝" w:eastAsia="ＭＳ Ｐ明朝"/>
          <w:sz w:val="24"/>
        </w:rPr>
        <w:t>1</w:t>
      </w:r>
      <w:r>
        <w:rPr>
          <w:rFonts w:hint="eastAsia" w:ascii="ＭＳ Ｐ明朝" w:hAnsi="ＭＳ Ｐ明朝" w:eastAsia="ＭＳ Ｐ明朝"/>
          <w:sz w:val="24"/>
        </w:rPr>
        <w:t>号に掲げる情報を除く。</w:t>
      </w:r>
      <w:r>
        <w:rPr>
          <w:rFonts w:hint="eastAsia" w:ascii="ＭＳ Ｐ明朝" w:hAnsi="ＭＳ Ｐ明朝" w:eastAsia="ＭＳ Ｐ明朝"/>
          <w:sz w:val="24"/>
        </w:rPr>
        <w:t>)</w:t>
      </w:r>
      <w:r>
        <w:rPr>
          <w:rFonts w:hint="eastAsia" w:ascii="ＭＳ Ｐ明朝" w:hAnsi="ＭＳ Ｐ明朝" w:eastAsia="ＭＳ Ｐ明朝"/>
          <w:sz w:val="24"/>
        </w:rPr>
        <w:t>が記録されている場合であっても、公益上特に必要があると認めるときは、開示請求者に対し、当該公文書を開示することができる。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公文書の存否に関する情報</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10</w:t>
      </w:r>
      <w:r>
        <w:rPr>
          <w:rFonts w:hint="eastAsia" w:ascii="ＭＳ Ｐ明朝" w:hAnsi="ＭＳ Ｐ明朝" w:eastAsia="ＭＳ Ｐ明朝"/>
          <w:sz w:val="24"/>
        </w:rPr>
        <w:t>条　開示請求に対し、当該開示請求に係る公文書が存在しているか否かを答えるだけで、不開示情報を開示することとなるときは、実施機関は、当該公文書の存否を明らかにしないで、当該開示請求を拒否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開示請求に対する措置</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11</w:t>
      </w:r>
      <w:r>
        <w:rPr>
          <w:rFonts w:hint="eastAsia" w:ascii="ＭＳ Ｐ明朝" w:hAnsi="ＭＳ Ｐ明朝" w:eastAsia="ＭＳ Ｐ明朝"/>
          <w:sz w:val="24"/>
        </w:rPr>
        <w:t>条　実施機関は、開示請求に係る公文書の全部又は一部を開示するときは、その旨の決定をし、速やかに、開示請求者に対し、その旨及び開示に必要な事項を書面により通知しなければならない。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実施機関は、開示請求に係る公文書の全部を開示しないとき</w:t>
      </w:r>
      <w:r>
        <w:rPr>
          <w:rFonts w:hint="eastAsia" w:ascii="ＭＳ Ｐ明朝" w:hAnsi="ＭＳ Ｐ明朝" w:eastAsia="ＭＳ Ｐ明朝"/>
          <w:sz w:val="24"/>
        </w:rPr>
        <w:t>(</w:t>
      </w:r>
      <w:r>
        <w:rPr>
          <w:rFonts w:hint="eastAsia" w:ascii="ＭＳ Ｐ明朝" w:hAnsi="ＭＳ Ｐ明朝" w:eastAsia="ＭＳ Ｐ明朝"/>
          <w:sz w:val="24"/>
        </w:rPr>
        <w:t>前条の規定により開示請求を拒否するとき及び開示請求に係る公文書を保有していないときを含む。</w:t>
      </w:r>
      <w:r>
        <w:rPr>
          <w:rFonts w:hint="eastAsia" w:ascii="ＭＳ Ｐ明朝" w:hAnsi="ＭＳ Ｐ明朝" w:eastAsia="ＭＳ Ｐ明朝"/>
          <w:sz w:val="24"/>
        </w:rPr>
        <w:t>)</w:t>
      </w:r>
      <w:r>
        <w:rPr>
          <w:rFonts w:hint="eastAsia" w:ascii="ＭＳ Ｐ明朝" w:hAnsi="ＭＳ Ｐ明朝" w:eastAsia="ＭＳ Ｐ明朝"/>
          <w:sz w:val="24"/>
        </w:rPr>
        <w:t>は、その旨の決定をし、速やかに、開示請求者に対し、その旨及びその理由を書面により通知しなければならない。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開示決定等の期限</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12</w:t>
      </w:r>
      <w:r>
        <w:rPr>
          <w:rFonts w:hint="eastAsia" w:ascii="ＭＳ Ｐ明朝" w:hAnsi="ＭＳ Ｐ明朝" w:eastAsia="ＭＳ Ｐ明朝"/>
          <w:sz w:val="24"/>
        </w:rPr>
        <w:t>条　前条各項の規定による決定</w:t>
      </w:r>
      <w:r>
        <w:rPr>
          <w:rFonts w:hint="eastAsia" w:ascii="ＭＳ Ｐ明朝" w:hAnsi="ＭＳ Ｐ明朝" w:eastAsia="ＭＳ Ｐ明朝"/>
          <w:sz w:val="24"/>
        </w:rPr>
        <w:t>(</w:t>
      </w:r>
      <w:r>
        <w:rPr>
          <w:rFonts w:hint="eastAsia" w:ascii="ＭＳ Ｐ明朝" w:hAnsi="ＭＳ Ｐ明朝" w:eastAsia="ＭＳ Ｐ明朝"/>
          <w:sz w:val="24"/>
        </w:rPr>
        <w:t>以下「開示決定等」という。</w:t>
      </w:r>
      <w:r>
        <w:rPr>
          <w:rFonts w:hint="eastAsia" w:ascii="ＭＳ Ｐ明朝" w:hAnsi="ＭＳ Ｐ明朝" w:eastAsia="ＭＳ Ｐ明朝"/>
          <w:sz w:val="24"/>
        </w:rPr>
        <w:t>)</w:t>
      </w:r>
      <w:r>
        <w:rPr>
          <w:rFonts w:hint="eastAsia" w:ascii="ＭＳ Ｐ明朝" w:hAnsi="ＭＳ Ｐ明朝" w:eastAsia="ＭＳ Ｐ明朝"/>
          <w:sz w:val="24"/>
        </w:rPr>
        <w:t>は、開示請求があった日から起算して</w:t>
      </w:r>
      <w:r>
        <w:rPr>
          <w:rFonts w:hint="eastAsia" w:ascii="ＭＳ Ｐ明朝" w:hAnsi="ＭＳ Ｐ明朝" w:eastAsia="ＭＳ Ｐ明朝"/>
          <w:sz w:val="24"/>
        </w:rPr>
        <w:t>15</w:t>
      </w:r>
      <w:r>
        <w:rPr>
          <w:rFonts w:hint="eastAsia" w:ascii="ＭＳ Ｐ明朝" w:hAnsi="ＭＳ Ｐ明朝" w:eastAsia="ＭＳ Ｐ明朝"/>
          <w:sz w:val="24"/>
        </w:rPr>
        <w:t>日以内にしなければならない。ただし、開示請求者に対し、第</w:t>
      </w:r>
      <w:r>
        <w:rPr>
          <w:rFonts w:hint="eastAsia" w:ascii="ＭＳ Ｐ明朝" w:hAnsi="ＭＳ Ｐ明朝" w:eastAsia="ＭＳ Ｐ明朝"/>
          <w:sz w:val="24"/>
        </w:rPr>
        <w:t>6</w:t>
      </w:r>
      <w:r>
        <w:rPr>
          <w:rFonts w:hint="eastAsia" w:ascii="ＭＳ Ｐ明朝" w:hAnsi="ＭＳ Ｐ明朝" w:eastAsia="ＭＳ Ｐ明朝"/>
          <w:sz w:val="24"/>
        </w:rPr>
        <w:t>条第</w:t>
      </w:r>
      <w:r>
        <w:rPr>
          <w:rFonts w:hint="eastAsia" w:ascii="ＭＳ Ｐ明朝" w:hAnsi="ＭＳ Ｐ明朝" w:eastAsia="ＭＳ Ｐ明朝"/>
          <w:sz w:val="24"/>
        </w:rPr>
        <w:t>2</w:t>
      </w:r>
      <w:r>
        <w:rPr>
          <w:rFonts w:hint="eastAsia" w:ascii="ＭＳ Ｐ明朝" w:hAnsi="ＭＳ Ｐ明朝" w:eastAsia="ＭＳ Ｐ明朝"/>
          <w:sz w:val="24"/>
        </w:rPr>
        <w:t>項の規定により補正を求めた場合にあっては、当該補正に要した日数は、当該期間に算入しない。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前項の規定にかかわらず、実施機関は、事務処理上の困難その他正当な理由があるときは、開示請求があった日から起算して</w:t>
      </w:r>
      <w:r>
        <w:rPr>
          <w:rFonts w:hint="eastAsia" w:ascii="ＭＳ Ｐ明朝" w:hAnsi="ＭＳ Ｐ明朝" w:eastAsia="ＭＳ Ｐ明朝"/>
          <w:sz w:val="24"/>
        </w:rPr>
        <w:t>60</w:t>
      </w:r>
      <w:r>
        <w:rPr>
          <w:rFonts w:hint="eastAsia" w:ascii="ＭＳ Ｐ明朝" w:hAnsi="ＭＳ Ｐ明朝" w:eastAsia="ＭＳ Ｐ明朝"/>
          <w:sz w:val="24"/>
        </w:rPr>
        <w:t>日を限度として同項に規定する期間を延長することができる。この場合において、実施機関は、速やかに、開示請求者に対し、延長後の期間及び延長の理由を書面により通知しなければならない。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開示決定等の期限の特例</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13</w:t>
      </w:r>
      <w:r>
        <w:rPr>
          <w:rFonts w:hint="eastAsia" w:ascii="ＭＳ Ｐ明朝" w:hAnsi="ＭＳ Ｐ明朝" w:eastAsia="ＭＳ Ｐ明朝"/>
          <w:sz w:val="24"/>
        </w:rPr>
        <w:t>条　開示請求に係る公文書が著しく大量であるため、開示請求があった日から起算して</w:t>
      </w:r>
      <w:r>
        <w:rPr>
          <w:rFonts w:hint="eastAsia" w:ascii="ＭＳ Ｐ明朝" w:hAnsi="ＭＳ Ｐ明朝" w:eastAsia="ＭＳ Ｐ明朝"/>
          <w:sz w:val="24"/>
        </w:rPr>
        <w:t>60</w:t>
      </w:r>
      <w:r>
        <w:rPr>
          <w:rFonts w:hint="eastAsia" w:ascii="ＭＳ Ｐ明朝" w:hAnsi="ＭＳ Ｐ明朝" w:eastAsia="ＭＳ Ｐ明朝"/>
          <w:sz w:val="24"/>
        </w:rPr>
        <w:t>日以内にそのすべてについて開示決定等をすることにより事務の遂行に著しい支障が生ずるおそれがある場合には、前条の規定にかかわらず、実施機関は、開示請求に係る公文書のうちの相当の部分につき当該期間内に開示決定等をし、残りの公文書については相当の期間内に開示決定等をすれば足りる。この場合において、実施機関は、同条第</w:t>
      </w:r>
      <w:r>
        <w:rPr>
          <w:rFonts w:hint="eastAsia" w:ascii="ＭＳ Ｐ明朝" w:hAnsi="ＭＳ Ｐ明朝" w:eastAsia="ＭＳ Ｐ明朝"/>
          <w:sz w:val="24"/>
        </w:rPr>
        <w:t>1</w:t>
      </w:r>
      <w:r>
        <w:rPr>
          <w:rFonts w:hint="eastAsia" w:ascii="ＭＳ Ｐ明朝" w:hAnsi="ＭＳ Ｐ明朝" w:eastAsia="ＭＳ Ｐ明朝"/>
          <w:sz w:val="24"/>
        </w:rPr>
        <w:t>項に規定する期間内に、開示請求者に対し、次に掲げる事項を書面により通知しなければならない。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本条を適用する旨及びその理由</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残りの公文書について開示決定等をする期限</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第三者に対する意見書提出の機会の付与等</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14</w:t>
      </w:r>
      <w:r>
        <w:rPr>
          <w:rFonts w:hint="eastAsia" w:ascii="ＭＳ Ｐ明朝" w:hAnsi="ＭＳ Ｐ明朝" w:eastAsia="ＭＳ Ｐ明朝"/>
          <w:sz w:val="24"/>
        </w:rPr>
        <w:t>条　開示請求に係る公文書に村、国等及び開示請求者以外のもの</w:t>
      </w:r>
      <w:r>
        <w:rPr>
          <w:rFonts w:hint="eastAsia" w:ascii="ＭＳ Ｐ明朝" w:hAnsi="ＭＳ Ｐ明朝" w:eastAsia="ＭＳ Ｐ明朝"/>
          <w:sz w:val="24"/>
        </w:rPr>
        <w:t>(</w:t>
      </w:r>
      <w:r>
        <w:rPr>
          <w:rFonts w:hint="eastAsia" w:ascii="ＭＳ Ｐ明朝" w:hAnsi="ＭＳ Ｐ明朝" w:eastAsia="ＭＳ Ｐ明朝"/>
          <w:sz w:val="24"/>
        </w:rPr>
        <w:t>以下「第三者」という。</w:t>
      </w:r>
      <w:r>
        <w:rPr>
          <w:rFonts w:hint="eastAsia" w:ascii="ＭＳ Ｐ明朝" w:hAnsi="ＭＳ Ｐ明朝" w:eastAsia="ＭＳ Ｐ明朝"/>
          <w:sz w:val="24"/>
        </w:rPr>
        <w:t>)</w:t>
      </w:r>
      <w:r>
        <w:rPr>
          <w:rFonts w:hint="eastAsia" w:ascii="ＭＳ Ｐ明朝" w:hAnsi="ＭＳ Ｐ明朝" w:eastAsia="ＭＳ Ｐ明朝"/>
          <w:sz w:val="24"/>
        </w:rPr>
        <w:t>に関する情報が記録されているときは、実施機関は、開示決定等をするに当たって、当該第三者に対し、開示請求に係る公文書の表示その他実施機関が定める事項を通知して意見書を提出する機会を与え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実施機関は、次の各号のいずれかに該当するときは、第</w:t>
      </w:r>
      <w:r>
        <w:rPr>
          <w:rFonts w:hint="eastAsia" w:ascii="ＭＳ Ｐ明朝" w:hAnsi="ＭＳ Ｐ明朝" w:eastAsia="ＭＳ Ｐ明朝"/>
          <w:sz w:val="24"/>
        </w:rPr>
        <w:t>11</w:t>
      </w:r>
      <w:r>
        <w:rPr>
          <w:rFonts w:hint="eastAsia" w:ascii="ＭＳ Ｐ明朝" w:hAnsi="ＭＳ Ｐ明朝" w:eastAsia="ＭＳ Ｐ明朝"/>
          <w:sz w:val="24"/>
        </w:rPr>
        <w:t>条第</w:t>
      </w:r>
      <w:r>
        <w:rPr>
          <w:rFonts w:hint="eastAsia" w:ascii="ＭＳ Ｐ明朝" w:hAnsi="ＭＳ Ｐ明朝" w:eastAsia="ＭＳ Ｐ明朝"/>
          <w:sz w:val="24"/>
        </w:rPr>
        <w:t>1</w:t>
      </w:r>
      <w:r>
        <w:rPr>
          <w:rFonts w:hint="eastAsia" w:ascii="ＭＳ Ｐ明朝" w:hAnsi="ＭＳ Ｐ明朝" w:eastAsia="ＭＳ Ｐ明朝"/>
          <w:sz w:val="24"/>
        </w:rPr>
        <w:t>項の決定</w:t>
      </w:r>
      <w:r>
        <w:rPr>
          <w:rFonts w:hint="eastAsia" w:ascii="ＭＳ Ｐ明朝" w:hAnsi="ＭＳ Ｐ明朝" w:eastAsia="ＭＳ Ｐ明朝"/>
          <w:sz w:val="24"/>
        </w:rPr>
        <w:t>(</w:t>
      </w:r>
      <w:r>
        <w:rPr>
          <w:rFonts w:hint="eastAsia" w:ascii="ＭＳ Ｐ明朝" w:hAnsi="ＭＳ Ｐ明朝" w:eastAsia="ＭＳ Ｐ明朝"/>
          <w:sz w:val="24"/>
        </w:rPr>
        <w:t>以下「開示決定」という。</w:t>
      </w:r>
      <w:r>
        <w:rPr>
          <w:rFonts w:hint="eastAsia" w:ascii="ＭＳ Ｐ明朝" w:hAnsi="ＭＳ Ｐ明朝" w:eastAsia="ＭＳ Ｐ明朝"/>
          <w:sz w:val="24"/>
        </w:rPr>
        <w:t>)</w:t>
      </w:r>
      <w:r>
        <w:rPr>
          <w:rFonts w:hint="eastAsia" w:ascii="ＭＳ Ｐ明朝" w:hAnsi="ＭＳ Ｐ明朝" w:eastAsia="ＭＳ Ｐ明朝"/>
          <w:sz w:val="24"/>
        </w:rPr>
        <w:t>に先立ち、当該第三者に対し、開示請求に係る公文書の表示その他実施機関が定める事項を書面により通知して、意見書を提出する機会を与えなければならない。ただし、当該第三者の所在が判明しない場合は、この限りで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第三者に関する情報が記録されている公文書を開示しようとする場合であって、当該情報が第</w:t>
      </w:r>
      <w:r>
        <w:rPr>
          <w:rFonts w:hint="eastAsia" w:ascii="ＭＳ Ｐ明朝" w:hAnsi="ＭＳ Ｐ明朝" w:eastAsia="ＭＳ Ｐ明朝"/>
          <w:sz w:val="24"/>
        </w:rPr>
        <w:t>7</w:t>
      </w:r>
      <w:r>
        <w:rPr>
          <w:rFonts w:hint="eastAsia" w:ascii="ＭＳ Ｐ明朝" w:hAnsi="ＭＳ Ｐ明朝" w:eastAsia="ＭＳ Ｐ明朝"/>
          <w:sz w:val="24"/>
        </w:rPr>
        <w:t>条第</w:t>
      </w:r>
      <w:r>
        <w:rPr>
          <w:rFonts w:hint="eastAsia" w:ascii="ＭＳ Ｐ明朝" w:hAnsi="ＭＳ Ｐ明朝" w:eastAsia="ＭＳ Ｐ明朝"/>
          <w:sz w:val="24"/>
        </w:rPr>
        <w:t>2</w:t>
      </w:r>
      <w:r>
        <w:rPr>
          <w:rFonts w:hint="eastAsia" w:ascii="ＭＳ Ｐ明朝" w:hAnsi="ＭＳ Ｐ明朝" w:eastAsia="ＭＳ Ｐ明朝"/>
          <w:sz w:val="24"/>
        </w:rPr>
        <w:t>号イ又は同条第</w:t>
      </w:r>
      <w:r>
        <w:rPr>
          <w:rFonts w:hint="eastAsia" w:ascii="ＭＳ Ｐ明朝" w:hAnsi="ＭＳ Ｐ明朝" w:eastAsia="ＭＳ Ｐ明朝"/>
          <w:sz w:val="24"/>
        </w:rPr>
        <w:t>3</w:t>
      </w:r>
      <w:r>
        <w:rPr>
          <w:rFonts w:hint="eastAsia" w:ascii="ＭＳ Ｐ明朝" w:hAnsi="ＭＳ Ｐ明朝" w:eastAsia="ＭＳ Ｐ明朝"/>
          <w:sz w:val="24"/>
        </w:rPr>
        <w:t>号ただし書に規定する情報に該当すると認められるとき。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第三者に関する情報が記録されている公文書を第</w:t>
      </w:r>
      <w:r>
        <w:rPr>
          <w:rFonts w:hint="eastAsia" w:ascii="ＭＳ Ｐ明朝" w:hAnsi="ＭＳ Ｐ明朝" w:eastAsia="ＭＳ Ｐ明朝"/>
          <w:sz w:val="24"/>
        </w:rPr>
        <w:t>9</w:t>
      </w:r>
      <w:r>
        <w:rPr>
          <w:rFonts w:hint="eastAsia" w:ascii="ＭＳ Ｐ明朝" w:hAnsi="ＭＳ Ｐ明朝" w:eastAsia="ＭＳ Ｐ明朝"/>
          <w:sz w:val="24"/>
        </w:rPr>
        <w:t>条の規定により開示しようとするとき。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実施機関は、前</w:t>
      </w:r>
      <w:r>
        <w:rPr>
          <w:rFonts w:hint="eastAsia" w:ascii="ＭＳ Ｐ明朝" w:hAnsi="ＭＳ Ｐ明朝" w:eastAsia="ＭＳ Ｐ明朝"/>
          <w:sz w:val="24"/>
        </w:rPr>
        <w:t>2</w:t>
      </w:r>
      <w:r>
        <w:rPr>
          <w:rFonts w:hint="eastAsia" w:ascii="ＭＳ Ｐ明朝" w:hAnsi="ＭＳ Ｐ明朝" w:eastAsia="ＭＳ Ｐ明朝"/>
          <w:sz w:val="24"/>
        </w:rPr>
        <w:t>項の規定により意見書の提出の機会を与えられた第三者が当該公文書の開示に反対の意思を表示した意見書を提出した場合において、開示決定をするときは、開示決定の日と開示を実施する日との間に少なくとも</w:t>
      </w:r>
      <w:r>
        <w:rPr>
          <w:rFonts w:hint="eastAsia" w:ascii="ＭＳ Ｐ明朝" w:hAnsi="ＭＳ Ｐ明朝" w:eastAsia="ＭＳ Ｐ明朝"/>
          <w:sz w:val="24"/>
        </w:rPr>
        <w:t>2</w:t>
      </w:r>
      <w:r>
        <w:rPr>
          <w:rFonts w:hint="eastAsia" w:ascii="ＭＳ Ｐ明朝" w:hAnsi="ＭＳ Ｐ明朝" w:eastAsia="ＭＳ Ｐ明朝"/>
          <w:sz w:val="24"/>
        </w:rPr>
        <w:t>週間を置かなければならない。この場合において、実施機関は、開示決定後直ちに、当該意見書</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18</w:t>
      </w:r>
      <w:r>
        <w:rPr>
          <w:rFonts w:hint="eastAsia" w:ascii="ＭＳ Ｐ明朝" w:hAnsi="ＭＳ Ｐ明朝" w:eastAsia="ＭＳ Ｐ明朝"/>
          <w:sz w:val="24"/>
        </w:rPr>
        <w:t>条及び第</w:t>
      </w:r>
      <w:r>
        <w:rPr>
          <w:rFonts w:hint="eastAsia" w:ascii="ＭＳ Ｐ明朝" w:hAnsi="ＭＳ Ｐ明朝" w:eastAsia="ＭＳ Ｐ明朝"/>
          <w:sz w:val="24"/>
        </w:rPr>
        <w:t>19</w:t>
      </w:r>
      <w:r>
        <w:rPr>
          <w:rFonts w:hint="eastAsia" w:ascii="ＭＳ Ｐ明朝" w:hAnsi="ＭＳ Ｐ明朝" w:eastAsia="ＭＳ Ｐ明朝"/>
          <w:sz w:val="24"/>
        </w:rPr>
        <w:t>条において「反対意見書」という。</w:t>
      </w:r>
      <w:r>
        <w:rPr>
          <w:rFonts w:hint="eastAsia" w:ascii="ＭＳ Ｐ明朝" w:hAnsi="ＭＳ Ｐ明朝" w:eastAsia="ＭＳ Ｐ明朝"/>
          <w:sz w:val="24"/>
        </w:rPr>
        <w:t>)</w:t>
      </w:r>
      <w:r>
        <w:rPr>
          <w:rFonts w:hint="eastAsia" w:ascii="ＭＳ Ｐ明朝" w:hAnsi="ＭＳ Ｐ明朝" w:eastAsia="ＭＳ Ｐ明朝"/>
          <w:sz w:val="24"/>
        </w:rPr>
        <w:t>を提出した第三者に対し、開示決定をした旨及びその理由並びに開示を実施する日を書面により通知しなければならない。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開示の実施</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15</w:t>
      </w:r>
      <w:r>
        <w:rPr>
          <w:rFonts w:hint="eastAsia" w:ascii="ＭＳ Ｐ明朝" w:hAnsi="ＭＳ Ｐ明朝" w:eastAsia="ＭＳ Ｐ明朝"/>
          <w:sz w:val="24"/>
        </w:rPr>
        <w:t>条　公文書の開示は、次の各号に掲げる情報の区分に応じ、当該各号に定める方法により行うものとする。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文書又は図画に記録されている情報　当該文書又は図画の閲覧又は写しの交付</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電磁的記録に記録されている情報　当該電磁的記録の種別、情報化の進展状況等を勘案して実施機関が定める方法</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実施機関は、閲覧の方法による公文書の開示にあっては、当該公文書の保存に支障を生ずるおそれがあると認めるときその他相当の理由があるときは、前項の規定にかかわらず、その写しにより、これを行う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他の制度との調整</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16</w:t>
      </w:r>
      <w:r>
        <w:rPr>
          <w:rFonts w:hint="eastAsia" w:ascii="ＭＳ Ｐ明朝" w:hAnsi="ＭＳ Ｐ明朝" w:eastAsia="ＭＳ Ｐ明朝"/>
          <w:sz w:val="24"/>
        </w:rPr>
        <w:t>条　実施機関は、法令又は他の条例の規定により、何人にも開示請求に係る公文書が前条第</w:t>
      </w:r>
      <w:r>
        <w:rPr>
          <w:rFonts w:hint="eastAsia" w:ascii="ＭＳ Ｐ明朝" w:hAnsi="ＭＳ Ｐ明朝" w:eastAsia="ＭＳ Ｐ明朝"/>
          <w:sz w:val="24"/>
        </w:rPr>
        <w:t>1</w:t>
      </w:r>
      <w:r>
        <w:rPr>
          <w:rFonts w:hint="eastAsia" w:ascii="ＭＳ Ｐ明朝" w:hAnsi="ＭＳ Ｐ明朝" w:eastAsia="ＭＳ Ｐ明朝"/>
          <w:sz w:val="24"/>
        </w:rPr>
        <w:t>項に規定する方法と同一の方法で開示することとされている場合</w:t>
      </w:r>
      <w:r>
        <w:rPr>
          <w:rFonts w:hint="eastAsia" w:ascii="ＭＳ Ｐ明朝" w:hAnsi="ＭＳ Ｐ明朝" w:eastAsia="ＭＳ Ｐ明朝"/>
          <w:sz w:val="24"/>
        </w:rPr>
        <w:t>(</w:t>
      </w:r>
      <w:r>
        <w:rPr>
          <w:rFonts w:hint="eastAsia" w:ascii="ＭＳ Ｐ明朝" w:hAnsi="ＭＳ Ｐ明朝" w:eastAsia="ＭＳ Ｐ明朝"/>
          <w:sz w:val="24"/>
        </w:rPr>
        <w:t>開示の期間が定められている場合にあっては、当該期間内に限る。</w:t>
      </w:r>
      <w:r>
        <w:rPr>
          <w:rFonts w:hint="eastAsia" w:ascii="ＭＳ Ｐ明朝" w:hAnsi="ＭＳ Ｐ明朝" w:eastAsia="ＭＳ Ｐ明朝"/>
          <w:sz w:val="24"/>
        </w:rPr>
        <w:t>)</w:t>
      </w:r>
      <w:r>
        <w:rPr>
          <w:rFonts w:hint="eastAsia" w:ascii="ＭＳ Ｐ明朝" w:hAnsi="ＭＳ Ｐ明朝" w:eastAsia="ＭＳ Ｐ明朝"/>
          <w:sz w:val="24"/>
        </w:rPr>
        <w:t>には、同項の規定にかかわらず、当該公文書については、当該同一の方法による開示を行わない。ただし、当該法令又は他の条例の規定に一定の場合には開示をしない旨の定めがあるときは、この限りで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法令又は他の条例の規定に定める開示の方法が縦覧であるときは、当該縦覧を前条第</w:t>
      </w:r>
      <w:r>
        <w:rPr>
          <w:rFonts w:hint="eastAsia" w:ascii="ＭＳ Ｐ明朝" w:hAnsi="ＭＳ Ｐ明朝" w:eastAsia="ＭＳ Ｐ明朝"/>
          <w:sz w:val="24"/>
        </w:rPr>
        <w:t>1</w:t>
      </w:r>
      <w:r>
        <w:rPr>
          <w:rFonts w:hint="eastAsia" w:ascii="ＭＳ Ｐ明朝" w:hAnsi="ＭＳ Ｐ明朝" w:eastAsia="ＭＳ Ｐ明朝"/>
          <w:sz w:val="24"/>
        </w:rPr>
        <w:t>項の閲覧とみなして、前項の規定を適用する。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費用負担</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17</w:t>
      </w:r>
      <w:r>
        <w:rPr>
          <w:rFonts w:hint="eastAsia" w:ascii="ＭＳ Ｐ明朝" w:hAnsi="ＭＳ Ｐ明朝" w:eastAsia="ＭＳ Ｐ明朝"/>
          <w:sz w:val="24"/>
        </w:rPr>
        <w:t>条　この条例の規定による公文書の開示に係る手数料は、無料とする。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公文書の写しの交付を受けるものは、当該写しの作成及び送付に要する費用を負担しなければならない。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審理員による審理手続の適用除外</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17</w:t>
      </w:r>
      <w:r>
        <w:rPr>
          <w:rFonts w:hint="eastAsia" w:ascii="ＭＳ Ｐ明朝" w:hAnsi="ＭＳ Ｐ明朝" w:eastAsia="ＭＳ Ｐ明朝"/>
          <w:sz w:val="24"/>
        </w:rPr>
        <w:t>条の</w:t>
      </w:r>
      <w:r>
        <w:rPr>
          <w:rFonts w:hint="eastAsia" w:ascii="ＭＳ Ｐ明朝" w:hAnsi="ＭＳ Ｐ明朝" w:eastAsia="ＭＳ Ｐ明朝"/>
          <w:sz w:val="24"/>
        </w:rPr>
        <w:t>2</w:t>
      </w:r>
      <w:r>
        <w:rPr>
          <w:rFonts w:hint="eastAsia" w:ascii="ＭＳ Ｐ明朝" w:hAnsi="ＭＳ Ｐ明朝" w:eastAsia="ＭＳ Ｐ明朝"/>
          <w:sz w:val="24"/>
        </w:rPr>
        <w:t>　開示決定等又は開示請求に係る不作為に係る審査請求については、行政不服審査法</w:t>
      </w:r>
      <w:r>
        <w:rPr>
          <w:rFonts w:hint="eastAsia" w:ascii="ＭＳ Ｐ明朝" w:hAnsi="ＭＳ Ｐ明朝" w:eastAsia="ＭＳ Ｐ明朝"/>
          <w:sz w:val="24"/>
        </w:rPr>
        <w:t>(</w:t>
      </w:r>
      <w:r>
        <w:rPr>
          <w:rFonts w:hint="eastAsia" w:ascii="ＭＳ Ｐ明朝" w:hAnsi="ＭＳ Ｐ明朝" w:eastAsia="ＭＳ Ｐ明朝"/>
          <w:sz w:val="24"/>
        </w:rPr>
        <w:t>平成</w:t>
      </w:r>
      <w:r>
        <w:rPr>
          <w:rFonts w:hint="eastAsia" w:ascii="ＭＳ Ｐ明朝" w:hAnsi="ＭＳ Ｐ明朝" w:eastAsia="ＭＳ Ｐ明朝"/>
          <w:sz w:val="24"/>
        </w:rPr>
        <w:t>26</w:t>
      </w:r>
      <w:r>
        <w:rPr>
          <w:rFonts w:hint="eastAsia" w:ascii="ＭＳ Ｐ明朝" w:hAnsi="ＭＳ Ｐ明朝" w:eastAsia="ＭＳ Ｐ明朝"/>
          <w:sz w:val="24"/>
        </w:rPr>
        <w:t>年法律第</w:t>
      </w:r>
      <w:r>
        <w:rPr>
          <w:rFonts w:hint="eastAsia" w:ascii="ＭＳ Ｐ明朝" w:hAnsi="ＭＳ Ｐ明朝" w:eastAsia="ＭＳ Ｐ明朝"/>
          <w:sz w:val="24"/>
        </w:rPr>
        <w:t>68</w:t>
      </w:r>
      <w:r>
        <w:rPr>
          <w:rFonts w:hint="eastAsia" w:ascii="ＭＳ Ｐ明朝" w:hAnsi="ＭＳ Ｐ明朝" w:eastAsia="ＭＳ Ｐ明朝"/>
          <w:sz w:val="24"/>
        </w:rPr>
        <w:t>号</w:t>
      </w:r>
      <w:r>
        <w:rPr>
          <w:rFonts w:hint="eastAsia" w:ascii="ＭＳ Ｐ明朝" w:hAnsi="ＭＳ Ｐ明朝" w:eastAsia="ＭＳ Ｐ明朝"/>
          <w:sz w:val="24"/>
        </w:rPr>
        <w:t>)</w:t>
      </w:r>
      <w:r>
        <w:rPr>
          <w:rFonts w:hint="eastAsia" w:ascii="ＭＳ Ｐ明朝" w:hAnsi="ＭＳ Ｐ明朝" w:eastAsia="ＭＳ Ｐ明朝"/>
          <w:sz w:val="24"/>
        </w:rPr>
        <w:t>第</w:t>
      </w:r>
      <w:r>
        <w:rPr>
          <w:rFonts w:hint="eastAsia" w:ascii="ＭＳ Ｐ明朝" w:hAnsi="ＭＳ Ｐ明朝" w:eastAsia="ＭＳ Ｐ明朝"/>
          <w:sz w:val="24"/>
        </w:rPr>
        <w:t>9</w:t>
      </w:r>
      <w:r>
        <w:rPr>
          <w:rFonts w:hint="eastAsia" w:ascii="ＭＳ Ｐ明朝" w:hAnsi="ＭＳ Ｐ明朝" w:eastAsia="ＭＳ Ｐ明朝"/>
          <w:sz w:val="24"/>
        </w:rPr>
        <w:t>条第</w:t>
      </w:r>
      <w:r>
        <w:rPr>
          <w:rFonts w:hint="eastAsia" w:ascii="ＭＳ Ｐ明朝" w:hAnsi="ＭＳ Ｐ明朝" w:eastAsia="ＭＳ Ｐ明朝"/>
          <w:sz w:val="24"/>
        </w:rPr>
        <w:t>1</w:t>
      </w:r>
      <w:r>
        <w:rPr>
          <w:rFonts w:hint="eastAsia" w:ascii="ＭＳ Ｐ明朝" w:hAnsi="ＭＳ Ｐ明朝" w:eastAsia="ＭＳ Ｐ明朝"/>
          <w:sz w:val="24"/>
        </w:rPr>
        <w:t>項の規定は、適用しない。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w:t>
      </w:r>
      <w:r>
        <w:rPr>
          <w:rFonts w:hint="eastAsia" w:ascii="ＭＳ Ｐ明朝" w:hAnsi="ＭＳ Ｐ明朝" w:eastAsia="ＭＳ Ｐ明朝"/>
          <w:sz w:val="24"/>
        </w:rPr>
        <w:t>章　審査請求</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審査会への諮問</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18</w:t>
      </w:r>
      <w:r>
        <w:rPr>
          <w:rFonts w:hint="eastAsia" w:ascii="ＭＳ Ｐ明朝" w:hAnsi="ＭＳ Ｐ明朝" w:eastAsia="ＭＳ Ｐ明朝"/>
          <w:sz w:val="24"/>
        </w:rPr>
        <w:t>条　開示決定等又は開示請求に係る不作為について審査請求があったときは、当該審査請求に対する採決すべき実施機関は、次の各号のいずれかに該当するときを除き、速やかに、真狩村情報公開審査会に諮問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審査請求が不適法であり、却下するとき。</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裁決で、審査請求の全部を認容し、当該審査請求に係る公文書の全部を開示するとき。ただし、当該開示決定等について反対意見書が提出されているときを除く。</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実施機関は、前項の諮問に対する答申を受けたときは、これを尊重して、速やかに、当該審査請求に対する裁決をしなければならない。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諮問をした旨の通知</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19</w:t>
      </w:r>
      <w:r>
        <w:rPr>
          <w:rFonts w:hint="eastAsia" w:ascii="ＭＳ Ｐ明朝" w:hAnsi="ＭＳ Ｐ明朝" w:eastAsia="ＭＳ Ｐ明朝"/>
          <w:sz w:val="24"/>
        </w:rPr>
        <w:t>条　前条第</w:t>
      </w:r>
      <w:r>
        <w:rPr>
          <w:rFonts w:hint="eastAsia" w:ascii="ＭＳ Ｐ明朝" w:hAnsi="ＭＳ Ｐ明朝" w:eastAsia="ＭＳ Ｐ明朝"/>
          <w:sz w:val="24"/>
        </w:rPr>
        <w:t>1</w:t>
      </w:r>
      <w:r>
        <w:rPr>
          <w:rFonts w:hint="eastAsia" w:ascii="ＭＳ Ｐ明朝" w:hAnsi="ＭＳ Ｐ明朝" w:eastAsia="ＭＳ Ｐ明朝"/>
          <w:sz w:val="24"/>
        </w:rPr>
        <w:t>項の規定により諮問をした実施機関</w:t>
      </w:r>
      <w:r>
        <w:rPr>
          <w:rFonts w:hint="eastAsia" w:ascii="ＭＳ Ｐ明朝" w:hAnsi="ＭＳ Ｐ明朝" w:eastAsia="ＭＳ Ｐ明朝"/>
          <w:sz w:val="24"/>
        </w:rPr>
        <w:t>(</w:t>
      </w:r>
      <w:r>
        <w:rPr>
          <w:rFonts w:hint="eastAsia" w:ascii="ＭＳ Ｐ明朝" w:hAnsi="ＭＳ Ｐ明朝" w:eastAsia="ＭＳ Ｐ明朝"/>
          <w:sz w:val="24"/>
        </w:rPr>
        <w:t>以下「諮問実施機関」という。</w:t>
      </w:r>
      <w:r>
        <w:rPr>
          <w:rFonts w:hint="eastAsia" w:ascii="ＭＳ Ｐ明朝" w:hAnsi="ＭＳ Ｐ明朝" w:eastAsia="ＭＳ Ｐ明朝"/>
          <w:sz w:val="24"/>
        </w:rPr>
        <w:t>)</w:t>
      </w:r>
      <w:r>
        <w:rPr>
          <w:rFonts w:hint="eastAsia" w:ascii="ＭＳ Ｐ明朝" w:hAnsi="ＭＳ Ｐ明朝" w:eastAsia="ＭＳ Ｐ明朝"/>
          <w:sz w:val="24"/>
        </w:rPr>
        <w:t>は、次に掲げるものに対し、諮問をした旨を通知しなければならない。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審査請求人及び参加人</w:t>
      </w:r>
      <w:r>
        <w:rPr>
          <w:rFonts w:hint="eastAsia" w:ascii="ＭＳ Ｐ明朝" w:hAnsi="ＭＳ Ｐ明朝" w:eastAsia="ＭＳ Ｐ明朝"/>
          <w:sz w:val="24"/>
        </w:rPr>
        <w:t>(</w:t>
      </w:r>
      <w:r>
        <w:rPr>
          <w:rFonts w:hint="eastAsia" w:ascii="ＭＳ Ｐ明朝" w:hAnsi="ＭＳ Ｐ明朝" w:eastAsia="ＭＳ Ｐ明朝"/>
          <w:sz w:val="24"/>
        </w:rPr>
        <w:t>行政不服審査法第</w:t>
      </w:r>
      <w:r>
        <w:rPr>
          <w:rFonts w:hint="eastAsia" w:ascii="ＭＳ Ｐ明朝" w:hAnsi="ＭＳ Ｐ明朝" w:eastAsia="ＭＳ Ｐ明朝"/>
          <w:sz w:val="24"/>
        </w:rPr>
        <w:t>13</w:t>
      </w:r>
      <w:r>
        <w:rPr>
          <w:rFonts w:hint="eastAsia" w:ascii="ＭＳ Ｐ明朝" w:hAnsi="ＭＳ Ｐ明朝" w:eastAsia="ＭＳ Ｐ明朝"/>
          <w:sz w:val="24"/>
        </w:rPr>
        <w:t>条第</w:t>
      </w:r>
      <w:r>
        <w:rPr>
          <w:rFonts w:hint="eastAsia" w:ascii="ＭＳ Ｐ明朝" w:hAnsi="ＭＳ Ｐ明朝" w:eastAsia="ＭＳ Ｐ明朝"/>
          <w:sz w:val="24"/>
        </w:rPr>
        <w:t>4</w:t>
      </w:r>
      <w:r>
        <w:rPr>
          <w:rFonts w:hint="eastAsia" w:ascii="ＭＳ Ｐ明朝" w:hAnsi="ＭＳ Ｐ明朝" w:eastAsia="ＭＳ Ｐ明朝"/>
          <w:sz w:val="24"/>
        </w:rPr>
        <w:t>項に規定する参加人をいう。以下同じ。</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開示請求者</w:t>
      </w:r>
      <w:r>
        <w:rPr>
          <w:rFonts w:hint="eastAsia" w:ascii="ＭＳ Ｐ明朝" w:hAnsi="ＭＳ Ｐ明朝" w:eastAsia="ＭＳ Ｐ明朝"/>
          <w:sz w:val="24"/>
        </w:rPr>
        <w:t>(</w:t>
      </w:r>
      <w:r>
        <w:rPr>
          <w:rFonts w:hint="eastAsia" w:ascii="ＭＳ Ｐ明朝" w:hAnsi="ＭＳ Ｐ明朝" w:eastAsia="ＭＳ Ｐ明朝"/>
          <w:sz w:val="24"/>
        </w:rPr>
        <w:t>開示請求者が審査請求人又は参加人であるときを除く。</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当該審査請求に係る公文書の開示について反対意見書を提出した第三者</w:t>
      </w:r>
      <w:r>
        <w:rPr>
          <w:rFonts w:hint="eastAsia" w:ascii="ＭＳ Ｐ明朝" w:hAnsi="ＭＳ Ｐ明朝" w:eastAsia="ＭＳ Ｐ明朝"/>
          <w:sz w:val="24"/>
        </w:rPr>
        <w:t>(</w:t>
      </w:r>
      <w:r>
        <w:rPr>
          <w:rFonts w:hint="eastAsia" w:ascii="ＭＳ Ｐ明朝" w:hAnsi="ＭＳ Ｐ明朝" w:eastAsia="ＭＳ Ｐ明朝"/>
          <w:sz w:val="24"/>
        </w:rPr>
        <w:t>当該第三者が審査請求人又は参加人であるときを除く。</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第三者からの審査請求を棄却する場合等における手続</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20</w:t>
      </w:r>
      <w:r>
        <w:rPr>
          <w:rFonts w:hint="eastAsia" w:ascii="ＭＳ Ｐ明朝" w:hAnsi="ＭＳ Ｐ明朝" w:eastAsia="ＭＳ Ｐ明朝"/>
          <w:sz w:val="24"/>
        </w:rPr>
        <w:t>条　第</w:t>
      </w:r>
      <w:r>
        <w:rPr>
          <w:rFonts w:hint="eastAsia" w:ascii="ＭＳ Ｐ明朝" w:hAnsi="ＭＳ Ｐ明朝" w:eastAsia="ＭＳ Ｐ明朝"/>
          <w:sz w:val="24"/>
        </w:rPr>
        <w:t>14</w:t>
      </w:r>
      <w:r>
        <w:rPr>
          <w:rFonts w:hint="eastAsia" w:ascii="ＭＳ Ｐ明朝" w:hAnsi="ＭＳ Ｐ明朝" w:eastAsia="ＭＳ Ｐ明朝"/>
          <w:sz w:val="24"/>
        </w:rPr>
        <w:t>条第</w:t>
      </w:r>
      <w:r>
        <w:rPr>
          <w:rFonts w:hint="eastAsia" w:ascii="ＭＳ Ｐ明朝" w:hAnsi="ＭＳ Ｐ明朝" w:eastAsia="ＭＳ Ｐ明朝"/>
          <w:sz w:val="24"/>
        </w:rPr>
        <w:t>3</w:t>
      </w:r>
      <w:r>
        <w:rPr>
          <w:rFonts w:hint="eastAsia" w:ascii="ＭＳ Ｐ明朝" w:hAnsi="ＭＳ Ｐ明朝" w:eastAsia="ＭＳ Ｐ明朝"/>
          <w:sz w:val="24"/>
        </w:rPr>
        <w:t>項の規定は、次の各号のいずれかに該当する裁決をする場合について準用する。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開示決定に対する第三者からの審査請求を却下し、又は棄却する裁決</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審査請求に係る開示決定等</w:t>
      </w:r>
      <w:r>
        <w:rPr>
          <w:rFonts w:hint="eastAsia" w:ascii="ＭＳ Ｐ明朝" w:hAnsi="ＭＳ Ｐ明朝" w:eastAsia="ＭＳ Ｐ明朝"/>
          <w:sz w:val="24"/>
        </w:rPr>
        <w:t>(</w:t>
      </w:r>
      <w:r>
        <w:rPr>
          <w:rFonts w:hint="eastAsia" w:ascii="ＭＳ Ｐ明朝" w:hAnsi="ＭＳ Ｐ明朝" w:eastAsia="ＭＳ Ｐ明朝"/>
          <w:sz w:val="24"/>
        </w:rPr>
        <w:t>開示請求に係る公文書の全部を開示する旨の決定を除く。</w:t>
      </w:r>
      <w:r>
        <w:rPr>
          <w:rFonts w:hint="eastAsia" w:ascii="ＭＳ Ｐ明朝" w:hAnsi="ＭＳ Ｐ明朝" w:eastAsia="ＭＳ Ｐ明朝"/>
          <w:sz w:val="24"/>
        </w:rPr>
        <w:t>)</w:t>
      </w:r>
      <w:r>
        <w:rPr>
          <w:rFonts w:hint="eastAsia" w:ascii="ＭＳ Ｐ明朝" w:hAnsi="ＭＳ Ｐ明朝" w:eastAsia="ＭＳ Ｐ明朝"/>
          <w:sz w:val="24"/>
        </w:rPr>
        <w:t>を変更し、当該審査請求に係る公文書を開示する旨の裁決</w:t>
      </w:r>
      <w:r>
        <w:rPr>
          <w:rFonts w:hint="eastAsia" w:ascii="ＭＳ Ｐ明朝" w:hAnsi="ＭＳ Ｐ明朝" w:eastAsia="ＭＳ Ｐ明朝"/>
          <w:sz w:val="24"/>
        </w:rPr>
        <w:t>(</w:t>
      </w:r>
      <w:r>
        <w:rPr>
          <w:rFonts w:hint="eastAsia" w:ascii="ＭＳ Ｐ明朝" w:hAnsi="ＭＳ Ｐ明朝" w:eastAsia="ＭＳ Ｐ明朝"/>
          <w:sz w:val="24"/>
        </w:rPr>
        <w:t>第三者である参加人が当該公文書の開示に反対の意思を表示している場合に限る。</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真狩村情報公開審査会</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21</w:t>
      </w:r>
      <w:r>
        <w:rPr>
          <w:rFonts w:hint="eastAsia" w:ascii="ＭＳ Ｐ明朝" w:hAnsi="ＭＳ Ｐ明朝" w:eastAsia="ＭＳ Ｐ明朝"/>
          <w:sz w:val="24"/>
        </w:rPr>
        <w:t>条　第</w:t>
      </w:r>
      <w:r>
        <w:rPr>
          <w:rFonts w:hint="eastAsia" w:ascii="ＭＳ Ｐ明朝" w:hAnsi="ＭＳ Ｐ明朝" w:eastAsia="ＭＳ Ｐ明朝"/>
          <w:sz w:val="24"/>
        </w:rPr>
        <w:t>18</w:t>
      </w:r>
      <w:r>
        <w:rPr>
          <w:rFonts w:hint="eastAsia" w:ascii="ＭＳ Ｐ明朝" w:hAnsi="ＭＳ Ｐ明朝" w:eastAsia="ＭＳ Ｐ明朝"/>
          <w:sz w:val="24"/>
        </w:rPr>
        <w:t>条の規定による諮問に応じ、審査請求について調査審議するため、真狩村情報公開審査会</w:t>
      </w:r>
      <w:r>
        <w:rPr>
          <w:rFonts w:hint="eastAsia" w:ascii="ＭＳ Ｐ明朝" w:hAnsi="ＭＳ Ｐ明朝" w:eastAsia="ＭＳ Ｐ明朝"/>
          <w:sz w:val="24"/>
        </w:rPr>
        <w:t>(</w:t>
      </w:r>
      <w:r>
        <w:rPr>
          <w:rFonts w:hint="eastAsia" w:ascii="ＭＳ Ｐ明朝" w:hAnsi="ＭＳ Ｐ明朝" w:eastAsia="ＭＳ Ｐ明朝"/>
          <w:sz w:val="24"/>
        </w:rPr>
        <w:t>以下「審査会」という。</w:t>
      </w:r>
      <w:r>
        <w:rPr>
          <w:rFonts w:hint="eastAsia" w:ascii="ＭＳ Ｐ明朝" w:hAnsi="ＭＳ Ｐ明朝" w:eastAsia="ＭＳ Ｐ明朝"/>
          <w:sz w:val="24"/>
        </w:rPr>
        <w:t>)</w:t>
      </w:r>
      <w:r>
        <w:rPr>
          <w:rFonts w:hint="eastAsia" w:ascii="ＭＳ Ｐ明朝" w:hAnsi="ＭＳ Ｐ明朝" w:eastAsia="ＭＳ Ｐ明朝"/>
          <w:sz w:val="24"/>
        </w:rPr>
        <w:t>を置く。</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審査会は、前項に規定するもののほか、この条例の運用に関する重要な事項について調査審議するとともに、情報公開制度のあり方について実施機関に建議することができる。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審査会は、委員</w:t>
      </w:r>
      <w:r>
        <w:rPr>
          <w:rFonts w:hint="eastAsia" w:ascii="ＭＳ Ｐ明朝" w:hAnsi="ＭＳ Ｐ明朝" w:eastAsia="ＭＳ Ｐ明朝"/>
          <w:sz w:val="24"/>
        </w:rPr>
        <w:t>5</w:t>
      </w:r>
      <w:r>
        <w:rPr>
          <w:rFonts w:hint="eastAsia" w:ascii="ＭＳ Ｐ明朝" w:hAnsi="ＭＳ Ｐ明朝" w:eastAsia="ＭＳ Ｐ明朝"/>
          <w:sz w:val="24"/>
        </w:rPr>
        <w:t>人以内で組織する。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委員は、優れた識見を有する者のうちから、諮問の都度、村長が委嘱する。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5</w:t>
      </w:r>
      <w:r>
        <w:rPr>
          <w:rFonts w:hint="eastAsia" w:ascii="ＭＳ Ｐ明朝" w:hAnsi="ＭＳ Ｐ明朝" w:eastAsia="ＭＳ Ｐ明朝"/>
          <w:sz w:val="24"/>
        </w:rPr>
        <w:t>　委員は、当該諮問に係る調査審議が終了したときは、解任されるものとする。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6</w:t>
      </w:r>
      <w:r>
        <w:rPr>
          <w:rFonts w:hint="eastAsia" w:ascii="ＭＳ Ｐ明朝" w:hAnsi="ＭＳ Ｐ明朝" w:eastAsia="ＭＳ Ｐ明朝"/>
          <w:sz w:val="24"/>
        </w:rPr>
        <w:t>　委員は、職務上知り得た秘密を漏らしてはならない。その職を退いた後も、同様とする。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7</w:t>
      </w:r>
      <w:r>
        <w:rPr>
          <w:rFonts w:hint="eastAsia" w:ascii="ＭＳ Ｐ明朝" w:hAnsi="ＭＳ Ｐ明朝" w:eastAsia="ＭＳ Ｐ明朝"/>
          <w:sz w:val="24"/>
        </w:rPr>
        <w:t>　前各項に定めるもののほか、審査会の組織及び運営に関し必要な事項は、規則で定める。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審査会の調査権限</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22</w:t>
      </w:r>
      <w:r>
        <w:rPr>
          <w:rFonts w:hint="eastAsia" w:ascii="ＭＳ Ｐ明朝" w:hAnsi="ＭＳ Ｐ明朝" w:eastAsia="ＭＳ Ｐ明朝"/>
          <w:sz w:val="24"/>
        </w:rPr>
        <w:t>条　審査会は、必要があると認めるときは、諮問実施機関に対し、開示決定等に係る公文書の提示を求めることができる。この場合においては、何人も、審査会に対し、その提示された公文書の開示を求めることはでき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諮問実施機関は、審査会から前項の規定による求めがあったときは、これを拒んではならない。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審査会は、必要があると認めるときは、諮問実施機関に対し、開示決定等に係る公文書に記録されている情報の内容を審査会の指定する方法により分類し、又は整理した資料を作成し、審査会に提出するよう求め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第</w:t>
      </w:r>
      <w:r>
        <w:rPr>
          <w:rFonts w:hint="eastAsia" w:ascii="ＭＳ Ｐ明朝" w:hAnsi="ＭＳ Ｐ明朝" w:eastAsia="ＭＳ Ｐ明朝"/>
          <w:sz w:val="24"/>
        </w:rPr>
        <w:t>1</w:t>
      </w:r>
      <w:r>
        <w:rPr>
          <w:rFonts w:hint="eastAsia" w:ascii="ＭＳ Ｐ明朝" w:hAnsi="ＭＳ Ｐ明朝" w:eastAsia="ＭＳ Ｐ明朝"/>
          <w:sz w:val="24"/>
        </w:rPr>
        <w:t>項及び前項に定めるもののほか、審査会は、審査請求に係る事件に関し、審査請求人、参加人又は諮問実施機関</w:t>
      </w:r>
      <w:r>
        <w:rPr>
          <w:rFonts w:hint="eastAsia" w:ascii="ＭＳ Ｐ明朝" w:hAnsi="ＭＳ Ｐ明朝" w:eastAsia="ＭＳ Ｐ明朝"/>
          <w:sz w:val="24"/>
        </w:rPr>
        <w:t>(</w:t>
      </w:r>
      <w:r>
        <w:rPr>
          <w:rFonts w:hint="eastAsia" w:ascii="ＭＳ Ｐ明朝" w:hAnsi="ＭＳ Ｐ明朝" w:eastAsia="ＭＳ Ｐ明朝"/>
          <w:sz w:val="24"/>
        </w:rPr>
        <w:t>以下「審査請求人等」という。</w:t>
      </w:r>
      <w:r>
        <w:rPr>
          <w:rFonts w:hint="eastAsia" w:ascii="ＭＳ Ｐ明朝" w:hAnsi="ＭＳ Ｐ明朝" w:eastAsia="ＭＳ Ｐ明朝"/>
          <w:sz w:val="24"/>
        </w:rPr>
        <w:t>)</w:t>
      </w:r>
      <w:r>
        <w:rPr>
          <w:rFonts w:hint="eastAsia" w:ascii="ＭＳ Ｐ明朝" w:hAnsi="ＭＳ Ｐ明朝" w:eastAsia="ＭＳ Ｐ明朝"/>
          <w:sz w:val="24"/>
        </w:rPr>
        <w:t>に意見書又は資料の提出を求めること、適当と認める者にその知っている事実を陳述させ、又は鑑定を求めることその他必要な調査をすることができる。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意見の陳述</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23</w:t>
      </w:r>
      <w:r>
        <w:rPr>
          <w:rFonts w:hint="eastAsia" w:ascii="ＭＳ Ｐ明朝" w:hAnsi="ＭＳ Ｐ明朝" w:eastAsia="ＭＳ Ｐ明朝"/>
          <w:sz w:val="24"/>
        </w:rPr>
        <w:t>条　審査会は、審査請求人等から申立てがあったときは、当該審査請求人等に対し、口頭で意見を述べる機会を与えなければならない。ただし、審査会がその必要がないと認めるときは、この限りでない。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前項本文の場合においては、審査請求人又は参加人は、審査会の許可を得て、補佐人とともに出頭することができる。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意見書等の提出</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24</w:t>
      </w:r>
      <w:r>
        <w:rPr>
          <w:rFonts w:hint="eastAsia" w:ascii="ＭＳ Ｐ明朝" w:hAnsi="ＭＳ Ｐ明朝" w:eastAsia="ＭＳ Ｐ明朝"/>
          <w:sz w:val="24"/>
        </w:rPr>
        <w:t>条　審査請求人等は、審査会に対し、意見書又は資料を提出することができる。ただし、審査会が意見書又は資料を提出すべき相当の期間を定めたときは、その期間内にこれを提出しなければならない。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提出資料等の写しの送付等</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25</w:t>
      </w:r>
      <w:r>
        <w:rPr>
          <w:rFonts w:hint="eastAsia" w:ascii="ＭＳ Ｐ明朝" w:hAnsi="ＭＳ Ｐ明朝" w:eastAsia="ＭＳ Ｐ明朝"/>
          <w:sz w:val="24"/>
        </w:rPr>
        <w:t>条　審査会は、第</w:t>
      </w:r>
      <w:r>
        <w:rPr>
          <w:rFonts w:hint="eastAsia" w:ascii="ＭＳ Ｐ明朝" w:hAnsi="ＭＳ Ｐ明朝" w:eastAsia="ＭＳ Ｐ明朝"/>
          <w:sz w:val="24"/>
        </w:rPr>
        <w:t>22</w:t>
      </w:r>
      <w:r>
        <w:rPr>
          <w:rFonts w:hint="eastAsia" w:ascii="ＭＳ Ｐ明朝" w:hAnsi="ＭＳ Ｐ明朝" w:eastAsia="ＭＳ Ｐ明朝"/>
          <w:sz w:val="24"/>
        </w:rPr>
        <w:t>条第</w:t>
      </w:r>
      <w:r>
        <w:rPr>
          <w:rFonts w:hint="eastAsia" w:ascii="ＭＳ Ｐ明朝" w:hAnsi="ＭＳ Ｐ明朝" w:eastAsia="ＭＳ Ｐ明朝"/>
          <w:sz w:val="24"/>
        </w:rPr>
        <w:t>3</w:t>
      </w:r>
      <w:r>
        <w:rPr>
          <w:rFonts w:hint="eastAsia" w:ascii="ＭＳ Ｐ明朝" w:hAnsi="ＭＳ Ｐ明朝" w:eastAsia="ＭＳ Ｐ明朝"/>
          <w:sz w:val="24"/>
        </w:rPr>
        <w:t>項若しくは第</w:t>
      </w:r>
      <w:r>
        <w:rPr>
          <w:rFonts w:hint="eastAsia" w:ascii="ＭＳ Ｐ明朝" w:hAnsi="ＭＳ Ｐ明朝" w:eastAsia="ＭＳ Ｐ明朝"/>
          <w:sz w:val="24"/>
        </w:rPr>
        <w:t>4</w:t>
      </w:r>
      <w:r>
        <w:rPr>
          <w:rFonts w:hint="eastAsia" w:ascii="ＭＳ Ｐ明朝" w:hAnsi="ＭＳ Ｐ明朝" w:eastAsia="ＭＳ Ｐ明朝"/>
          <w:sz w:val="24"/>
        </w:rPr>
        <w:t>項又は前条の規定による意見書又は資料の提出があったときは、当該意見書又は資料の写し</w:t>
      </w:r>
      <w:r>
        <w:rPr>
          <w:rFonts w:hint="eastAsia" w:ascii="ＭＳ Ｐ明朝" w:hAnsi="ＭＳ Ｐ明朝" w:eastAsia="ＭＳ Ｐ明朝"/>
          <w:sz w:val="24"/>
        </w:rPr>
        <w:t>(</w:t>
      </w:r>
      <w:r>
        <w:rPr>
          <w:rFonts w:hint="eastAsia" w:ascii="ＭＳ Ｐ明朝" w:hAnsi="ＭＳ Ｐ明朝" w:eastAsia="ＭＳ Ｐ明朝"/>
          <w:sz w:val="24"/>
        </w:rPr>
        <w:t>電磁的記録</w:t>
      </w:r>
      <w:r>
        <w:rPr>
          <w:rFonts w:hint="eastAsia" w:ascii="ＭＳ Ｐ明朝" w:hAnsi="ＭＳ Ｐ明朝" w:eastAsia="ＭＳ Ｐ明朝"/>
          <w:sz w:val="24"/>
        </w:rPr>
        <w:t>(</w:t>
      </w:r>
      <w:r>
        <w:rPr>
          <w:rFonts w:hint="eastAsia" w:ascii="ＭＳ Ｐ明朝" w:hAnsi="ＭＳ Ｐ明朝" w:eastAsia="ＭＳ Ｐ明朝"/>
          <w:sz w:val="24"/>
        </w:rPr>
        <w:t>電子的方式、磁気的方式その他人の知覚によっては認識することができない方式で作られる記録であって、電子計算機による情報処理の用に供されるものをいう。以下同じ。</w:t>
      </w:r>
      <w:r>
        <w:rPr>
          <w:rFonts w:hint="eastAsia" w:ascii="ＭＳ Ｐ明朝" w:hAnsi="ＭＳ Ｐ明朝" w:eastAsia="ＭＳ Ｐ明朝"/>
          <w:sz w:val="24"/>
        </w:rPr>
        <w:t>)</w:t>
      </w:r>
      <w:r>
        <w:rPr>
          <w:rFonts w:hint="eastAsia" w:ascii="ＭＳ Ｐ明朝" w:hAnsi="ＭＳ Ｐ明朝" w:eastAsia="ＭＳ Ｐ明朝"/>
          <w:sz w:val="24"/>
        </w:rPr>
        <w:t>にあっては、当該電磁的記録に記録されて事項を記載した書面</w:t>
      </w:r>
      <w:r>
        <w:rPr>
          <w:rFonts w:hint="eastAsia" w:ascii="ＭＳ Ｐ明朝" w:hAnsi="ＭＳ Ｐ明朝" w:eastAsia="ＭＳ Ｐ明朝"/>
          <w:sz w:val="24"/>
        </w:rPr>
        <w:t>)</w:t>
      </w:r>
      <w:r>
        <w:rPr>
          <w:rFonts w:hint="eastAsia" w:ascii="ＭＳ Ｐ明朝" w:hAnsi="ＭＳ Ｐ明朝" w:eastAsia="ＭＳ Ｐ明朝"/>
          <w:sz w:val="24"/>
        </w:rPr>
        <w:t>を当該意見書又は資料を提出した審査請求人等以外の審査請求人等に送付するものとする。ただし、第三者の利益を害するおそれがあると認めるとき、その他正当な理由があるときは、この限りではない。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審査請求人等は、審査会に対し、審査会に提出された意見書又は資料の閲覧</w:t>
      </w:r>
      <w:r>
        <w:rPr>
          <w:rFonts w:hint="eastAsia" w:ascii="ＭＳ Ｐ明朝" w:hAnsi="ＭＳ Ｐ明朝" w:eastAsia="ＭＳ Ｐ明朝"/>
          <w:sz w:val="24"/>
        </w:rPr>
        <w:t>(</w:t>
      </w:r>
      <w:r>
        <w:rPr>
          <w:rFonts w:hint="eastAsia" w:ascii="ＭＳ Ｐ明朝" w:hAnsi="ＭＳ Ｐ明朝" w:eastAsia="ＭＳ Ｐ明朝"/>
          <w:sz w:val="24"/>
        </w:rPr>
        <w:t>電磁的記録にあっては、記録された事項を審査会が定める方法により表示したものの閲覧</w:t>
      </w:r>
      <w:r>
        <w:rPr>
          <w:rFonts w:hint="eastAsia" w:ascii="ＭＳ Ｐ明朝" w:hAnsi="ＭＳ Ｐ明朝" w:eastAsia="ＭＳ Ｐ明朝"/>
          <w:sz w:val="24"/>
        </w:rPr>
        <w:t>)</w:t>
      </w:r>
      <w:r>
        <w:rPr>
          <w:rFonts w:hint="eastAsia" w:ascii="ＭＳ Ｐ明朝" w:hAnsi="ＭＳ Ｐ明朝" w:eastAsia="ＭＳ Ｐ明朝"/>
          <w:sz w:val="24"/>
        </w:rPr>
        <w:t>を求めることができる。この場合において、審査会は、閲覧を求めた当該審査請求人等以外のものの利益を害するおそれがあると認めるときその他正当な理由があるときでなければ、その閲覧を拒んでは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3</w:t>
      </w:r>
      <w:r>
        <w:rPr>
          <w:rFonts w:hint="eastAsia" w:ascii="ＭＳ Ｐ明朝" w:hAnsi="ＭＳ Ｐ明朝" w:eastAsia="ＭＳ Ｐ明朝"/>
          <w:sz w:val="24"/>
        </w:rPr>
        <w:t>　審査会は、第</w:t>
      </w:r>
      <w:r>
        <w:rPr>
          <w:rFonts w:hint="eastAsia" w:ascii="ＭＳ Ｐ明朝" w:hAnsi="ＭＳ Ｐ明朝" w:eastAsia="ＭＳ Ｐ明朝"/>
          <w:sz w:val="24"/>
        </w:rPr>
        <w:t>1</w:t>
      </w:r>
      <w:r>
        <w:rPr>
          <w:rFonts w:hint="eastAsia" w:ascii="ＭＳ Ｐ明朝" w:hAnsi="ＭＳ Ｐ明朝" w:eastAsia="ＭＳ Ｐ明朝"/>
          <w:sz w:val="24"/>
        </w:rPr>
        <w:t>項の規定による送付をし、又は前項の規定による閲覧をさせようとするときは、当該送付又は閲覧に係る意見書又は資料を提出した審査請求人等の意見を聞かなければならない。ただし、審査会が、その必要がないと認めるときは、この限りでは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4</w:t>
      </w:r>
      <w:r>
        <w:rPr>
          <w:rFonts w:hint="eastAsia" w:ascii="ＭＳ Ｐ明朝" w:hAnsi="ＭＳ Ｐ明朝" w:eastAsia="ＭＳ Ｐ明朝"/>
          <w:sz w:val="24"/>
        </w:rPr>
        <w:t>　審査会は、第</w:t>
      </w:r>
      <w:r>
        <w:rPr>
          <w:rFonts w:hint="eastAsia" w:ascii="ＭＳ Ｐ明朝" w:hAnsi="ＭＳ Ｐ明朝" w:eastAsia="ＭＳ Ｐ明朝"/>
          <w:sz w:val="24"/>
        </w:rPr>
        <w:t>2</w:t>
      </w:r>
      <w:r>
        <w:rPr>
          <w:rFonts w:hint="eastAsia" w:ascii="ＭＳ Ｐ明朝" w:hAnsi="ＭＳ Ｐ明朝" w:eastAsia="ＭＳ Ｐ明朝"/>
          <w:sz w:val="24"/>
        </w:rPr>
        <w:t>項の規定による閲覧について、その日時及び場所を指定することができる。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答申書の送付等</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26</w:t>
      </w:r>
      <w:r>
        <w:rPr>
          <w:rFonts w:hint="eastAsia" w:ascii="ＭＳ Ｐ明朝" w:hAnsi="ＭＳ Ｐ明朝" w:eastAsia="ＭＳ Ｐ明朝"/>
          <w:sz w:val="24"/>
        </w:rPr>
        <w:t>条　審査会は、諮問に対する答申をしたときは、答申書の写しを審査請求人及び参加人に送付するとともに、答申の内容を公表するものとする。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4</w:t>
      </w:r>
      <w:r>
        <w:rPr>
          <w:rFonts w:hint="eastAsia" w:ascii="ＭＳ Ｐ明朝" w:hAnsi="ＭＳ Ｐ明朝" w:eastAsia="ＭＳ Ｐ明朝"/>
          <w:sz w:val="24"/>
        </w:rPr>
        <w:t>章　雑則</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公文書の管理等</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27</w:t>
      </w:r>
      <w:r>
        <w:rPr>
          <w:rFonts w:hint="eastAsia" w:ascii="ＭＳ Ｐ明朝" w:hAnsi="ＭＳ Ｐ明朝" w:eastAsia="ＭＳ Ｐ明朝"/>
          <w:sz w:val="24"/>
        </w:rPr>
        <w:t>条　実施機関は、この条例の適正かつ円滑な運用に資するため、公文書を適正に管理するものとする。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実施機関は、公文書の検索に必要な目録を作成し、一般の利用に供するものとする。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運用状況の公表</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28</w:t>
      </w:r>
      <w:r>
        <w:rPr>
          <w:rFonts w:hint="eastAsia" w:ascii="ＭＳ Ｐ明朝" w:hAnsi="ＭＳ Ｐ明朝" w:eastAsia="ＭＳ Ｐ明朝"/>
          <w:sz w:val="24"/>
        </w:rPr>
        <w:t>条　村長は、毎年</w:t>
      </w:r>
      <w:r>
        <w:rPr>
          <w:rFonts w:hint="eastAsia" w:ascii="ＭＳ Ｐ明朝" w:hAnsi="ＭＳ Ｐ明朝" w:eastAsia="ＭＳ Ｐ明朝"/>
          <w:sz w:val="24"/>
        </w:rPr>
        <w:t>1</w:t>
      </w:r>
      <w:r>
        <w:rPr>
          <w:rFonts w:hint="eastAsia" w:ascii="ＭＳ Ｐ明朝" w:hAnsi="ＭＳ Ｐ明朝" w:eastAsia="ＭＳ Ｐ明朝"/>
          <w:sz w:val="24"/>
        </w:rPr>
        <w:t>回、実施機関におけるこの条例の運用状況を取りまとめ、公表するものとする。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情報公開の総合的推進</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29</w:t>
      </w:r>
      <w:r>
        <w:rPr>
          <w:rFonts w:hint="eastAsia" w:ascii="ＭＳ Ｐ明朝" w:hAnsi="ＭＳ Ｐ明朝" w:eastAsia="ＭＳ Ｐ明朝"/>
          <w:sz w:val="24"/>
        </w:rPr>
        <w:t>条　実施機関は、情報公開の総合的な推進を図るため、この条例に定める公文書の開示のほか、実施機関の保有する情報が適時に、かつ、適切な方法で村民に明らかにされるよう、実施機関の保有する情報の提供に関する施策の充実に努めるもの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出資法人等の情報公開</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30</w:t>
      </w:r>
      <w:r>
        <w:rPr>
          <w:rFonts w:hint="eastAsia" w:ascii="ＭＳ Ｐ明朝" w:hAnsi="ＭＳ Ｐ明朝" w:eastAsia="ＭＳ Ｐ明朝"/>
          <w:sz w:val="24"/>
        </w:rPr>
        <w:t>条　村が出資その他財政支出等を行う法人又は公共的団体は、この条例の規定に基づく村の施策に準じた措置を講ずるよう努めなければならない。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委任</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w:t>
      </w:r>
      <w:r>
        <w:rPr>
          <w:rFonts w:hint="eastAsia" w:ascii="ＭＳ Ｐ明朝" w:hAnsi="ＭＳ Ｐ明朝" w:eastAsia="ＭＳ Ｐ明朝"/>
          <w:sz w:val="24"/>
        </w:rPr>
        <w:t>31</w:t>
      </w:r>
      <w:r>
        <w:rPr>
          <w:rFonts w:hint="eastAsia" w:ascii="ＭＳ Ｐ明朝" w:hAnsi="ＭＳ Ｐ明朝" w:eastAsia="ＭＳ Ｐ明朝"/>
          <w:sz w:val="24"/>
        </w:rPr>
        <w:t>条　この条例に定めるもののほか、この条例の施行に関し必要な事項は、実施機関が定める。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附　則</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施行期日</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この条例は、平成</w:t>
      </w:r>
      <w:r>
        <w:rPr>
          <w:rFonts w:hint="eastAsia" w:ascii="ＭＳ Ｐ明朝" w:hAnsi="ＭＳ Ｐ明朝" w:eastAsia="ＭＳ Ｐ明朝"/>
          <w:sz w:val="24"/>
        </w:rPr>
        <w:t>17</w:t>
      </w:r>
      <w:r>
        <w:rPr>
          <w:rFonts w:hint="eastAsia" w:ascii="ＭＳ Ｐ明朝" w:hAnsi="ＭＳ Ｐ明朝" w:eastAsia="ＭＳ Ｐ明朝"/>
          <w:sz w:val="24"/>
        </w:rPr>
        <w:t>年</w:t>
      </w:r>
      <w:r>
        <w:rPr>
          <w:rFonts w:hint="eastAsia" w:ascii="ＭＳ Ｐ明朝" w:hAnsi="ＭＳ Ｐ明朝" w:eastAsia="ＭＳ Ｐ明朝"/>
          <w:sz w:val="24"/>
        </w:rPr>
        <w:t>4</w:t>
      </w:r>
      <w:r>
        <w:rPr>
          <w:rFonts w:hint="eastAsia" w:ascii="ＭＳ Ｐ明朝" w:hAnsi="ＭＳ Ｐ明朝" w:eastAsia="ＭＳ Ｐ明朝"/>
          <w:sz w:val="24"/>
        </w:rPr>
        <w:t>月</w:t>
      </w:r>
      <w:r>
        <w:rPr>
          <w:rFonts w:hint="eastAsia" w:ascii="ＭＳ Ｐ明朝" w:hAnsi="ＭＳ Ｐ明朝" w:eastAsia="ＭＳ Ｐ明朝"/>
          <w:sz w:val="24"/>
        </w:rPr>
        <w:t>1</w:t>
      </w:r>
      <w:r>
        <w:rPr>
          <w:rFonts w:hint="eastAsia" w:ascii="ＭＳ Ｐ明朝" w:hAnsi="ＭＳ Ｐ明朝" w:eastAsia="ＭＳ Ｐ明朝"/>
          <w:sz w:val="24"/>
        </w:rPr>
        <w:t>日</w:t>
      </w:r>
      <w:r>
        <w:rPr>
          <w:rFonts w:hint="eastAsia" w:ascii="ＭＳ Ｐ明朝" w:hAnsi="ＭＳ Ｐ明朝" w:eastAsia="ＭＳ Ｐ明朝"/>
          <w:sz w:val="24"/>
        </w:rPr>
        <w:t>(</w:t>
      </w:r>
      <w:r>
        <w:rPr>
          <w:rFonts w:hint="eastAsia" w:ascii="ＭＳ Ｐ明朝" w:hAnsi="ＭＳ Ｐ明朝" w:eastAsia="ＭＳ Ｐ明朝"/>
          <w:sz w:val="24"/>
        </w:rPr>
        <w:t>以下「施行日」という。</w:t>
      </w:r>
      <w:r>
        <w:rPr>
          <w:rFonts w:hint="eastAsia" w:ascii="ＭＳ Ｐ明朝" w:hAnsi="ＭＳ Ｐ明朝" w:eastAsia="ＭＳ Ｐ明朝"/>
          <w:sz w:val="24"/>
        </w:rPr>
        <w:t>)</w:t>
      </w:r>
      <w:r>
        <w:rPr>
          <w:rFonts w:hint="eastAsia" w:ascii="ＭＳ Ｐ明朝" w:hAnsi="ＭＳ Ｐ明朝" w:eastAsia="ＭＳ Ｐ明朝"/>
          <w:sz w:val="24"/>
        </w:rPr>
        <w:t>から施行する。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適用範囲</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この条例の規定は、施行日以後に作成し、又は取得した公文書について適用する。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附　則</w:t>
      </w:r>
      <w:r>
        <w:rPr>
          <w:rFonts w:hint="eastAsia" w:ascii="ＭＳ Ｐ明朝" w:hAnsi="ＭＳ Ｐ明朝" w:eastAsia="ＭＳ Ｐ明朝"/>
          <w:sz w:val="24"/>
        </w:rPr>
        <w:t>(</w:t>
      </w:r>
      <w:r>
        <w:rPr>
          <w:rFonts w:hint="eastAsia" w:ascii="ＭＳ Ｐ明朝" w:hAnsi="ＭＳ Ｐ明朝" w:eastAsia="ＭＳ Ｐ明朝"/>
          <w:sz w:val="24"/>
        </w:rPr>
        <w:t>平成</w:t>
      </w:r>
      <w:r>
        <w:rPr>
          <w:rFonts w:hint="eastAsia" w:ascii="ＭＳ Ｐ明朝" w:hAnsi="ＭＳ Ｐ明朝" w:eastAsia="ＭＳ Ｐ明朝"/>
          <w:sz w:val="24"/>
        </w:rPr>
        <w:t>28</w:t>
      </w:r>
      <w:r>
        <w:rPr>
          <w:rFonts w:hint="eastAsia" w:ascii="ＭＳ Ｐ明朝" w:hAnsi="ＭＳ Ｐ明朝" w:eastAsia="ＭＳ Ｐ明朝"/>
          <w:sz w:val="24"/>
        </w:rPr>
        <w:t>年</w:t>
      </w:r>
      <w:r>
        <w:rPr>
          <w:rFonts w:hint="eastAsia" w:ascii="ＭＳ Ｐ明朝" w:hAnsi="ＭＳ Ｐ明朝" w:eastAsia="ＭＳ Ｐ明朝"/>
          <w:sz w:val="24"/>
        </w:rPr>
        <w:t>3</w:t>
      </w:r>
      <w:r>
        <w:rPr>
          <w:rFonts w:hint="eastAsia" w:ascii="ＭＳ Ｐ明朝" w:hAnsi="ＭＳ Ｐ明朝" w:eastAsia="ＭＳ Ｐ明朝"/>
          <w:sz w:val="24"/>
        </w:rPr>
        <w:t>月</w:t>
      </w:r>
      <w:r>
        <w:rPr>
          <w:rFonts w:hint="eastAsia" w:ascii="ＭＳ Ｐ明朝" w:hAnsi="ＭＳ Ｐ明朝" w:eastAsia="ＭＳ Ｐ明朝"/>
          <w:sz w:val="24"/>
        </w:rPr>
        <w:t>8</w:t>
      </w:r>
      <w:r>
        <w:rPr>
          <w:rFonts w:hint="eastAsia" w:ascii="ＭＳ Ｐ明朝" w:hAnsi="ＭＳ Ｐ明朝" w:eastAsia="ＭＳ Ｐ明朝"/>
          <w:sz w:val="24"/>
        </w:rPr>
        <w:t>日条例第</w:t>
      </w:r>
      <w:r>
        <w:rPr>
          <w:rFonts w:hint="eastAsia" w:ascii="ＭＳ Ｐ明朝" w:hAnsi="ＭＳ Ｐ明朝" w:eastAsia="ＭＳ Ｐ明朝"/>
          <w:sz w:val="24"/>
        </w:rPr>
        <w:t>5</w:t>
      </w:r>
      <w:r>
        <w:rPr>
          <w:rFonts w:hint="eastAsia" w:ascii="ＭＳ Ｐ明朝" w:hAnsi="ＭＳ Ｐ明朝" w:eastAsia="ＭＳ Ｐ明朝"/>
          <w:sz w:val="24"/>
        </w:rPr>
        <w:t>号</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施行期日</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1</w:t>
      </w:r>
      <w:r>
        <w:rPr>
          <w:rFonts w:hint="eastAsia" w:ascii="ＭＳ Ｐ明朝" w:hAnsi="ＭＳ Ｐ明朝" w:eastAsia="ＭＳ Ｐ明朝"/>
          <w:sz w:val="24"/>
        </w:rPr>
        <w:t>　この条例は、平成</w:t>
      </w:r>
      <w:r>
        <w:rPr>
          <w:rFonts w:hint="eastAsia" w:ascii="ＭＳ Ｐ明朝" w:hAnsi="ＭＳ Ｐ明朝" w:eastAsia="ＭＳ Ｐ明朝"/>
          <w:sz w:val="24"/>
        </w:rPr>
        <w:t>28</w:t>
      </w:r>
      <w:r>
        <w:rPr>
          <w:rFonts w:hint="eastAsia" w:ascii="ＭＳ Ｐ明朝" w:hAnsi="ＭＳ Ｐ明朝" w:eastAsia="ＭＳ Ｐ明朝"/>
          <w:sz w:val="24"/>
        </w:rPr>
        <w:t>年</w:t>
      </w:r>
      <w:r>
        <w:rPr>
          <w:rFonts w:hint="eastAsia" w:ascii="ＭＳ Ｐ明朝" w:hAnsi="ＭＳ Ｐ明朝" w:eastAsia="ＭＳ Ｐ明朝"/>
          <w:sz w:val="24"/>
        </w:rPr>
        <w:t>4</w:t>
      </w:r>
      <w:r>
        <w:rPr>
          <w:rFonts w:hint="eastAsia" w:ascii="ＭＳ Ｐ明朝" w:hAnsi="ＭＳ Ｐ明朝" w:eastAsia="ＭＳ Ｐ明朝"/>
          <w:sz w:val="24"/>
        </w:rPr>
        <w:t>月</w:t>
      </w:r>
      <w:r>
        <w:rPr>
          <w:rFonts w:hint="eastAsia" w:ascii="ＭＳ Ｐ明朝" w:hAnsi="ＭＳ Ｐ明朝" w:eastAsia="ＭＳ Ｐ明朝"/>
          <w:sz w:val="24"/>
        </w:rPr>
        <w:t>1</w:t>
      </w:r>
      <w:r>
        <w:rPr>
          <w:rFonts w:hint="eastAsia" w:ascii="ＭＳ Ｐ明朝" w:hAnsi="ＭＳ Ｐ明朝" w:eastAsia="ＭＳ Ｐ明朝"/>
          <w:sz w:val="24"/>
        </w:rPr>
        <w:t>日から施行する。</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経過措置</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2</w:t>
      </w:r>
      <w:r>
        <w:rPr>
          <w:rFonts w:hint="eastAsia" w:ascii="ＭＳ Ｐ明朝" w:hAnsi="ＭＳ Ｐ明朝" w:eastAsia="ＭＳ Ｐ明朝"/>
          <w:sz w:val="24"/>
        </w:rPr>
        <w:t>　実施機関の処分又は不作為についての不服申立てであって、この条例の施行前にされた実施機関の処分又はこの条例の施行前にされた申請に係る実施機関の不作為に係るものについては、なお従前の例によ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p>
    <w:p>
      <w:pPr>
        <w:pStyle w:val="2"/>
        <w:snapToGrid w:val="0"/>
        <w:ind w:left="420" w:leftChars="200" w:firstLine="240" w:firstLineChars="100"/>
        <w:rPr>
          <w:rFonts w:hint="eastAsia"/>
        </w:rPr>
      </w:pPr>
      <w:bookmarkStart w:id="241" w:name="_Toc17383"/>
      <w:bookmarkStart w:id="242" w:name="_Toc24929"/>
      <w:bookmarkStart w:id="243" w:name="_Toc32442"/>
      <w:r>
        <w:rPr>
          <w:rFonts w:hint="eastAsia"/>
        </w:rPr>
        <w:t>〇地方自治法（昭和</w:t>
      </w:r>
      <w:r>
        <w:rPr>
          <w:rFonts w:hint="eastAsia"/>
        </w:rPr>
        <w:t>22</w:t>
      </w:r>
      <w:r>
        <w:rPr>
          <w:rFonts w:hint="eastAsia"/>
        </w:rPr>
        <w:t>年法律第</w:t>
      </w:r>
      <w:r>
        <w:rPr>
          <w:rFonts w:hint="eastAsia"/>
        </w:rPr>
        <w:t>67</w:t>
      </w:r>
      <w:r>
        <w:rPr>
          <w:rFonts w:hint="eastAsia"/>
        </w:rPr>
        <w:t>号）　抜粋</w:t>
      </w:r>
      <w:bookmarkEnd w:id="241"/>
      <w:bookmarkEnd w:id="242"/>
      <w:bookmarkEnd w:id="243"/>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公の施設</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第二百四十四条　普通地方公共団体は、住民の福祉を増進する目的をもつてその利用に供するための施設</w:t>
      </w:r>
      <w:r>
        <w:rPr>
          <w:rFonts w:hint="eastAsia" w:ascii="ＭＳ Ｐ明朝" w:hAnsi="ＭＳ Ｐ明朝" w:eastAsia="ＭＳ Ｐ明朝"/>
          <w:sz w:val="24"/>
        </w:rPr>
        <w:t>(</w:t>
      </w:r>
      <w:r>
        <w:rPr>
          <w:rFonts w:hint="eastAsia" w:ascii="ＭＳ Ｐ明朝" w:hAnsi="ＭＳ Ｐ明朝" w:eastAsia="ＭＳ Ｐ明朝"/>
          <w:sz w:val="24"/>
        </w:rPr>
        <w:t>これを公の施設という。</w:t>
      </w:r>
      <w:r>
        <w:rPr>
          <w:rFonts w:hint="eastAsia" w:ascii="ＭＳ Ｐ明朝" w:hAnsi="ＭＳ Ｐ明朝" w:eastAsia="ＭＳ Ｐ明朝"/>
          <w:sz w:val="24"/>
        </w:rPr>
        <w:t>)</w:t>
      </w:r>
      <w:r>
        <w:rPr>
          <w:rFonts w:hint="eastAsia" w:ascii="ＭＳ Ｐ明朝" w:hAnsi="ＭＳ Ｐ明朝" w:eastAsia="ＭＳ Ｐ明朝"/>
          <w:sz w:val="24"/>
        </w:rPr>
        <w:t>を設けるものとする。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２　普通地方公共団体</w:t>
      </w:r>
      <w:r>
        <w:rPr>
          <w:rFonts w:hint="eastAsia" w:ascii="ＭＳ Ｐ明朝" w:hAnsi="ＭＳ Ｐ明朝" w:eastAsia="ＭＳ Ｐ明朝"/>
          <w:sz w:val="24"/>
        </w:rPr>
        <w:t>(</w:t>
      </w:r>
      <w:r>
        <w:rPr>
          <w:rFonts w:hint="eastAsia" w:ascii="ＭＳ Ｐ明朝" w:hAnsi="ＭＳ Ｐ明朝" w:eastAsia="ＭＳ Ｐ明朝"/>
          <w:sz w:val="24"/>
        </w:rPr>
        <w:t>次条第三項に規定する指定管理者を含む。次項において同じ。</w:t>
      </w:r>
      <w:r>
        <w:rPr>
          <w:rFonts w:hint="eastAsia" w:ascii="ＭＳ Ｐ明朝" w:hAnsi="ＭＳ Ｐ明朝" w:eastAsia="ＭＳ Ｐ明朝"/>
          <w:sz w:val="24"/>
        </w:rPr>
        <w:t>)</w:t>
      </w:r>
      <w:r>
        <w:rPr>
          <w:rFonts w:hint="eastAsia" w:ascii="ＭＳ Ｐ明朝" w:hAnsi="ＭＳ Ｐ明朝" w:eastAsia="ＭＳ Ｐ明朝"/>
          <w:sz w:val="24"/>
        </w:rPr>
        <w:t>は、正当な理由がない限り、住民が公の施設を利用することを拒んではならない。</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３　普通地方公共団体は、住民が公の施設を利用することについて、不当な差別的取扱いをしてはならない。</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公の施設の設置、管理及び廃止</w:t>
      </w:r>
      <w:r>
        <w:rPr>
          <w:rFonts w:hint="eastAsia" w:ascii="ＭＳ Ｐ明朝" w:hAnsi="ＭＳ Ｐ明朝" w:eastAsia="ＭＳ Ｐ明朝"/>
          <w:sz w:val="24"/>
        </w:rPr>
        <w:t>)</w:t>
      </w: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第二百四十四条の二　普通地方公共団体は、法律又はこれに基づく政令に特別の定めがあるものを除くほか、公の施設の設置及びその管理に関する事項は、条例でこれを定めなければならない。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２　普通地方公共団体は、条例で定める重要な公の施設のうち条例で定める特に重要なものについて、これを廃止し、又は条例で定める長期かつ独占的な利用をさせようとするときは、議会において出席議員の三分の二以上の者の同意を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３　普通地方公共団体は、公の施設の設置の目的を効果的に達成するため必要があると認めるときは、条例の定めるところにより、法人その他の団体であつて当該普通地方公共団体が指定するもの</w:t>
      </w:r>
      <w:r>
        <w:rPr>
          <w:rFonts w:hint="eastAsia" w:ascii="ＭＳ Ｐ明朝" w:hAnsi="ＭＳ Ｐ明朝" w:eastAsia="ＭＳ Ｐ明朝"/>
          <w:sz w:val="24"/>
        </w:rPr>
        <w:t>(</w:t>
      </w:r>
      <w:r>
        <w:rPr>
          <w:rFonts w:hint="eastAsia" w:ascii="ＭＳ Ｐ明朝" w:hAnsi="ＭＳ Ｐ明朝" w:eastAsia="ＭＳ Ｐ明朝"/>
          <w:sz w:val="24"/>
        </w:rPr>
        <w:t>以下本条及び第二百四十四条の四において「指定管理者」という。</w:t>
      </w:r>
      <w:r>
        <w:rPr>
          <w:rFonts w:hint="eastAsia" w:ascii="ＭＳ Ｐ明朝" w:hAnsi="ＭＳ Ｐ明朝" w:eastAsia="ＭＳ Ｐ明朝"/>
          <w:sz w:val="24"/>
        </w:rPr>
        <w:t>)</w:t>
      </w:r>
      <w:r>
        <w:rPr>
          <w:rFonts w:hint="eastAsia" w:ascii="ＭＳ Ｐ明朝" w:hAnsi="ＭＳ Ｐ明朝" w:eastAsia="ＭＳ Ｐ明朝"/>
          <w:sz w:val="24"/>
        </w:rPr>
        <w:t>に、当該公の施設の管理を行わせることができる。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４　前項の条例には、指定管理者の指定の手続、指定管理者が行う管理の基準及び業務の範囲その他必要な事項を定めるものとする。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５　指定管理者の指定は、期間を定めて行うものとする。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６　普通地方公共団体は、指定管理者の指定をしようとするときは、あらかじめ、当該普通地方公共団体の議会の議決を経なければならない。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７　指定管理者は、毎年度終了後、その管理する公の施設の管理の業務に関し事業報告書を作成し、当該公の施設を設置する普通地方公共団体に提出しなければならない。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８　普通地方公共団体は、適当と認めるときは、指定管理者にその管理する公の施設の利用に係る料金</w:t>
      </w:r>
      <w:r>
        <w:rPr>
          <w:rFonts w:hint="eastAsia" w:ascii="ＭＳ Ｐ明朝" w:hAnsi="ＭＳ Ｐ明朝" w:eastAsia="ＭＳ Ｐ明朝"/>
          <w:sz w:val="24"/>
        </w:rPr>
        <w:t>(</w:t>
      </w:r>
      <w:r>
        <w:rPr>
          <w:rFonts w:hint="eastAsia" w:ascii="ＭＳ Ｐ明朝" w:hAnsi="ＭＳ Ｐ明朝" w:eastAsia="ＭＳ Ｐ明朝"/>
          <w:sz w:val="24"/>
        </w:rPr>
        <w:t>次項において「利用料金」という。</w:t>
      </w:r>
      <w:r>
        <w:rPr>
          <w:rFonts w:hint="eastAsia" w:ascii="ＭＳ Ｐ明朝" w:hAnsi="ＭＳ Ｐ明朝" w:eastAsia="ＭＳ Ｐ明朝"/>
          <w:sz w:val="24"/>
        </w:rPr>
        <w:t>)</w:t>
      </w:r>
      <w:r>
        <w:rPr>
          <w:rFonts w:hint="eastAsia" w:ascii="ＭＳ Ｐ明朝" w:hAnsi="ＭＳ Ｐ明朝" w:eastAsia="ＭＳ Ｐ明朝"/>
          <w:sz w:val="24"/>
        </w:rPr>
        <w:t>を当該指定管理者の収入として収受させることができる。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９　前項の場合における利用料金は、公益上必要があると認める場合を除くほか、条例の定めるところにより、指定管理者が定めるものとする。この場合において、指定管理者は、あらかじめ当該利用料金について当該普通地方公共団体の承認を受けなければならない。</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１０　普通地方公共団体の長又は委員会は、指定管理者の管理する公の施設の管理の適正を期するため、指定管理者に対して、当該管理の業務又は経理の状況に関し報告を求め、実地について調査し、又は必要な指示をすることができる。</w:t>
      </w:r>
    </w:p>
    <w:p>
      <w:pPr>
        <w:pStyle w:val="0"/>
        <w:snapToGrid w:val="0"/>
        <w:spacing w:line="420" w:lineRule="atLeast"/>
        <w:ind w:left="0" w:leftChars="0" w:hanging="240" w:hangingChars="100"/>
        <w:rPr>
          <w:rFonts w:hint="eastAsia" w:ascii="ＭＳ Ｐ明朝" w:hAnsi="ＭＳ Ｐ明朝" w:eastAsia="ＭＳ Ｐ明朝"/>
          <w:sz w:val="24"/>
        </w:rPr>
      </w:pPr>
    </w:p>
    <w:p>
      <w:pPr>
        <w:pStyle w:val="0"/>
        <w:snapToGrid w:val="0"/>
        <w:spacing w:line="420" w:lineRule="atLeast"/>
        <w:ind w:left="0" w:leftChars="0" w:hanging="240" w:hangingChars="100"/>
        <w:rPr>
          <w:rFonts w:hint="eastAsia" w:ascii="ＭＳ Ｐ明朝" w:hAnsi="ＭＳ Ｐ明朝" w:eastAsia="ＭＳ Ｐ明朝"/>
          <w:sz w:val="24"/>
        </w:rPr>
      </w:pPr>
      <w:r>
        <w:rPr>
          <w:rFonts w:hint="eastAsia" w:ascii="ＭＳ Ｐ明朝" w:hAnsi="ＭＳ Ｐ明朝" w:eastAsia="ＭＳ Ｐ明朝"/>
          <w:sz w:val="24"/>
        </w:rPr>
        <w:t>１１　普通地方公共団体は、指定管理者が前項の指示に従わないときその他当該指定管理者による管理を継続することが適当でないと認めるときは、その指定を取り消し、又は期間を定めて管理の業務の全部又は一部の停止を命ずることができる。</w:t>
      </w:r>
    </w:p>
    <w:p>
      <w:pPr>
        <w:pStyle w:val="0"/>
        <w:snapToGrid w:val="0"/>
        <w:spacing w:line="420" w:lineRule="atLeast"/>
        <w:ind w:left="0" w:leftChars="0" w:hanging="240" w:hangingChars="100"/>
        <w:rPr>
          <w:rFonts w:hint="eastAsia" w:ascii="ＭＳ Ｐ明朝" w:hAnsi="ＭＳ Ｐ明朝" w:eastAsia="ＭＳ Ｐ明朝"/>
          <w:sz w:val="24"/>
        </w:rPr>
      </w:pPr>
    </w:p>
    <w:sectPr>
      <w:footerReference r:id="rId9" w:type="even"/>
      <w:footerReference r:id="rId10" w:type="default"/>
      <w:footerReference r:id="rId8" w:type="first"/>
      <w:pgSz w:w="11906" w:h="16838"/>
      <w:pgMar w:top="1985" w:right="1701" w:bottom="1701" w:left="1701" w:header="851" w:footer="992" w:gutter="0"/>
      <w:pgBorders w:zOrder="front" w:display="allPages" w:offsetFrom="page"/>
      <w:pgNumType w:start="1"/>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r>
      <w:rPr>
        <w:rFonts w:hint="eastAsia"/>
      </w:rPr>
      <w:tab/>
    </w:r>
  </w:p>
  <w:sdt>
    <w:sdtPr>
      <w:rPr>
        <w:rFonts w:hint="eastAsia"/>
      </w:rPr>
      <w:alias w:val=""/>
      <w:tag w:val=""/>
      <w:lock w:val="unlocked"/>
      <w:docPartObj>
        <w:docPartGallery w:val="Page Numbers (Bottom of Page)"/>
        <w:docPartUnique/>
      </w:docPartObj>
    </w:sdtPr>
    <w:sdtEndPr>
      <w:rPr>
        <w:rFonts w:hint="eastAsia"/>
      </w:rPr>
    </w:sdtEndPr>
    <w:sdtContent>
      <w:p>
        <w:pPr>
          <w:pStyle w:val="0"/>
          <w:tabs>
            <w:tab w:val="center" w:leader="none" w:pos="4252"/>
            <w:tab w:val="left" w:leader="none" w:pos="7464"/>
          </w:tabs>
          <w:jc w:val="both"/>
          <w:rPr>
            <w:rFonts w:hint="eastAsia"/>
          </w:rPr>
        </w:pPr>
      </w:p>
    </w:sdtContent>
  </w:sdt>
  <w:p>
    <w:pPr>
      <w:pStyle w:val="0"/>
      <w:rPr>
        <w:rFonts w:hint="eastAsia"/>
      </w:rPr>
    </w:pPr>
    <w:r>
      <w:rPr>
        <w:rFonts w:hint="eastAsia"/>
      </w:rPr>
      <w:tab/>
    </w: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sdt>
      <w:sdtPr>
        <w:rPr>
          <w:rFonts w:hint="eastAsia"/>
        </w:rPr>
        <w:alias w:val=""/>
        <w:tag w:val=""/>
        <w:lock w:val="unlocked"/>
        <w:docPartObj>
          <w:docPartGallery w:val="Page Numbers (Bottom of Page)"/>
          <w:docPartUnique/>
        </w:docPartObj>
      </w:sdtPr>
      <w:sdtEndPr>
        <w:rPr>
          <w:rFonts w:hint="eastAsia"/>
        </w:rPr>
      </w:sdtEndPr>
      <w:sdtContent/>
    </w:sdt>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sz w:val="21"/>
      </w:rPr>
    </w:pPr>
    <w:r>
      <w:rPr>
        <w:rFonts w:hint="eastAsia"/>
        <w:sz w:val="21"/>
      </w:rPr>
      <w:tab/>
    </w:r>
  </w:p>
  <w:sdt>
    <w:sdtPr>
      <w:rPr>
        <w:rFonts w:hint="eastAsia"/>
        <w:sz w:val="21"/>
      </w:rPr>
      <w:lock w:val="unlocked"/>
      <w:docPartObj>
        <w:docPartGallery w:val="Page Numbers (Bottom of Page)"/>
        <w:docPartUnique/>
      </w:docPartObj>
    </w:sdtPr>
    <w:sdtEndPr>
      <w:rPr>
        <w:rFonts w:hint="eastAsia"/>
        <w:sz w:val="21"/>
      </w:rPr>
    </w:sdtEndPr>
    <w:sdtContent>
      <w:p>
        <w:pPr>
          <w:pStyle w:val="0"/>
          <w:tabs>
            <w:tab w:val="center" w:leader="none" w:pos="4252"/>
            <w:tab w:val="left" w:leader="none" w:pos="7464"/>
          </w:tabs>
          <w:jc w:val="both"/>
          <w:rPr>
            <w:rFonts w:hint="eastAsia"/>
            <w:sz w:val="21"/>
          </w:rPr>
        </w:pPr>
        <w:r>
          <w:rPr>
            <w:rFonts w:hint="eastAsia"/>
            <w:sz w:val="21"/>
          </w:rPr>
          <w:t>1</w:t>
        </w:r>
      </w:p>
    </w:sdtContent>
  </w:sdt>
  <w:p>
    <w:pPr>
      <w:pStyle w:val="0"/>
      <w:rPr>
        <w:rFonts w:hint="eastAsia"/>
      </w:rPr>
    </w:pPr>
    <w:r>
      <w:rPr>
        <w:rFonts w:hint="eastAsia"/>
      </w:rPr>
      <w:tab/>
    </w: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18"/>
            <w:rFonts w:hint="eastAsia"/>
          </w:rPr>
          <w:t>4</w:t>
        </w:r>
        <w:r>
          <w:rPr>
            <w:rFonts w:hint="eastAsia"/>
          </w:rPr>
          <w:fldChar w:fldCharType="end"/>
        </w:r>
      </w:p>
    </w:sdtContent>
  </w:sdt>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210"/>
  <w:hyphenationZone w:val="0"/>
  <w:defaultTableStyle w:val="24"/>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19"/>
    <w:uiPriority w:val="0"/>
    <w:qFormat/>
    <w:pPr>
      <w:keepNext w:val="1"/>
      <w:outlineLvl w:val="0"/>
    </w:pPr>
    <w:rPr>
      <w:rFonts w:eastAsia="ＭＳ Ｐ明朝" w:asciiTheme="majorHAnsi" w:hAnsiTheme="majorHAnsi"/>
      <w:b w:val="1"/>
      <w:sz w:val="24"/>
    </w:rPr>
  </w:style>
  <w:style w:type="paragraph" w:styleId="2">
    <w:name w:val="heading 2"/>
    <w:basedOn w:val="0"/>
    <w:next w:val="0"/>
    <w:link w:val="20"/>
    <w:uiPriority w:val="0"/>
    <w:qFormat/>
    <w:pPr>
      <w:keepNext w:val="1"/>
      <w:outlineLvl w:val="1"/>
    </w:pPr>
    <w:rPr>
      <w:rFonts w:eastAsia="ＭＳ Ｐ明朝" w:asciiTheme="majorHAnsi" w:hAnsiTheme="majorHAnsi"/>
      <w:b w:val="1"/>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alloon Text"/>
    <w:basedOn w:val="0"/>
    <w:next w:val="17"/>
    <w:link w:val="0"/>
    <w:uiPriority w:val="0"/>
    <w:semiHidden/>
    <w:rPr>
      <w:rFonts w:asciiTheme="majorHAnsi" w:hAnsiTheme="majorHAnsi" w:eastAsiaTheme="majorEastAsia"/>
      <w:sz w:val="18"/>
    </w:rPr>
  </w:style>
  <w:style w:type="character" w:styleId="18">
    <w:name w:val="page number"/>
    <w:basedOn w:val="10"/>
    <w:next w:val="18"/>
    <w:link w:val="0"/>
    <w:uiPriority w:val="0"/>
  </w:style>
  <w:style w:type="character" w:styleId="19" w:customStyle="1">
    <w:name w:val="見出し 1 (文字)"/>
    <w:basedOn w:val="10"/>
    <w:next w:val="19"/>
    <w:link w:val="1"/>
    <w:uiPriority w:val="0"/>
    <w:rPr>
      <w:rFonts w:eastAsia="ＭＳ Ｐ明朝" w:asciiTheme="majorHAnsi" w:hAnsiTheme="majorHAnsi"/>
      <w:b w:val="1"/>
      <w:kern w:val="2"/>
      <w:sz w:val="24"/>
    </w:rPr>
  </w:style>
  <w:style w:type="character" w:styleId="20" w:customStyle="1">
    <w:name w:val="見出し 2 (文字)"/>
    <w:basedOn w:val="10"/>
    <w:next w:val="20"/>
    <w:link w:val="2"/>
    <w:uiPriority w:val="0"/>
    <w:rPr>
      <w:rFonts w:eastAsia="ＭＳ Ｐ明朝" w:asciiTheme="majorHAnsi" w:hAnsiTheme="majorHAnsi"/>
      <w:b w:val="1"/>
      <w:kern w:val="2"/>
      <w:sz w:val="24"/>
    </w:rPr>
  </w:style>
  <w:style w:type="paragraph" w:styleId="21">
    <w:name w:val="toc 2"/>
    <w:basedOn w:val="0"/>
    <w:next w:val="0"/>
    <w:link w:val="0"/>
    <w:uiPriority w:val="0"/>
    <w:pPr>
      <w:ind w:left="100" w:leftChars="100"/>
    </w:pPr>
  </w:style>
  <w:style w:type="paragraph" w:styleId="22">
    <w:name w:val="toc 1"/>
    <w:basedOn w:val="0"/>
    <w:next w:val="0"/>
    <w:link w:val="0"/>
    <w:uiPriority w:val="0"/>
  </w:style>
  <w:style w:type="character" w:styleId="23">
    <w:name w:val="Hyperlink"/>
    <w:basedOn w:val="10"/>
    <w:next w:val="23"/>
    <w:link w:val="0"/>
    <w:uiPriority w:val="0"/>
    <w:rPr>
      <w:color w:val="0563C1" w:themeColor="hyperlink"/>
      <w:u w:val="single" w:color="auto"/>
    </w:rPr>
  </w:style>
  <w:style w:type="table" w:styleId="24" w:customStyle="1">
    <w:name w:val="表（シンプル 1）"/>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 Id="rId10" Type="http://schemas.openxmlformats.org/officeDocument/2006/relationships/footer" Target="footer5.xml" /><Relationship Id="rId11"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713</TotalTime>
  <Pages>104</Pages>
  <Words>2182</Words>
  <Characters>52818</Characters>
  <Application>JUST Note</Application>
  <Lines>499212</Lines>
  <Paragraphs>2373</Paragraphs>
  <CharactersWithSpaces>54804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野村稔</dc:creator>
  <cp:lastModifiedBy>野村稔</cp:lastModifiedBy>
  <cp:lastPrinted>2026-10-18T04:07:36Z</cp:lastPrinted>
  <dcterms:created xsi:type="dcterms:W3CDTF">2026-10-16T00:56:00Z</dcterms:created>
  <dcterms:modified xsi:type="dcterms:W3CDTF">2026-10-18T04:07:27Z</dcterms:modified>
  <cp:revision>52</cp:revision>
</cp:coreProperties>
</file>